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D229" w14:textId="77777777" w:rsidR="00907BFE" w:rsidRDefault="00907BFE" w:rsidP="00907BFE">
      <w:pPr>
        <w:spacing w:after="60"/>
        <w:rPr>
          <w:rFonts w:ascii="Arial" w:hAnsi="Arial" w:cs="Arial"/>
          <w:b/>
          <w:sz w:val="36"/>
          <w:szCs w:val="36"/>
        </w:rPr>
      </w:pPr>
    </w:p>
    <w:p w14:paraId="4F7F418A" w14:textId="77777777" w:rsidR="006F477D" w:rsidRPr="00005EE1" w:rsidRDefault="00BA2D71" w:rsidP="006F477D">
      <w:pPr>
        <w:pStyle w:val="Heading1"/>
        <w:spacing w:after="120"/>
        <w:rPr>
          <w:rFonts w:ascii="Arial" w:hAnsi="Arial" w:cs="Arial"/>
          <w:color w:val="005EB8"/>
        </w:rPr>
      </w:pPr>
      <w:bookmarkStart w:id="0" w:name="_Hlk57049871"/>
      <w:proofErr w:type="spellStart"/>
      <w:proofErr w:type="gramStart"/>
      <w:r>
        <w:rPr>
          <w:rFonts w:ascii="Arial" w:hAnsi="Arial" w:cs="Arial"/>
          <w:color w:val="005EB8"/>
        </w:rPr>
        <w:t>BaNES</w:t>
      </w:r>
      <w:proofErr w:type="spellEnd"/>
      <w:proofErr w:type="gramEnd"/>
      <w:r>
        <w:rPr>
          <w:rFonts w:ascii="Arial" w:hAnsi="Arial" w:cs="Arial"/>
          <w:color w:val="005EB8"/>
        </w:rPr>
        <w:t xml:space="preserve"> locality: </w:t>
      </w:r>
      <w:r w:rsidR="00021B01">
        <w:rPr>
          <w:rFonts w:ascii="Arial" w:hAnsi="Arial" w:cs="Arial"/>
          <w:color w:val="005EB8"/>
        </w:rPr>
        <w:t>Your Health Your Voice Meeting</w:t>
      </w:r>
    </w:p>
    <w:bookmarkEnd w:id="0"/>
    <w:p w14:paraId="60023262" w14:textId="2446AAD6" w:rsidR="006F477D" w:rsidRPr="00005EE1" w:rsidRDefault="006F477D" w:rsidP="006F477D">
      <w:pPr>
        <w:pStyle w:val="Heading1"/>
        <w:spacing w:after="120"/>
        <w:ind w:left="-426" w:firstLine="426"/>
        <w:rPr>
          <w:rFonts w:ascii="Arial" w:hAnsi="Arial" w:cs="Arial"/>
          <w:color w:val="005EB8"/>
        </w:rPr>
      </w:pPr>
      <w:r w:rsidRPr="00005EE1">
        <w:rPr>
          <w:noProof/>
          <w:color w:val="006096" w:themeColor="accent1" w:themeShade="BF"/>
          <w:lang w:eastAsia="en-GB"/>
        </w:rPr>
        <w:drawing>
          <wp:anchor distT="0" distB="0" distL="114300" distR="114300" simplePos="0" relativeHeight="251659264" behindDoc="1" locked="0" layoutInCell="1" allowOverlap="1" wp14:anchorId="13C30DAB" wp14:editId="3CF00B53">
            <wp:simplePos x="0" y="0"/>
            <wp:positionH relativeFrom="column">
              <wp:posOffset>-44450</wp:posOffset>
            </wp:positionH>
            <wp:positionV relativeFrom="paragraph">
              <wp:posOffset>286385</wp:posOffset>
            </wp:positionV>
            <wp:extent cx="6309995" cy="47625"/>
            <wp:effectExtent l="0" t="0" r="0" b="9525"/>
            <wp:wrapTight wrapText="bothSides">
              <wp:wrapPolygon edited="0">
                <wp:start x="0" y="0"/>
                <wp:lineTo x="0" y="17280"/>
                <wp:lineTo x="21520" y="17280"/>
                <wp:lineTo x="215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995" cy="47625"/>
                    </a:xfrm>
                    <a:prstGeom prst="rect">
                      <a:avLst/>
                    </a:prstGeom>
                    <a:noFill/>
                  </pic:spPr>
                </pic:pic>
              </a:graphicData>
            </a:graphic>
            <wp14:sizeRelH relativeFrom="page">
              <wp14:pctWidth>0</wp14:pctWidth>
            </wp14:sizeRelH>
            <wp14:sizeRelV relativeFrom="page">
              <wp14:pctHeight>0</wp14:pctHeight>
            </wp14:sizeRelV>
          </wp:anchor>
        </w:drawing>
      </w:r>
      <w:r w:rsidR="00450D59">
        <w:rPr>
          <w:noProof/>
          <w:color w:val="006096" w:themeColor="accent1" w:themeShade="BF"/>
          <w:lang w:eastAsia="en-GB"/>
        </w:rPr>
        <w:t>06 October</w:t>
      </w:r>
      <w:r w:rsidR="2CF1AD71">
        <w:rPr>
          <w:noProof/>
          <w:color w:val="006096" w:themeColor="accent1" w:themeShade="BF"/>
          <w:lang w:eastAsia="en-GB"/>
        </w:rPr>
        <w:t xml:space="preserve"> </w:t>
      </w:r>
      <w:r w:rsidR="00E8450F">
        <w:rPr>
          <w:noProof/>
          <w:color w:val="006096" w:themeColor="accent1" w:themeShade="BF"/>
          <w:lang w:eastAsia="en-GB"/>
        </w:rPr>
        <w:t>2021</w:t>
      </w:r>
      <w:r w:rsidR="00651750">
        <w:rPr>
          <w:rFonts w:ascii="Arial" w:hAnsi="Arial" w:cs="Arial"/>
          <w:color w:val="005EB8"/>
        </w:rPr>
        <w:t xml:space="preserve"> | </w:t>
      </w:r>
      <w:r w:rsidR="00450D59">
        <w:rPr>
          <w:rFonts w:ascii="Arial" w:hAnsi="Arial" w:cs="Arial"/>
          <w:color w:val="005EB8"/>
        </w:rPr>
        <w:t>13:3</w:t>
      </w:r>
      <w:r w:rsidR="00651750">
        <w:rPr>
          <w:rFonts w:ascii="Arial" w:hAnsi="Arial" w:cs="Arial"/>
          <w:color w:val="005EB8"/>
        </w:rPr>
        <w:t>0</w:t>
      </w:r>
      <w:r w:rsidR="5482829A">
        <w:rPr>
          <w:rFonts w:ascii="Arial" w:hAnsi="Arial" w:cs="Arial"/>
          <w:color w:val="005EB8"/>
        </w:rPr>
        <w:t xml:space="preserve"> </w:t>
      </w:r>
      <w:r w:rsidR="009D7B82">
        <w:rPr>
          <w:rFonts w:ascii="Arial" w:hAnsi="Arial" w:cs="Arial"/>
          <w:color w:val="005EB8"/>
        </w:rPr>
        <w:t>–</w:t>
      </w:r>
      <w:r w:rsidR="2A3FD7C9">
        <w:rPr>
          <w:rFonts w:ascii="Arial" w:hAnsi="Arial" w:cs="Arial"/>
          <w:color w:val="005EB8"/>
        </w:rPr>
        <w:t xml:space="preserve"> </w:t>
      </w:r>
      <w:r w:rsidR="00450D59">
        <w:rPr>
          <w:rFonts w:ascii="Arial" w:hAnsi="Arial" w:cs="Arial"/>
          <w:color w:val="005EB8"/>
        </w:rPr>
        <w:t>15</w:t>
      </w:r>
      <w:r w:rsidR="009D7B82">
        <w:rPr>
          <w:rFonts w:ascii="Arial" w:hAnsi="Arial" w:cs="Arial"/>
          <w:color w:val="005EB8"/>
        </w:rPr>
        <w:t>:</w:t>
      </w:r>
      <w:r w:rsidR="00450D59">
        <w:rPr>
          <w:rFonts w:ascii="Arial" w:hAnsi="Arial" w:cs="Arial"/>
          <w:color w:val="005EB8"/>
        </w:rPr>
        <w:t>0</w:t>
      </w:r>
      <w:r w:rsidR="00651750">
        <w:rPr>
          <w:rFonts w:ascii="Arial" w:hAnsi="Arial" w:cs="Arial"/>
          <w:color w:val="005EB8"/>
        </w:rPr>
        <w:t>0</w:t>
      </w:r>
      <w:r w:rsidR="00B60A00">
        <w:rPr>
          <w:rFonts w:ascii="Arial" w:hAnsi="Arial" w:cs="Arial"/>
          <w:color w:val="005EB8"/>
        </w:rPr>
        <w:t xml:space="preserve"> | </w:t>
      </w:r>
      <w:r w:rsidR="5318D074">
        <w:rPr>
          <w:rFonts w:ascii="Arial" w:hAnsi="Arial" w:cs="Arial"/>
          <w:color w:val="005EB8"/>
        </w:rPr>
        <w:t>V</w:t>
      </w:r>
      <w:r w:rsidR="00B60A00">
        <w:rPr>
          <w:rFonts w:ascii="Arial" w:hAnsi="Arial" w:cs="Arial"/>
          <w:color w:val="005EB8"/>
        </w:rPr>
        <w:t>irtual meeting</w:t>
      </w:r>
      <w:r w:rsidR="7A7437DD">
        <w:rPr>
          <w:rFonts w:ascii="Arial" w:hAnsi="Arial" w:cs="Arial"/>
          <w:color w:val="005EB8"/>
        </w:rPr>
        <w:t xml:space="preserve"> via Zoom</w:t>
      </w:r>
    </w:p>
    <w:p w14:paraId="4F53BEFB" w14:textId="77777777" w:rsidR="006F477D" w:rsidRPr="007A6763" w:rsidRDefault="00B60A00" w:rsidP="006F477D">
      <w:pPr>
        <w:rPr>
          <w:b/>
        </w:rPr>
      </w:pPr>
      <w:r w:rsidRPr="007A6763">
        <w:rPr>
          <w:b/>
        </w:rPr>
        <w:t>P</w:t>
      </w:r>
      <w:r w:rsidR="000843CC" w:rsidRPr="007A6763">
        <w:rPr>
          <w:b/>
        </w:rPr>
        <w:t>resent:</w:t>
      </w:r>
    </w:p>
    <w:tbl>
      <w:tblPr>
        <w:tblpPr w:leftFromText="180" w:rightFromText="180" w:vertAnchor="text" w:horzAnchor="margin" w:tblpY="61"/>
        <w:tblW w:w="102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631"/>
        <w:gridCol w:w="1110"/>
        <w:gridCol w:w="6540"/>
      </w:tblGrid>
      <w:tr w:rsidR="002D13D2" w:rsidRPr="007A6763" w14:paraId="4C3DD3C7" w14:textId="77777777" w:rsidTr="25417A42">
        <w:tc>
          <w:tcPr>
            <w:tcW w:w="2631" w:type="dxa"/>
          </w:tcPr>
          <w:p w14:paraId="5AD273CE" w14:textId="77777777" w:rsidR="002D13D2" w:rsidRPr="007A6763" w:rsidRDefault="002D13D2" w:rsidP="002D13D2">
            <w:pPr>
              <w:rPr>
                <w:rFonts w:cs="Arial"/>
                <w:b/>
                <w:bCs/>
                <w:lang w:eastAsia="en-GB"/>
              </w:rPr>
            </w:pPr>
            <w:r w:rsidRPr="007A6763">
              <w:rPr>
                <w:rFonts w:cs="Arial"/>
                <w:b/>
                <w:lang w:eastAsia="en-GB"/>
              </w:rPr>
              <w:t>Name</w:t>
            </w:r>
          </w:p>
        </w:tc>
        <w:tc>
          <w:tcPr>
            <w:tcW w:w="1110" w:type="dxa"/>
          </w:tcPr>
          <w:p w14:paraId="56B190C2" w14:textId="77777777" w:rsidR="002D13D2" w:rsidRPr="007A6763" w:rsidRDefault="002D13D2" w:rsidP="002D13D2">
            <w:pPr>
              <w:rPr>
                <w:rFonts w:cs="Arial"/>
                <w:b/>
                <w:bCs/>
                <w:lang w:eastAsia="en-GB"/>
              </w:rPr>
            </w:pPr>
            <w:r w:rsidRPr="007A6763">
              <w:rPr>
                <w:rFonts w:cs="Arial"/>
                <w:b/>
                <w:lang w:eastAsia="en-GB"/>
              </w:rPr>
              <w:t>Initial</w:t>
            </w:r>
          </w:p>
        </w:tc>
        <w:tc>
          <w:tcPr>
            <w:tcW w:w="6540" w:type="dxa"/>
          </w:tcPr>
          <w:p w14:paraId="750B4408" w14:textId="77777777" w:rsidR="002D13D2" w:rsidRPr="007A6763" w:rsidRDefault="002D13D2" w:rsidP="002D13D2">
            <w:pPr>
              <w:rPr>
                <w:rFonts w:cs="Arial"/>
                <w:b/>
                <w:bCs/>
                <w:lang w:eastAsia="en-GB"/>
              </w:rPr>
            </w:pPr>
            <w:r w:rsidRPr="007A6763">
              <w:rPr>
                <w:rFonts w:cs="Arial"/>
                <w:b/>
                <w:lang w:eastAsia="en-GB"/>
              </w:rPr>
              <w:t>Job title /role</w:t>
            </w:r>
          </w:p>
        </w:tc>
      </w:tr>
      <w:tr w:rsidR="002D13D2" w:rsidRPr="007A6763" w14:paraId="2D8D838F" w14:textId="77777777" w:rsidTr="25417A42">
        <w:tc>
          <w:tcPr>
            <w:tcW w:w="2631" w:type="dxa"/>
          </w:tcPr>
          <w:p w14:paraId="7AF25048" w14:textId="77777777" w:rsidR="002D13D2" w:rsidRPr="007A6763" w:rsidRDefault="002D13D2" w:rsidP="188DA5AC">
            <w:pPr>
              <w:rPr>
                <w:rFonts w:cs="Arial"/>
                <w:lang w:eastAsia="en-GB"/>
              </w:rPr>
            </w:pPr>
            <w:r w:rsidRPr="007A6763">
              <w:rPr>
                <w:rFonts w:cs="Arial"/>
                <w:lang w:eastAsia="en-GB"/>
              </w:rPr>
              <w:t>Julian Kirby</w:t>
            </w:r>
          </w:p>
        </w:tc>
        <w:tc>
          <w:tcPr>
            <w:tcW w:w="1110" w:type="dxa"/>
          </w:tcPr>
          <w:p w14:paraId="3CFED5F0" w14:textId="77777777" w:rsidR="002D13D2" w:rsidRPr="007A6763" w:rsidRDefault="2788DA81" w:rsidP="6C71C208">
            <w:pPr>
              <w:rPr>
                <w:rFonts w:cs="Arial"/>
                <w:lang w:eastAsia="en-GB"/>
              </w:rPr>
            </w:pPr>
            <w:r w:rsidRPr="007A6763">
              <w:rPr>
                <w:rFonts w:cs="Arial"/>
                <w:lang w:eastAsia="en-GB"/>
              </w:rPr>
              <w:t>JK</w:t>
            </w:r>
          </w:p>
        </w:tc>
        <w:tc>
          <w:tcPr>
            <w:tcW w:w="6540" w:type="dxa"/>
          </w:tcPr>
          <w:p w14:paraId="176234BA" w14:textId="77777777" w:rsidR="002D13D2" w:rsidRPr="007A6763" w:rsidRDefault="002D13D2" w:rsidP="3A95A0F5">
            <w:pPr>
              <w:rPr>
                <w:rFonts w:cs="Arial"/>
                <w:lang w:eastAsia="en-GB"/>
              </w:rPr>
            </w:pPr>
            <w:r w:rsidRPr="007A6763">
              <w:rPr>
                <w:rFonts w:cs="Arial"/>
                <w:lang w:eastAsia="en-GB"/>
              </w:rPr>
              <w:t xml:space="preserve">Lay Member </w:t>
            </w:r>
            <w:r w:rsidR="703C467E" w:rsidRPr="007A6763">
              <w:rPr>
                <w:rFonts w:cs="Arial"/>
                <w:lang w:eastAsia="en-GB"/>
              </w:rPr>
              <w:t xml:space="preserve">for </w:t>
            </w:r>
            <w:r w:rsidRPr="007A6763">
              <w:rPr>
                <w:rFonts w:cs="Arial"/>
                <w:lang w:eastAsia="en-GB"/>
              </w:rPr>
              <w:t>P</w:t>
            </w:r>
            <w:r w:rsidR="278C4609" w:rsidRPr="007A6763">
              <w:rPr>
                <w:rFonts w:cs="Arial"/>
                <w:lang w:eastAsia="en-GB"/>
              </w:rPr>
              <w:t xml:space="preserve">atient &amp; </w:t>
            </w:r>
            <w:r w:rsidRPr="007A6763">
              <w:rPr>
                <w:rFonts w:cs="Arial"/>
                <w:lang w:eastAsia="en-GB"/>
              </w:rPr>
              <w:t>P</w:t>
            </w:r>
            <w:r w:rsidR="112D70BC" w:rsidRPr="007A6763">
              <w:rPr>
                <w:rFonts w:cs="Arial"/>
                <w:lang w:eastAsia="en-GB"/>
              </w:rPr>
              <w:t xml:space="preserve">ublic </w:t>
            </w:r>
            <w:r w:rsidRPr="007A6763">
              <w:rPr>
                <w:rFonts w:cs="Arial"/>
                <w:lang w:eastAsia="en-GB"/>
              </w:rPr>
              <w:t>E</w:t>
            </w:r>
            <w:r w:rsidR="3441AFD9" w:rsidRPr="007A6763">
              <w:rPr>
                <w:rFonts w:cs="Arial"/>
                <w:lang w:eastAsia="en-GB"/>
              </w:rPr>
              <w:t>ngagement, BSW CCG</w:t>
            </w:r>
            <w:r w:rsidRPr="007A6763">
              <w:rPr>
                <w:rFonts w:cs="Arial"/>
                <w:lang w:eastAsia="en-GB"/>
              </w:rPr>
              <w:t xml:space="preserve"> - Chair</w:t>
            </w:r>
          </w:p>
        </w:tc>
      </w:tr>
      <w:tr w:rsidR="002D13D2" w:rsidRPr="007A6763" w14:paraId="1624D21F" w14:textId="77777777" w:rsidTr="25417A42">
        <w:tc>
          <w:tcPr>
            <w:tcW w:w="2631" w:type="dxa"/>
          </w:tcPr>
          <w:p w14:paraId="28FCE36F" w14:textId="77777777" w:rsidR="002D13D2" w:rsidRPr="007A6763" w:rsidRDefault="002D13D2" w:rsidP="188DA5AC">
            <w:pPr>
              <w:rPr>
                <w:rFonts w:cs="Arial"/>
                <w:lang w:eastAsia="en-GB"/>
              </w:rPr>
            </w:pPr>
            <w:r w:rsidRPr="007A6763">
              <w:rPr>
                <w:rFonts w:cs="Arial"/>
                <w:lang w:eastAsia="en-GB"/>
              </w:rPr>
              <w:t>Ruth Atkins</w:t>
            </w:r>
          </w:p>
        </w:tc>
        <w:tc>
          <w:tcPr>
            <w:tcW w:w="1110" w:type="dxa"/>
          </w:tcPr>
          <w:p w14:paraId="08ADF50A" w14:textId="77777777" w:rsidR="002D13D2" w:rsidRPr="007A6763" w:rsidRDefault="002D13D2" w:rsidP="188DA5AC">
            <w:pPr>
              <w:rPr>
                <w:rFonts w:cs="Arial"/>
                <w:lang w:eastAsia="en-GB"/>
              </w:rPr>
            </w:pPr>
            <w:r w:rsidRPr="007A6763">
              <w:rPr>
                <w:rFonts w:cs="Arial"/>
                <w:lang w:eastAsia="en-GB"/>
              </w:rPr>
              <w:t>RA</w:t>
            </w:r>
          </w:p>
        </w:tc>
        <w:tc>
          <w:tcPr>
            <w:tcW w:w="6540" w:type="dxa"/>
          </w:tcPr>
          <w:p w14:paraId="149E40B3" w14:textId="77777777" w:rsidR="002D13D2" w:rsidRPr="007A6763" w:rsidRDefault="002D13D2" w:rsidP="188DA5AC">
            <w:pPr>
              <w:rPr>
                <w:rFonts w:cs="Arial"/>
                <w:lang w:eastAsia="en-GB"/>
              </w:rPr>
            </w:pPr>
            <w:r w:rsidRPr="007A6763">
              <w:rPr>
                <w:rFonts w:cs="Arial"/>
                <w:lang w:eastAsia="en-GB"/>
              </w:rPr>
              <w:t>Head of Public Engagement and Insights, BSW CCG</w:t>
            </w:r>
          </w:p>
        </w:tc>
      </w:tr>
      <w:tr w:rsidR="009D7B82" w:rsidRPr="007A6763" w14:paraId="2C3AAB36" w14:textId="77777777" w:rsidTr="25417A42">
        <w:tc>
          <w:tcPr>
            <w:tcW w:w="2631" w:type="dxa"/>
          </w:tcPr>
          <w:p w14:paraId="1D9DA07E" w14:textId="372C2E80" w:rsidR="009D7B82" w:rsidRPr="007A6763" w:rsidRDefault="009D7B82" w:rsidP="009D7B82">
            <w:pPr>
              <w:rPr>
                <w:rFonts w:cs="Arial"/>
                <w:lang w:eastAsia="en-GB"/>
              </w:rPr>
            </w:pPr>
            <w:r w:rsidRPr="007A6763">
              <w:rPr>
                <w:rFonts w:ascii="Arial" w:hAnsi="Arial"/>
                <w:lang w:eastAsia="en-GB"/>
              </w:rPr>
              <w:t>Lee Rockingham</w:t>
            </w:r>
          </w:p>
        </w:tc>
        <w:tc>
          <w:tcPr>
            <w:tcW w:w="1110" w:type="dxa"/>
          </w:tcPr>
          <w:p w14:paraId="4322C236" w14:textId="3500A7DD" w:rsidR="009D7B82" w:rsidRPr="007A6763" w:rsidRDefault="009D7B82" w:rsidP="009D7B82">
            <w:pPr>
              <w:rPr>
                <w:rFonts w:cs="Arial"/>
                <w:lang w:eastAsia="en-GB"/>
              </w:rPr>
            </w:pPr>
            <w:r w:rsidRPr="007A6763">
              <w:rPr>
                <w:rFonts w:ascii="Arial" w:hAnsi="Arial"/>
                <w:lang w:eastAsia="en-GB"/>
              </w:rPr>
              <w:t>LR</w:t>
            </w:r>
          </w:p>
        </w:tc>
        <w:tc>
          <w:tcPr>
            <w:tcW w:w="6540" w:type="dxa"/>
          </w:tcPr>
          <w:p w14:paraId="2781738D" w14:textId="75348812" w:rsidR="009D7B82" w:rsidRPr="007A6763" w:rsidRDefault="009D7B82" w:rsidP="009D7B82">
            <w:pPr>
              <w:spacing w:before="50"/>
              <w:rPr>
                <w:rFonts w:cs="Arial"/>
                <w:lang w:eastAsia="en-GB"/>
              </w:rPr>
            </w:pPr>
            <w:r w:rsidRPr="007A6763">
              <w:rPr>
                <w:rFonts w:ascii="Arial" w:hAnsi="Arial"/>
                <w:lang w:eastAsia="en-GB"/>
              </w:rPr>
              <w:t>Engagement Officer, BSW CCG</w:t>
            </w:r>
          </w:p>
        </w:tc>
      </w:tr>
      <w:tr w:rsidR="009D7B82" w:rsidRPr="007A6763" w14:paraId="44C09637" w14:textId="77777777" w:rsidTr="25417A42">
        <w:tc>
          <w:tcPr>
            <w:tcW w:w="2631" w:type="dxa"/>
          </w:tcPr>
          <w:p w14:paraId="61C6F8ED" w14:textId="5F1D204E" w:rsidR="009D7B82" w:rsidRPr="007A6763" w:rsidRDefault="001A559B" w:rsidP="009D7B82">
            <w:pPr>
              <w:rPr>
                <w:rFonts w:cs="Arial"/>
                <w:lang w:eastAsia="en-GB"/>
              </w:rPr>
            </w:pPr>
            <w:r>
              <w:rPr>
                <w:rFonts w:cs="Arial"/>
                <w:lang w:eastAsia="en-GB"/>
              </w:rPr>
              <w:t>Dr Bryn Bird</w:t>
            </w:r>
          </w:p>
        </w:tc>
        <w:tc>
          <w:tcPr>
            <w:tcW w:w="1110" w:type="dxa"/>
          </w:tcPr>
          <w:p w14:paraId="294892C9" w14:textId="4377CE54" w:rsidR="009D7B82" w:rsidRPr="007A6763" w:rsidRDefault="001A559B" w:rsidP="009D7B82">
            <w:pPr>
              <w:rPr>
                <w:rFonts w:cs="Arial"/>
                <w:lang w:eastAsia="en-GB"/>
              </w:rPr>
            </w:pPr>
            <w:r>
              <w:rPr>
                <w:rFonts w:cs="Arial"/>
                <w:lang w:eastAsia="en-GB"/>
              </w:rPr>
              <w:t>BB</w:t>
            </w:r>
          </w:p>
        </w:tc>
        <w:tc>
          <w:tcPr>
            <w:tcW w:w="6540" w:type="dxa"/>
          </w:tcPr>
          <w:p w14:paraId="6033F811" w14:textId="0E565772" w:rsidR="009D7B82" w:rsidRPr="007A6763" w:rsidRDefault="00AF4972" w:rsidP="009D7B82">
            <w:pPr>
              <w:spacing w:before="50"/>
              <w:rPr>
                <w:color w:val="231F20"/>
                <w:lang w:eastAsia="en-GB"/>
              </w:rPr>
            </w:pPr>
            <w:r w:rsidRPr="007A6763">
              <w:rPr>
                <w:rFonts w:ascii="Arial" w:hAnsi="Arial"/>
                <w:lang w:eastAsia="en-GB"/>
              </w:rPr>
              <w:t xml:space="preserve">Locality Clinical Lead and Board representative for the </w:t>
            </w:r>
            <w:proofErr w:type="spellStart"/>
            <w:r w:rsidRPr="007A6763">
              <w:rPr>
                <w:rFonts w:ascii="Arial" w:hAnsi="Arial"/>
                <w:lang w:eastAsia="en-GB"/>
              </w:rPr>
              <w:t>BaNES</w:t>
            </w:r>
            <w:proofErr w:type="spellEnd"/>
            <w:r w:rsidRPr="007A6763">
              <w:rPr>
                <w:rFonts w:ascii="Arial" w:hAnsi="Arial"/>
                <w:lang w:eastAsia="en-GB"/>
              </w:rPr>
              <w:t xml:space="preserve"> locality</w:t>
            </w:r>
          </w:p>
        </w:tc>
      </w:tr>
      <w:tr w:rsidR="009D7B82" w:rsidRPr="007A6763" w14:paraId="339E8826" w14:textId="77777777" w:rsidTr="25417A42">
        <w:tc>
          <w:tcPr>
            <w:tcW w:w="2631" w:type="dxa"/>
          </w:tcPr>
          <w:p w14:paraId="2B4FA75B" w14:textId="4A38962E" w:rsidR="009D7B82" w:rsidRPr="007A6763" w:rsidRDefault="001A559B" w:rsidP="009D7B82">
            <w:pPr>
              <w:rPr>
                <w:rFonts w:ascii="Arial" w:hAnsi="Arial"/>
                <w:lang w:eastAsia="en-GB"/>
              </w:rPr>
            </w:pPr>
            <w:r>
              <w:rPr>
                <w:rFonts w:ascii="Arial" w:hAnsi="Arial"/>
                <w:lang w:eastAsia="en-GB"/>
              </w:rPr>
              <w:t>Janice Guy</w:t>
            </w:r>
          </w:p>
        </w:tc>
        <w:tc>
          <w:tcPr>
            <w:tcW w:w="1110" w:type="dxa"/>
          </w:tcPr>
          <w:p w14:paraId="29D40CB3" w14:textId="77E636DA" w:rsidR="009D7B82" w:rsidRPr="007A6763" w:rsidRDefault="001A559B" w:rsidP="009D7B82">
            <w:pPr>
              <w:rPr>
                <w:rFonts w:ascii="Arial" w:hAnsi="Arial"/>
                <w:lang w:eastAsia="en-GB"/>
              </w:rPr>
            </w:pPr>
            <w:r>
              <w:rPr>
                <w:rFonts w:ascii="Arial" w:hAnsi="Arial"/>
                <w:lang w:eastAsia="en-GB"/>
              </w:rPr>
              <w:t>JG</w:t>
            </w:r>
          </w:p>
        </w:tc>
        <w:tc>
          <w:tcPr>
            <w:tcW w:w="6540" w:type="dxa"/>
          </w:tcPr>
          <w:p w14:paraId="46F8032C" w14:textId="2E0E25C8" w:rsidR="009D7B82" w:rsidRPr="007A6763" w:rsidRDefault="00AF4972" w:rsidP="009D7B82">
            <w:pPr>
              <w:rPr>
                <w:rFonts w:ascii="Arial" w:hAnsi="Arial"/>
                <w:color w:val="231F20"/>
                <w:lang w:eastAsia="en-GB"/>
              </w:rPr>
            </w:pPr>
            <w:r>
              <w:rPr>
                <w:rFonts w:ascii="Arial" w:hAnsi="Arial"/>
                <w:color w:val="231F20"/>
                <w:lang w:eastAsia="en-GB"/>
              </w:rPr>
              <w:t>Jungle Green</w:t>
            </w:r>
          </w:p>
        </w:tc>
      </w:tr>
      <w:tr w:rsidR="009D7B82" w:rsidRPr="007A6763" w14:paraId="1E0755A4" w14:textId="77777777" w:rsidTr="25417A42">
        <w:trPr>
          <w:trHeight w:val="403"/>
        </w:trPr>
        <w:tc>
          <w:tcPr>
            <w:tcW w:w="2631" w:type="dxa"/>
          </w:tcPr>
          <w:p w14:paraId="63D9F97C" w14:textId="24BDEC03" w:rsidR="009D7B82" w:rsidRPr="007A6763" w:rsidRDefault="00E250F5" w:rsidP="009D7B82">
            <w:pPr>
              <w:rPr>
                <w:rFonts w:cs="Arial"/>
                <w:lang w:eastAsia="en-GB"/>
              </w:rPr>
            </w:pPr>
            <w:r>
              <w:rPr>
                <w:rFonts w:cs="Arial"/>
                <w:lang w:eastAsia="en-GB"/>
              </w:rPr>
              <w:t>Ruth Jones</w:t>
            </w:r>
          </w:p>
        </w:tc>
        <w:tc>
          <w:tcPr>
            <w:tcW w:w="1110" w:type="dxa"/>
          </w:tcPr>
          <w:p w14:paraId="3C450887" w14:textId="2513E976" w:rsidR="009D7B82" w:rsidRPr="007A6763" w:rsidRDefault="00E250F5" w:rsidP="009D7B82">
            <w:pPr>
              <w:rPr>
                <w:rFonts w:cs="Arial"/>
                <w:lang w:eastAsia="en-GB"/>
              </w:rPr>
            </w:pPr>
            <w:r>
              <w:rPr>
                <w:rFonts w:cs="Arial"/>
                <w:lang w:eastAsia="en-GB"/>
              </w:rPr>
              <w:t>RJ</w:t>
            </w:r>
          </w:p>
        </w:tc>
        <w:tc>
          <w:tcPr>
            <w:tcW w:w="6540" w:type="dxa"/>
          </w:tcPr>
          <w:p w14:paraId="3F64EDE6" w14:textId="7BD017F2" w:rsidR="009D7B82" w:rsidRPr="007A6763" w:rsidRDefault="00AF4972" w:rsidP="009D7B82">
            <w:pPr>
              <w:rPr>
                <w:rFonts w:cs="Arial"/>
                <w:lang w:eastAsia="en-GB"/>
              </w:rPr>
            </w:pPr>
            <w:r w:rsidRPr="007A6763">
              <w:rPr>
                <w:rFonts w:cs="Arial"/>
                <w:lang w:eastAsia="en-GB"/>
              </w:rPr>
              <w:t xml:space="preserve">Quality Manager for </w:t>
            </w:r>
            <w:proofErr w:type="spellStart"/>
            <w:r w:rsidRPr="007A6763">
              <w:rPr>
                <w:rFonts w:cs="Arial"/>
                <w:lang w:eastAsia="en-GB"/>
              </w:rPr>
              <w:t>BaNES</w:t>
            </w:r>
            <w:proofErr w:type="spellEnd"/>
            <w:r w:rsidRPr="007A6763">
              <w:rPr>
                <w:rFonts w:cs="Arial"/>
                <w:lang w:eastAsia="en-GB"/>
              </w:rPr>
              <w:t xml:space="preserve"> locality, BSW CCG</w:t>
            </w:r>
          </w:p>
        </w:tc>
      </w:tr>
      <w:tr w:rsidR="009D7B82" w:rsidRPr="007A6763" w14:paraId="6B47C504" w14:textId="77777777" w:rsidTr="25417A42">
        <w:tc>
          <w:tcPr>
            <w:tcW w:w="2631" w:type="dxa"/>
          </w:tcPr>
          <w:p w14:paraId="1A6D3A30" w14:textId="7A260405" w:rsidR="009D7B82" w:rsidRPr="007A6763" w:rsidRDefault="00E250F5" w:rsidP="009D7B82">
            <w:pPr>
              <w:rPr>
                <w:rFonts w:cs="Arial"/>
                <w:lang w:eastAsia="en-GB"/>
              </w:rPr>
            </w:pPr>
            <w:r>
              <w:rPr>
                <w:rFonts w:cs="Arial"/>
                <w:lang w:eastAsia="en-GB"/>
              </w:rPr>
              <w:t xml:space="preserve">Janet </w:t>
            </w:r>
            <w:proofErr w:type="spellStart"/>
            <w:r>
              <w:rPr>
                <w:rFonts w:cs="Arial"/>
                <w:lang w:eastAsia="en-GB"/>
              </w:rPr>
              <w:t>Cowland</w:t>
            </w:r>
            <w:proofErr w:type="spellEnd"/>
          </w:p>
        </w:tc>
        <w:tc>
          <w:tcPr>
            <w:tcW w:w="1110" w:type="dxa"/>
          </w:tcPr>
          <w:p w14:paraId="6B5E1375" w14:textId="1F753CA3" w:rsidR="009D7B82" w:rsidRPr="007A6763" w:rsidRDefault="00E250F5" w:rsidP="009D7B82">
            <w:pPr>
              <w:rPr>
                <w:rFonts w:cs="Arial"/>
                <w:lang w:eastAsia="en-GB"/>
              </w:rPr>
            </w:pPr>
            <w:r>
              <w:rPr>
                <w:rFonts w:cs="Arial"/>
                <w:lang w:eastAsia="en-GB"/>
              </w:rPr>
              <w:t>JC</w:t>
            </w:r>
          </w:p>
        </w:tc>
        <w:tc>
          <w:tcPr>
            <w:tcW w:w="6540" w:type="dxa"/>
          </w:tcPr>
          <w:p w14:paraId="131D6F69" w14:textId="7B6D2D8B" w:rsidR="009D7B82" w:rsidRPr="007A6763" w:rsidRDefault="00AF4972" w:rsidP="009D7B82">
            <w:pPr>
              <w:rPr>
                <w:rFonts w:cs="Arial"/>
                <w:lang w:eastAsia="en-GB"/>
              </w:rPr>
            </w:pPr>
            <w:r w:rsidRPr="007A6763">
              <w:rPr>
                <w:rFonts w:cs="Arial"/>
                <w:lang w:eastAsia="en-GB"/>
              </w:rPr>
              <w:t xml:space="preserve">Member of the </w:t>
            </w:r>
            <w:r w:rsidR="00FB6D11">
              <w:rPr>
                <w:rFonts w:cs="Arial"/>
                <w:lang w:eastAsia="en-GB"/>
              </w:rPr>
              <w:t>p</w:t>
            </w:r>
            <w:r w:rsidRPr="007A6763">
              <w:rPr>
                <w:rFonts w:cs="Arial"/>
                <w:lang w:eastAsia="en-GB"/>
              </w:rPr>
              <w:t>ublic living in Bath</w:t>
            </w:r>
          </w:p>
        </w:tc>
      </w:tr>
      <w:tr w:rsidR="009D7B82" w:rsidRPr="007A6763" w14:paraId="513FEB18" w14:textId="77777777" w:rsidTr="25417A42">
        <w:tc>
          <w:tcPr>
            <w:tcW w:w="2631" w:type="dxa"/>
          </w:tcPr>
          <w:p w14:paraId="3B5E1B4C" w14:textId="72F0E95C" w:rsidR="009D7B82" w:rsidRPr="007A6763" w:rsidRDefault="00E250F5" w:rsidP="009D7B82">
            <w:pPr>
              <w:rPr>
                <w:rFonts w:cs="Arial"/>
                <w:lang w:eastAsia="en-GB"/>
              </w:rPr>
            </w:pPr>
            <w:r>
              <w:rPr>
                <w:rFonts w:cs="Arial"/>
                <w:lang w:eastAsia="en-GB"/>
              </w:rPr>
              <w:t>Ann Harding</w:t>
            </w:r>
          </w:p>
        </w:tc>
        <w:tc>
          <w:tcPr>
            <w:tcW w:w="1110" w:type="dxa"/>
          </w:tcPr>
          <w:p w14:paraId="2449FB5E" w14:textId="1F357179" w:rsidR="009D7B82" w:rsidRPr="007A6763" w:rsidRDefault="00E250F5" w:rsidP="009D7B82">
            <w:pPr>
              <w:rPr>
                <w:rFonts w:cs="Arial"/>
                <w:lang w:eastAsia="en-GB"/>
              </w:rPr>
            </w:pPr>
            <w:r>
              <w:rPr>
                <w:rFonts w:cs="Arial"/>
                <w:lang w:eastAsia="en-GB"/>
              </w:rPr>
              <w:t>AH</w:t>
            </w:r>
          </w:p>
        </w:tc>
        <w:tc>
          <w:tcPr>
            <w:tcW w:w="6540" w:type="dxa"/>
          </w:tcPr>
          <w:p w14:paraId="453D06EF" w14:textId="26792C34" w:rsidR="009D7B82" w:rsidRPr="007A6763" w:rsidRDefault="00AF4972" w:rsidP="009D7B82">
            <w:pPr>
              <w:rPr>
                <w:rFonts w:cs="Arial"/>
                <w:lang w:eastAsia="en-GB"/>
              </w:rPr>
            </w:pPr>
            <w:r w:rsidRPr="007A6763">
              <w:rPr>
                <w:rFonts w:cs="Arial"/>
                <w:lang w:eastAsia="en-GB"/>
              </w:rPr>
              <w:t xml:space="preserve">Member of the </w:t>
            </w:r>
            <w:r w:rsidR="00FB6D11">
              <w:rPr>
                <w:rFonts w:cs="Arial"/>
                <w:lang w:eastAsia="en-GB"/>
              </w:rPr>
              <w:t>p</w:t>
            </w:r>
            <w:r w:rsidRPr="007A6763">
              <w:rPr>
                <w:rFonts w:cs="Arial"/>
                <w:lang w:eastAsia="en-GB"/>
              </w:rPr>
              <w:t xml:space="preserve">ublic and </w:t>
            </w:r>
            <w:r w:rsidRPr="007A6763">
              <w:rPr>
                <w:rFonts w:ascii="Arial" w:hAnsi="Arial" w:cs="Arial"/>
                <w:shd w:val="clear" w:color="auto" w:fill="FFFFFF"/>
              </w:rPr>
              <w:t>Healthwatch link volunteer for Virgin Care (B&amp;NES community health and care services)</w:t>
            </w:r>
          </w:p>
        </w:tc>
      </w:tr>
      <w:tr w:rsidR="009D7B82" w:rsidRPr="007A6763" w14:paraId="5E6F8C42" w14:textId="77777777" w:rsidTr="25417A42">
        <w:tc>
          <w:tcPr>
            <w:tcW w:w="2631" w:type="dxa"/>
          </w:tcPr>
          <w:p w14:paraId="1C2AE39E" w14:textId="19769A29" w:rsidR="009D7B82" w:rsidRPr="007A6763" w:rsidRDefault="00E250F5" w:rsidP="009D7B82">
            <w:pPr>
              <w:rPr>
                <w:rFonts w:cs="Arial"/>
                <w:lang w:eastAsia="en-GB"/>
              </w:rPr>
            </w:pPr>
            <w:r>
              <w:rPr>
                <w:rFonts w:cs="Arial"/>
                <w:lang w:eastAsia="en-GB"/>
              </w:rPr>
              <w:t xml:space="preserve">Hilary </w:t>
            </w:r>
            <w:r w:rsidR="00AF4972">
              <w:rPr>
                <w:rFonts w:cs="Arial"/>
                <w:lang w:eastAsia="en-GB"/>
              </w:rPr>
              <w:t>King</w:t>
            </w:r>
          </w:p>
        </w:tc>
        <w:tc>
          <w:tcPr>
            <w:tcW w:w="1110" w:type="dxa"/>
          </w:tcPr>
          <w:p w14:paraId="346AED74" w14:textId="41D26DC3" w:rsidR="009D7B82" w:rsidRPr="007A6763" w:rsidRDefault="00E250F5" w:rsidP="009D7B82">
            <w:pPr>
              <w:rPr>
                <w:rFonts w:cs="Arial"/>
                <w:lang w:eastAsia="en-GB"/>
              </w:rPr>
            </w:pPr>
            <w:r>
              <w:rPr>
                <w:rFonts w:cs="Arial"/>
                <w:lang w:eastAsia="en-GB"/>
              </w:rPr>
              <w:t>H</w:t>
            </w:r>
            <w:r w:rsidR="00AF4972">
              <w:rPr>
                <w:rFonts w:cs="Arial"/>
                <w:lang w:eastAsia="en-GB"/>
              </w:rPr>
              <w:t>K</w:t>
            </w:r>
          </w:p>
        </w:tc>
        <w:tc>
          <w:tcPr>
            <w:tcW w:w="6540" w:type="dxa"/>
          </w:tcPr>
          <w:p w14:paraId="052458CE" w14:textId="11A1805D" w:rsidR="007A6763" w:rsidRPr="007A6763" w:rsidRDefault="00AF4972" w:rsidP="009D7B82">
            <w:pPr>
              <w:rPr>
                <w:rFonts w:cs="Arial"/>
                <w:lang w:eastAsia="en-GB"/>
              </w:rPr>
            </w:pPr>
            <w:r w:rsidRPr="007A6763">
              <w:rPr>
                <w:rFonts w:cs="Arial"/>
                <w:lang w:eastAsia="en-GB"/>
              </w:rPr>
              <w:t xml:space="preserve">Member of the </w:t>
            </w:r>
            <w:r w:rsidR="00FB6D11">
              <w:rPr>
                <w:rFonts w:cs="Arial"/>
                <w:lang w:eastAsia="en-GB"/>
              </w:rPr>
              <w:t>p</w:t>
            </w:r>
            <w:r w:rsidRPr="007A6763">
              <w:rPr>
                <w:rFonts w:cs="Arial"/>
                <w:lang w:eastAsia="en-GB"/>
              </w:rPr>
              <w:t>ublic and Keep Our NHS Public Group</w:t>
            </w:r>
          </w:p>
        </w:tc>
      </w:tr>
      <w:tr w:rsidR="009D7B82" w:rsidRPr="007A6763" w14:paraId="7689DA62" w14:textId="77777777" w:rsidTr="25417A42">
        <w:tc>
          <w:tcPr>
            <w:tcW w:w="2631" w:type="dxa"/>
          </w:tcPr>
          <w:p w14:paraId="4F3AF686" w14:textId="6CF0D417" w:rsidR="009D7B82" w:rsidRPr="007A6763" w:rsidRDefault="00E250F5" w:rsidP="009D7B82">
            <w:pPr>
              <w:rPr>
                <w:rFonts w:cs="Arial"/>
                <w:lang w:eastAsia="en-GB"/>
              </w:rPr>
            </w:pPr>
            <w:r>
              <w:rPr>
                <w:rFonts w:cs="Arial"/>
                <w:lang w:eastAsia="en-GB"/>
              </w:rPr>
              <w:t>Julie</w:t>
            </w:r>
            <w:r w:rsidR="00AF4972">
              <w:rPr>
                <w:rFonts w:cs="Arial"/>
                <w:lang w:eastAsia="en-GB"/>
              </w:rPr>
              <w:t xml:space="preserve"> Hockey</w:t>
            </w:r>
          </w:p>
        </w:tc>
        <w:tc>
          <w:tcPr>
            <w:tcW w:w="1110" w:type="dxa"/>
          </w:tcPr>
          <w:p w14:paraId="24105E47" w14:textId="0F4B4863" w:rsidR="009D7B82" w:rsidRPr="007A6763" w:rsidRDefault="00E250F5" w:rsidP="009D7B82">
            <w:pPr>
              <w:rPr>
                <w:rFonts w:cs="Arial"/>
                <w:lang w:eastAsia="en-GB"/>
              </w:rPr>
            </w:pPr>
            <w:r>
              <w:rPr>
                <w:rFonts w:cs="Arial"/>
                <w:lang w:eastAsia="en-GB"/>
              </w:rPr>
              <w:t>J</w:t>
            </w:r>
            <w:r w:rsidR="002E6280">
              <w:rPr>
                <w:rFonts w:cs="Arial"/>
                <w:lang w:eastAsia="en-GB"/>
              </w:rPr>
              <w:t>H</w:t>
            </w:r>
          </w:p>
        </w:tc>
        <w:tc>
          <w:tcPr>
            <w:tcW w:w="6540" w:type="dxa"/>
          </w:tcPr>
          <w:p w14:paraId="22FD9D57" w14:textId="7BC62F79" w:rsidR="009D7B82" w:rsidRPr="007A6763" w:rsidRDefault="00AF4972" w:rsidP="009D7B82">
            <w:pPr>
              <w:rPr>
                <w:rFonts w:cs="Arial"/>
                <w:lang w:eastAsia="en-GB"/>
              </w:rPr>
            </w:pPr>
            <w:r w:rsidRPr="007A6763">
              <w:rPr>
                <w:rFonts w:cs="Arial"/>
                <w:lang w:eastAsia="en-GB"/>
              </w:rPr>
              <w:t xml:space="preserve">Member of the </w:t>
            </w:r>
            <w:r w:rsidR="00FB6D11">
              <w:rPr>
                <w:rFonts w:cs="Arial"/>
                <w:lang w:eastAsia="en-GB"/>
              </w:rPr>
              <w:t>p</w:t>
            </w:r>
            <w:r w:rsidRPr="007A6763">
              <w:rPr>
                <w:rFonts w:cs="Arial"/>
                <w:lang w:eastAsia="en-GB"/>
              </w:rPr>
              <w:t>ublic living in Bath</w:t>
            </w:r>
          </w:p>
        </w:tc>
      </w:tr>
      <w:tr w:rsidR="009D7B82" w:rsidRPr="007A6763" w14:paraId="0D2BDFBC" w14:textId="77777777" w:rsidTr="25417A42">
        <w:tc>
          <w:tcPr>
            <w:tcW w:w="2631" w:type="dxa"/>
          </w:tcPr>
          <w:p w14:paraId="218BE241" w14:textId="5D9DF1B8" w:rsidR="009D7B82" w:rsidRPr="007A6763" w:rsidRDefault="00E250F5" w:rsidP="009D7B82">
            <w:pPr>
              <w:rPr>
                <w:rFonts w:cs="Arial"/>
                <w:lang w:eastAsia="en-GB"/>
              </w:rPr>
            </w:pPr>
            <w:r>
              <w:rPr>
                <w:rFonts w:cs="Arial"/>
                <w:lang w:eastAsia="en-GB"/>
              </w:rPr>
              <w:t>Vic Pritchard</w:t>
            </w:r>
          </w:p>
        </w:tc>
        <w:tc>
          <w:tcPr>
            <w:tcW w:w="1110" w:type="dxa"/>
          </w:tcPr>
          <w:p w14:paraId="0E73ACCF" w14:textId="0F4F114A" w:rsidR="009D7B82" w:rsidRPr="007A6763" w:rsidRDefault="00E250F5" w:rsidP="009D7B82">
            <w:pPr>
              <w:rPr>
                <w:rFonts w:cs="Arial"/>
                <w:lang w:eastAsia="en-GB"/>
              </w:rPr>
            </w:pPr>
            <w:r>
              <w:rPr>
                <w:rFonts w:cs="Arial"/>
                <w:lang w:eastAsia="en-GB"/>
              </w:rPr>
              <w:t>VP</w:t>
            </w:r>
          </w:p>
        </w:tc>
        <w:tc>
          <w:tcPr>
            <w:tcW w:w="6540" w:type="dxa"/>
          </w:tcPr>
          <w:p w14:paraId="06B948D6" w14:textId="20C19ACB" w:rsidR="009D7B82" w:rsidRPr="007A6763" w:rsidRDefault="00AF4972" w:rsidP="009D7B82">
            <w:pPr>
              <w:rPr>
                <w:rFonts w:cs="Arial"/>
                <w:lang w:eastAsia="en-GB"/>
              </w:rPr>
            </w:pPr>
            <w:r w:rsidRPr="007A6763">
              <w:rPr>
                <w:rFonts w:ascii="Arial" w:hAnsi="Arial" w:cs="Arial"/>
                <w:lang w:eastAsia="en-GB"/>
              </w:rPr>
              <w:t xml:space="preserve">Chair of the </w:t>
            </w:r>
            <w:r w:rsidRPr="007A6763">
              <w:rPr>
                <w:rFonts w:ascii="Arial" w:hAnsi="Arial" w:cs="Arial"/>
                <w:color w:val="000000" w:themeColor="text1"/>
              </w:rPr>
              <w:t>Children, Adults, Health and Wellbeing Policy Development and Scrutiny Panel, B&amp;NES Council</w:t>
            </w:r>
          </w:p>
        </w:tc>
      </w:tr>
    </w:tbl>
    <w:p w14:paraId="654522A0" w14:textId="77777777" w:rsidR="000843CC" w:rsidRPr="007A6763" w:rsidRDefault="000843CC" w:rsidP="006F477D"/>
    <w:p w14:paraId="284E3ED3" w14:textId="77777777" w:rsidR="000843CC" w:rsidRPr="007A6763" w:rsidRDefault="000843CC" w:rsidP="006F477D">
      <w:pPr>
        <w:rPr>
          <w:b/>
        </w:rPr>
      </w:pPr>
      <w:r w:rsidRPr="007A6763">
        <w:rPr>
          <w:b/>
        </w:rPr>
        <w:t>Apologies:</w:t>
      </w:r>
    </w:p>
    <w:tbl>
      <w:tblPr>
        <w:tblpPr w:leftFromText="180" w:rightFromText="180" w:vertAnchor="text" w:horzAnchor="margin" w:tblpY="53"/>
        <w:tblW w:w="1005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631"/>
        <w:gridCol w:w="1125"/>
        <w:gridCol w:w="6296"/>
      </w:tblGrid>
      <w:tr w:rsidR="002D13D2" w:rsidRPr="007A6763" w14:paraId="32638060" w14:textId="77777777" w:rsidTr="25417A42">
        <w:tc>
          <w:tcPr>
            <w:tcW w:w="2631" w:type="dxa"/>
          </w:tcPr>
          <w:p w14:paraId="5CCCF14D" w14:textId="77777777" w:rsidR="002D13D2" w:rsidRPr="007A6763" w:rsidRDefault="002D13D2" w:rsidP="002D13D2">
            <w:pPr>
              <w:rPr>
                <w:rFonts w:cs="Arial"/>
                <w:bCs/>
                <w:lang w:eastAsia="en-GB"/>
              </w:rPr>
            </w:pPr>
            <w:r w:rsidRPr="007A6763">
              <w:rPr>
                <w:rFonts w:cs="Arial"/>
                <w:b/>
                <w:lang w:eastAsia="en-GB"/>
              </w:rPr>
              <w:t>Name</w:t>
            </w:r>
          </w:p>
        </w:tc>
        <w:tc>
          <w:tcPr>
            <w:tcW w:w="1125" w:type="dxa"/>
          </w:tcPr>
          <w:p w14:paraId="3D521035" w14:textId="77777777" w:rsidR="002D13D2" w:rsidRPr="007A6763" w:rsidRDefault="002D13D2" w:rsidP="002D13D2">
            <w:pPr>
              <w:rPr>
                <w:rFonts w:cs="Arial"/>
                <w:bCs/>
                <w:lang w:eastAsia="en-GB"/>
              </w:rPr>
            </w:pPr>
            <w:r w:rsidRPr="007A6763">
              <w:rPr>
                <w:rFonts w:cs="Arial"/>
                <w:b/>
                <w:lang w:eastAsia="en-GB"/>
              </w:rPr>
              <w:t>Initial</w:t>
            </w:r>
          </w:p>
        </w:tc>
        <w:tc>
          <w:tcPr>
            <w:tcW w:w="6296" w:type="dxa"/>
          </w:tcPr>
          <w:p w14:paraId="1044970D" w14:textId="77777777" w:rsidR="002D13D2" w:rsidRPr="007A6763" w:rsidRDefault="002D13D2" w:rsidP="002D13D2">
            <w:pPr>
              <w:rPr>
                <w:rFonts w:cs="Arial"/>
                <w:lang w:eastAsia="en-GB"/>
              </w:rPr>
            </w:pPr>
            <w:r w:rsidRPr="007A6763">
              <w:rPr>
                <w:rFonts w:cs="Arial"/>
                <w:b/>
                <w:lang w:eastAsia="en-GB"/>
              </w:rPr>
              <w:t>Job title /role</w:t>
            </w:r>
          </w:p>
        </w:tc>
      </w:tr>
      <w:tr w:rsidR="009D7B82" w:rsidRPr="007A6763" w14:paraId="0B830D47" w14:textId="77777777" w:rsidTr="25417A42">
        <w:tc>
          <w:tcPr>
            <w:tcW w:w="2631" w:type="dxa"/>
          </w:tcPr>
          <w:p w14:paraId="2E40B4A0" w14:textId="1A955C8D" w:rsidR="009D7B82" w:rsidRPr="007A6763" w:rsidRDefault="001A559B" w:rsidP="009D7B82">
            <w:pPr>
              <w:rPr>
                <w:rFonts w:ascii="Arial" w:hAnsi="Arial"/>
                <w:lang w:eastAsia="en-GB"/>
              </w:rPr>
            </w:pPr>
            <w:r>
              <w:rPr>
                <w:rFonts w:ascii="Arial" w:hAnsi="Arial"/>
                <w:lang w:eastAsia="en-GB"/>
              </w:rPr>
              <w:t>Jenny Evans</w:t>
            </w:r>
          </w:p>
        </w:tc>
        <w:tc>
          <w:tcPr>
            <w:tcW w:w="1125" w:type="dxa"/>
          </w:tcPr>
          <w:p w14:paraId="035E1820" w14:textId="6F0C530E" w:rsidR="009D7B82" w:rsidRPr="007A6763" w:rsidRDefault="001A559B" w:rsidP="009D7B82">
            <w:pPr>
              <w:rPr>
                <w:rFonts w:ascii="Arial" w:hAnsi="Arial"/>
                <w:lang w:eastAsia="en-GB"/>
              </w:rPr>
            </w:pPr>
            <w:r>
              <w:rPr>
                <w:rFonts w:ascii="Arial" w:hAnsi="Arial"/>
                <w:lang w:eastAsia="en-GB"/>
              </w:rPr>
              <w:t>JE</w:t>
            </w:r>
          </w:p>
        </w:tc>
        <w:tc>
          <w:tcPr>
            <w:tcW w:w="6296" w:type="dxa"/>
          </w:tcPr>
          <w:p w14:paraId="4BD0275E" w14:textId="14B1B06E" w:rsidR="009D7B82" w:rsidRPr="007A6763" w:rsidRDefault="00824206" w:rsidP="009D7B82">
            <w:pPr>
              <w:rPr>
                <w:rFonts w:ascii="Arial" w:hAnsi="Arial"/>
                <w:lang w:eastAsia="en-GB"/>
              </w:rPr>
            </w:pPr>
            <w:r w:rsidRPr="007A6763">
              <w:rPr>
                <w:rFonts w:cs="Arial"/>
                <w:lang w:eastAsia="en-GB"/>
              </w:rPr>
              <w:t xml:space="preserve">Chair of Friends of St Chad’s and </w:t>
            </w:r>
            <w:proofErr w:type="spellStart"/>
            <w:r w:rsidRPr="007A6763">
              <w:rPr>
                <w:rFonts w:cs="Arial"/>
                <w:lang w:eastAsia="en-GB"/>
              </w:rPr>
              <w:t>Chilcompton</w:t>
            </w:r>
            <w:proofErr w:type="spellEnd"/>
            <w:r w:rsidRPr="007A6763">
              <w:rPr>
                <w:rFonts w:cs="Arial"/>
                <w:lang w:eastAsia="en-GB"/>
              </w:rPr>
              <w:t xml:space="preserve"> Surgeries Charity</w:t>
            </w:r>
          </w:p>
        </w:tc>
      </w:tr>
      <w:tr w:rsidR="009D7B82" w:rsidRPr="007A6763" w14:paraId="1F5F2DBA" w14:textId="77777777" w:rsidTr="25417A42">
        <w:tc>
          <w:tcPr>
            <w:tcW w:w="2631" w:type="dxa"/>
          </w:tcPr>
          <w:p w14:paraId="3DA12540" w14:textId="15DA79D4" w:rsidR="009D7B82" w:rsidRPr="007A6763" w:rsidRDefault="001A559B" w:rsidP="009D7B82">
            <w:pPr>
              <w:rPr>
                <w:rFonts w:cs="Arial"/>
                <w:lang w:eastAsia="en-GB"/>
              </w:rPr>
            </w:pPr>
            <w:r>
              <w:rPr>
                <w:rFonts w:cs="Arial"/>
                <w:lang w:eastAsia="en-GB"/>
              </w:rPr>
              <w:t>Mark O’Sullivan</w:t>
            </w:r>
          </w:p>
        </w:tc>
        <w:tc>
          <w:tcPr>
            <w:tcW w:w="1125" w:type="dxa"/>
          </w:tcPr>
          <w:p w14:paraId="6A1ED486" w14:textId="798068D8" w:rsidR="009D7B82" w:rsidRPr="007A6763" w:rsidRDefault="001A559B" w:rsidP="009D7B82">
            <w:pPr>
              <w:rPr>
                <w:rFonts w:ascii="Arial" w:hAnsi="Arial"/>
                <w:lang w:eastAsia="en-GB"/>
              </w:rPr>
            </w:pPr>
            <w:r>
              <w:rPr>
                <w:rFonts w:ascii="Arial" w:hAnsi="Arial"/>
                <w:lang w:eastAsia="en-GB"/>
              </w:rPr>
              <w:t>MS</w:t>
            </w:r>
          </w:p>
        </w:tc>
        <w:tc>
          <w:tcPr>
            <w:tcW w:w="6296" w:type="dxa"/>
          </w:tcPr>
          <w:p w14:paraId="3BCC1570" w14:textId="7D181DEE" w:rsidR="009D7B82" w:rsidRPr="00AF4972" w:rsidRDefault="00AF4972" w:rsidP="009D7B82">
            <w:pPr>
              <w:pStyle w:val="Heading2"/>
              <w:shd w:val="clear" w:color="auto" w:fill="FFFFFF" w:themeFill="background1"/>
              <w:rPr>
                <w:rFonts w:ascii="Arial" w:hAnsi="Arial" w:cs="Arial"/>
                <w:b w:val="0"/>
                <w:bCs w:val="0"/>
                <w:color w:val="000000" w:themeColor="text1"/>
                <w:szCs w:val="24"/>
                <w:lang w:eastAsia="en-GB"/>
              </w:rPr>
            </w:pPr>
            <w:r w:rsidRPr="00AF4972">
              <w:rPr>
                <w:rFonts w:cs="Arial"/>
                <w:b w:val="0"/>
                <w:lang w:eastAsia="en-GB"/>
              </w:rPr>
              <w:t xml:space="preserve">Member of the </w:t>
            </w:r>
            <w:r w:rsidR="00FB6D11">
              <w:rPr>
                <w:rFonts w:cs="Arial"/>
                <w:b w:val="0"/>
                <w:lang w:eastAsia="en-GB"/>
              </w:rPr>
              <w:t>p</w:t>
            </w:r>
            <w:r w:rsidRPr="00AF4972">
              <w:rPr>
                <w:rFonts w:cs="Arial"/>
                <w:b w:val="0"/>
                <w:lang w:eastAsia="en-GB"/>
              </w:rPr>
              <w:t>ublic and Federation of Bath Residents Associations</w:t>
            </w:r>
          </w:p>
        </w:tc>
      </w:tr>
      <w:tr w:rsidR="00AF4972" w:rsidRPr="007A6763" w14:paraId="64D0F09C" w14:textId="77777777" w:rsidTr="25417A42">
        <w:tc>
          <w:tcPr>
            <w:tcW w:w="2631" w:type="dxa"/>
          </w:tcPr>
          <w:p w14:paraId="2169E95A" w14:textId="22073BD7" w:rsidR="00AF4972" w:rsidRPr="007A6763" w:rsidRDefault="00AF4972" w:rsidP="00AF4972">
            <w:pPr>
              <w:rPr>
                <w:rFonts w:ascii="Arial" w:hAnsi="Arial"/>
                <w:lang w:eastAsia="en-GB"/>
              </w:rPr>
            </w:pPr>
            <w:r>
              <w:rPr>
                <w:rFonts w:ascii="Arial" w:hAnsi="Arial"/>
                <w:lang w:eastAsia="en-GB"/>
              </w:rPr>
              <w:t>Deborah Jane</w:t>
            </w:r>
          </w:p>
        </w:tc>
        <w:tc>
          <w:tcPr>
            <w:tcW w:w="1125" w:type="dxa"/>
          </w:tcPr>
          <w:p w14:paraId="7729DEAF" w14:textId="0A8F6633" w:rsidR="00AF4972" w:rsidRPr="007A6763" w:rsidRDefault="00AF4972" w:rsidP="00AF4972">
            <w:pPr>
              <w:rPr>
                <w:rFonts w:ascii="Arial" w:hAnsi="Arial"/>
                <w:lang w:eastAsia="en-GB"/>
              </w:rPr>
            </w:pPr>
            <w:r>
              <w:rPr>
                <w:rFonts w:ascii="Arial" w:hAnsi="Arial"/>
                <w:lang w:eastAsia="en-GB"/>
              </w:rPr>
              <w:t>DJ</w:t>
            </w:r>
          </w:p>
        </w:tc>
        <w:tc>
          <w:tcPr>
            <w:tcW w:w="6296" w:type="dxa"/>
          </w:tcPr>
          <w:p w14:paraId="1C50DA3C" w14:textId="5E0AA4B4" w:rsidR="00AF4972" w:rsidRPr="007A6763" w:rsidRDefault="00AF4972" w:rsidP="00AF4972">
            <w:pPr>
              <w:rPr>
                <w:rFonts w:ascii="Arial" w:hAnsi="Arial"/>
                <w:lang w:eastAsia="en-GB"/>
              </w:rPr>
            </w:pPr>
            <w:r w:rsidRPr="007A6763">
              <w:rPr>
                <w:rFonts w:ascii="Arial" w:hAnsi="Arial"/>
                <w:lang w:eastAsia="en-GB"/>
              </w:rPr>
              <w:t>Member of the public &amp; member of the Heart of Bath PPG</w:t>
            </w:r>
          </w:p>
        </w:tc>
      </w:tr>
      <w:tr w:rsidR="00AF4972" w:rsidRPr="007A6763" w14:paraId="31E4C487" w14:textId="77777777" w:rsidTr="25417A42">
        <w:tc>
          <w:tcPr>
            <w:tcW w:w="2631" w:type="dxa"/>
          </w:tcPr>
          <w:p w14:paraId="3EAB6F15" w14:textId="05519B8A" w:rsidR="00AF4972" w:rsidRPr="007A6763" w:rsidRDefault="00AF4972" w:rsidP="00AF4972">
            <w:pPr>
              <w:rPr>
                <w:rFonts w:ascii="Arial" w:hAnsi="Arial"/>
                <w:lang w:eastAsia="en-GB"/>
              </w:rPr>
            </w:pPr>
            <w:r>
              <w:rPr>
                <w:rFonts w:ascii="Arial" w:hAnsi="Arial"/>
                <w:lang w:eastAsia="en-GB"/>
              </w:rPr>
              <w:t>Robert Page</w:t>
            </w:r>
          </w:p>
        </w:tc>
        <w:tc>
          <w:tcPr>
            <w:tcW w:w="1125" w:type="dxa"/>
          </w:tcPr>
          <w:p w14:paraId="51D14D5F" w14:textId="26C8BF72" w:rsidR="00AF4972" w:rsidRPr="007A6763" w:rsidRDefault="00AF4972" w:rsidP="00AF4972">
            <w:pPr>
              <w:rPr>
                <w:rFonts w:ascii="Arial" w:hAnsi="Arial"/>
                <w:lang w:eastAsia="en-GB"/>
              </w:rPr>
            </w:pPr>
            <w:r>
              <w:rPr>
                <w:rFonts w:ascii="Arial" w:hAnsi="Arial"/>
                <w:lang w:eastAsia="en-GB"/>
              </w:rPr>
              <w:t>RP</w:t>
            </w:r>
          </w:p>
        </w:tc>
        <w:tc>
          <w:tcPr>
            <w:tcW w:w="6296" w:type="dxa"/>
          </w:tcPr>
          <w:p w14:paraId="6592200F" w14:textId="21411FBC" w:rsidR="00AF4972" w:rsidRPr="007A6763" w:rsidRDefault="00AF4972" w:rsidP="00AF4972">
            <w:pPr>
              <w:rPr>
                <w:rFonts w:ascii="Arial" w:hAnsi="Arial"/>
                <w:lang w:eastAsia="en-GB"/>
              </w:rPr>
            </w:pPr>
            <w:r w:rsidRPr="007A6763">
              <w:rPr>
                <w:rFonts w:cs="Arial"/>
                <w:lang w:eastAsia="en-GB"/>
              </w:rPr>
              <w:t xml:space="preserve">Member of the </w:t>
            </w:r>
            <w:r w:rsidR="00FB6D11">
              <w:rPr>
                <w:rFonts w:cs="Arial"/>
                <w:lang w:eastAsia="en-GB"/>
              </w:rPr>
              <w:t>p</w:t>
            </w:r>
            <w:r w:rsidRPr="007A6763">
              <w:rPr>
                <w:rFonts w:cs="Arial"/>
                <w:lang w:eastAsia="en-GB"/>
              </w:rPr>
              <w:t>ublic living in Bath</w:t>
            </w:r>
          </w:p>
        </w:tc>
      </w:tr>
      <w:tr w:rsidR="00AF4972" w:rsidRPr="007A6763" w14:paraId="031A8B77" w14:textId="77777777" w:rsidTr="25417A42">
        <w:tc>
          <w:tcPr>
            <w:tcW w:w="2631" w:type="dxa"/>
          </w:tcPr>
          <w:p w14:paraId="30544A28" w14:textId="54019EC5" w:rsidR="00AF4972" w:rsidRPr="007A6763" w:rsidRDefault="00AF4972" w:rsidP="00AF4972">
            <w:pPr>
              <w:rPr>
                <w:rFonts w:ascii="Arial" w:hAnsi="Arial"/>
                <w:lang w:eastAsia="en-GB"/>
              </w:rPr>
            </w:pPr>
            <w:r w:rsidRPr="007A6763">
              <w:rPr>
                <w:rFonts w:cs="Arial"/>
                <w:lang w:eastAsia="en-GB"/>
              </w:rPr>
              <w:t>Lala Vargas</w:t>
            </w:r>
          </w:p>
        </w:tc>
        <w:tc>
          <w:tcPr>
            <w:tcW w:w="1125" w:type="dxa"/>
          </w:tcPr>
          <w:p w14:paraId="2CADB594" w14:textId="5D34DFC7" w:rsidR="00AF4972" w:rsidRPr="007A6763" w:rsidRDefault="00AF4972" w:rsidP="00AF4972">
            <w:pPr>
              <w:rPr>
                <w:rFonts w:ascii="Arial" w:hAnsi="Arial"/>
                <w:lang w:eastAsia="en-GB"/>
              </w:rPr>
            </w:pPr>
            <w:r w:rsidRPr="007A6763">
              <w:rPr>
                <w:rFonts w:cs="Arial"/>
                <w:lang w:eastAsia="en-GB"/>
              </w:rPr>
              <w:t>LV</w:t>
            </w:r>
          </w:p>
        </w:tc>
        <w:tc>
          <w:tcPr>
            <w:tcW w:w="6296" w:type="dxa"/>
          </w:tcPr>
          <w:p w14:paraId="1F1BA876" w14:textId="5A6B34E7" w:rsidR="00AF4972" w:rsidRPr="007A6763" w:rsidRDefault="00AF4972" w:rsidP="00AF4972">
            <w:pPr>
              <w:rPr>
                <w:rFonts w:ascii="Arial" w:hAnsi="Arial"/>
                <w:lang w:eastAsia="en-GB"/>
              </w:rPr>
            </w:pPr>
            <w:r w:rsidRPr="007A6763">
              <w:rPr>
                <w:rFonts w:cs="Arial"/>
                <w:lang w:eastAsia="en-GB"/>
              </w:rPr>
              <w:t xml:space="preserve">Member of the </w:t>
            </w:r>
            <w:r w:rsidR="00FB6D11">
              <w:rPr>
                <w:rFonts w:cs="Arial"/>
                <w:lang w:eastAsia="en-GB"/>
              </w:rPr>
              <w:t>p</w:t>
            </w:r>
            <w:r w:rsidRPr="007A6763">
              <w:rPr>
                <w:rFonts w:cs="Arial"/>
                <w:lang w:eastAsia="en-GB"/>
              </w:rPr>
              <w:t xml:space="preserve">ublic, NHS patient, </w:t>
            </w:r>
            <w:proofErr w:type="spellStart"/>
            <w:r w:rsidRPr="007A6763">
              <w:rPr>
                <w:rFonts w:cs="Arial"/>
                <w:lang w:eastAsia="en-GB"/>
              </w:rPr>
              <w:t>BaNES</w:t>
            </w:r>
            <w:proofErr w:type="spellEnd"/>
            <w:r w:rsidRPr="007A6763">
              <w:rPr>
                <w:rFonts w:cs="Arial"/>
                <w:lang w:eastAsia="en-GB"/>
              </w:rPr>
              <w:t xml:space="preserve"> Disability Voices and DP Group member</w:t>
            </w:r>
          </w:p>
        </w:tc>
      </w:tr>
    </w:tbl>
    <w:p w14:paraId="01B9898F" w14:textId="77777777" w:rsidR="000843CC" w:rsidRPr="007A6763" w:rsidRDefault="000843CC" w:rsidP="006F477D"/>
    <w:p w14:paraId="139C70E1" w14:textId="77777777" w:rsidR="00B60A00" w:rsidRPr="007A6763" w:rsidRDefault="00B60A00" w:rsidP="00907BFE">
      <w:pPr>
        <w:rPr>
          <w:rFonts w:ascii="Arial" w:hAnsi="Arial" w:cs="Arial"/>
          <w:b/>
        </w:rPr>
      </w:pPr>
    </w:p>
    <w:tbl>
      <w:tblPr>
        <w:tblStyle w:val="TableGrid"/>
        <w:tblW w:w="10206" w:type="dxa"/>
        <w:tblInd w:w="108" w:type="dxa"/>
        <w:tblLayout w:type="fixed"/>
        <w:tblLook w:val="04A0" w:firstRow="1" w:lastRow="0" w:firstColumn="1" w:lastColumn="0" w:noHBand="0" w:noVBand="1"/>
      </w:tblPr>
      <w:tblGrid>
        <w:gridCol w:w="738"/>
        <w:gridCol w:w="9468"/>
      </w:tblGrid>
      <w:tr w:rsidR="000843CC" w:rsidRPr="007A6763" w14:paraId="35F1DFBE" w14:textId="77777777" w:rsidTr="25417A42">
        <w:tc>
          <w:tcPr>
            <w:tcW w:w="738" w:type="dxa"/>
          </w:tcPr>
          <w:p w14:paraId="73A318BD" w14:textId="77777777" w:rsidR="000843CC" w:rsidRPr="007A6763" w:rsidRDefault="000843CC" w:rsidP="000843CC">
            <w:pPr>
              <w:pStyle w:val="ListParagraph"/>
              <w:numPr>
                <w:ilvl w:val="0"/>
                <w:numId w:val="38"/>
              </w:numPr>
              <w:spacing w:before="40" w:after="40"/>
              <w:rPr>
                <w:rFonts w:ascii="Arial" w:hAnsi="Arial" w:cs="Arial"/>
                <w:b/>
              </w:rPr>
            </w:pPr>
          </w:p>
        </w:tc>
        <w:tc>
          <w:tcPr>
            <w:tcW w:w="9468" w:type="dxa"/>
          </w:tcPr>
          <w:p w14:paraId="52F902EB" w14:textId="77777777" w:rsidR="000843CC" w:rsidRPr="007A6763" w:rsidRDefault="000843CC" w:rsidP="006F477D">
            <w:pPr>
              <w:spacing w:before="40" w:after="40"/>
              <w:rPr>
                <w:rFonts w:ascii="Arial" w:hAnsi="Arial" w:cs="Arial"/>
                <w:b/>
              </w:rPr>
            </w:pPr>
            <w:r w:rsidRPr="007A6763">
              <w:rPr>
                <w:rFonts w:ascii="Arial" w:hAnsi="Arial" w:cs="Arial"/>
                <w:b/>
              </w:rPr>
              <w:t>Welcome and Apologies</w:t>
            </w:r>
          </w:p>
        </w:tc>
      </w:tr>
      <w:tr w:rsidR="007802EF" w:rsidRPr="007A6763" w14:paraId="31985A5D" w14:textId="77777777" w:rsidTr="25417A42">
        <w:tc>
          <w:tcPr>
            <w:tcW w:w="738" w:type="dxa"/>
          </w:tcPr>
          <w:p w14:paraId="1B2144DB" w14:textId="77777777" w:rsidR="007802EF" w:rsidRPr="007A6763" w:rsidRDefault="007802EF" w:rsidP="007802EF">
            <w:pPr>
              <w:pStyle w:val="ListParagraph"/>
              <w:spacing w:before="40" w:after="40"/>
              <w:ind w:left="360"/>
              <w:rPr>
                <w:rFonts w:ascii="Arial" w:hAnsi="Arial" w:cs="Arial"/>
              </w:rPr>
            </w:pPr>
          </w:p>
        </w:tc>
        <w:tc>
          <w:tcPr>
            <w:tcW w:w="9468" w:type="dxa"/>
          </w:tcPr>
          <w:p w14:paraId="665B4E50" w14:textId="77777777" w:rsidR="00037917" w:rsidRPr="007A6763" w:rsidRDefault="00037917" w:rsidP="00D26052">
            <w:pPr>
              <w:spacing w:before="40" w:after="40"/>
              <w:outlineLvl w:val="0"/>
              <w:rPr>
                <w:rFonts w:cs="Arial"/>
              </w:rPr>
            </w:pPr>
          </w:p>
          <w:p w14:paraId="4CECE1BD" w14:textId="283D92BD" w:rsidR="00347C89" w:rsidRPr="007A6763" w:rsidRDefault="053545BD" w:rsidP="009D7B82">
            <w:r w:rsidRPr="007A6763">
              <w:t>JK welcomed the attendees to the meeting</w:t>
            </w:r>
            <w:r w:rsidR="009D7B82" w:rsidRPr="007A6763">
              <w:t xml:space="preserve"> and LR listed the apologies</w:t>
            </w:r>
            <w:r w:rsidR="003F7660">
              <w:t>.</w:t>
            </w:r>
          </w:p>
          <w:p w14:paraId="1D6472E4" w14:textId="7107A25E" w:rsidR="009D7B82" w:rsidRPr="007A6763" w:rsidRDefault="009D7B82" w:rsidP="009D7B82">
            <w:pPr>
              <w:rPr>
                <w:rFonts w:ascii="Arial" w:hAnsi="Arial" w:cs="Arial"/>
              </w:rPr>
            </w:pPr>
          </w:p>
        </w:tc>
      </w:tr>
      <w:tr w:rsidR="000843CC" w:rsidRPr="007A6763" w14:paraId="21C515FE" w14:textId="77777777" w:rsidTr="25417A42">
        <w:tc>
          <w:tcPr>
            <w:tcW w:w="738" w:type="dxa"/>
          </w:tcPr>
          <w:p w14:paraId="3CCF6AD7" w14:textId="369CF796" w:rsidR="000843CC" w:rsidRPr="007A6763" w:rsidRDefault="000843CC" w:rsidP="000843CC">
            <w:pPr>
              <w:pStyle w:val="ListParagraph"/>
              <w:numPr>
                <w:ilvl w:val="0"/>
                <w:numId w:val="38"/>
              </w:numPr>
              <w:spacing w:before="40" w:after="40"/>
              <w:rPr>
                <w:rFonts w:ascii="Arial" w:hAnsi="Arial" w:cs="Arial"/>
                <w:b/>
              </w:rPr>
            </w:pPr>
          </w:p>
        </w:tc>
        <w:tc>
          <w:tcPr>
            <w:tcW w:w="9468" w:type="dxa"/>
          </w:tcPr>
          <w:p w14:paraId="7C4297C3" w14:textId="77777777" w:rsidR="000843CC" w:rsidRPr="007A6763" w:rsidRDefault="000843CC" w:rsidP="00D26052">
            <w:pPr>
              <w:spacing w:before="40" w:after="40"/>
              <w:outlineLvl w:val="0"/>
              <w:rPr>
                <w:rFonts w:ascii="Arial" w:hAnsi="Arial" w:cs="Arial"/>
                <w:b/>
              </w:rPr>
            </w:pPr>
            <w:r w:rsidRPr="007A6763">
              <w:rPr>
                <w:rFonts w:ascii="Arial" w:hAnsi="Arial" w:cs="Arial"/>
                <w:b/>
              </w:rPr>
              <w:t>Declarations of Interest</w:t>
            </w:r>
          </w:p>
        </w:tc>
      </w:tr>
      <w:tr w:rsidR="007802EF" w:rsidRPr="007A6763" w14:paraId="27053A20" w14:textId="77777777" w:rsidTr="25417A42">
        <w:tc>
          <w:tcPr>
            <w:tcW w:w="738" w:type="dxa"/>
          </w:tcPr>
          <w:p w14:paraId="20E97862" w14:textId="77777777" w:rsidR="007802EF" w:rsidRPr="007A6763" w:rsidRDefault="007802EF" w:rsidP="007802EF">
            <w:pPr>
              <w:pStyle w:val="ListParagraph"/>
              <w:spacing w:before="40" w:after="40"/>
              <w:ind w:left="360"/>
              <w:rPr>
                <w:rFonts w:ascii="Arial" w:hAnsi="Arial" w:cs="Arial"/>
              </w:rPr>
            </w:pPr>
          </w:p>
        </w:tc>
        <w:tc>
          <w:tcPr>
            <w:tcW w:w="9468" w:type="dxa"/>
          </w:tcPr>
          <w:p w14:paraId="37BC098A" w14:textId="77777777" w:rsidR="00037917" w:rsidRPr="007A6763" w:rsidRDefault="00037917" w:rsidP="00646370"/>
          <w:p w14:paraId="43C6C6FA" w14:textId="5D331E25" w:rsidR="00347C89" w:rsidRPr="007A6763" w:rsidRDefault="009D7B82" w:rsidP="00347C89">
            <w:r w:rsidRPr="007A6763">
              <w:lastRenderedPageBreak/>
              <w:t>JK asked members to declare any interests. AH declared that she works for a GP practice within the Minerva group</w:t>
            </w:r>
            <w:r w:rsidR="003F7660">
              <w:t>.</w:t>
            </w:r>
          </w:p>
          <w:p w14:paraId="3BCC487A" w14:textId="77777777" w:rsidR="00347C89" w:rsidRPr="007A6763" w:rsidRDefault="00347C89" w:rsidP="00651750">
            <w:pPr>
              <w:rPr>
                <w:rFonts w:cs="Arial"/>
              </w:rPr>
            </w:pPr>
          </w:p>
        </w:tc>
      </w:tr>
      <w:tr w:rsidR="000843CC" w:rsidRPr="007A6763" w14:paraId="0537AB03" w14:textId="77777777" w:rsidTr="25417A42">
        <w:tc>
          <w:tcPr>
            <w:tcW w:w="738" w:type="dxa"/>
          </w:tcPr>
          <w:p w14:paraId="0E93B43F" w14:textId="77777777" w:rsidR="000843CC" w:rsidRPr="007A6763" w:rsidRDefault="000843CC" w:rsidP="000843CC">
            <w:pPr>
              <w:pStyle w:val="ListParagraph"/>
              <w:numPr>
                <w:ilvl w:val="0"/>
                <w:numId w:val="38"/>
              </w:numPr>
              <w:spacing w:before="40" w:after="40"/>
              <w:rPr>
                <w:rFonts w:ascii="Arial" w:hAnsi="Arial" w:cs="Arial"/>
                <w:b/>
              </w:rPr>
            </w:pPr>
          </w:p>
        </w:tc>
        <w:tc>
          <w:tcPr>
            <w:tcW w:w="9468" w:type="dxa"/>
          </w:tcPr>
          <w:p w14:paraId="53768776" w14:textId="1F91E195" w:rsidR="000843CC" w:rsidRPr="001A559B" w:rsidRDefault="001A559B" w:rsidP="00646370">
            <w:pPr>
              <w:spacing w:before="40" w:after="40"/>
              <w:rPr>
                <w:rFonts w:ascii="Arial" w:hAnsi="Arial" w:cs="Arial"/>
                <w:b/>
                <w:bCs/>
              </w:rPr>
            </w:pPr>
            <w:r>
              <w:rPr>
                <w:rFonts w:ascii="Arial" w:hAnsi="Arial" w:cs="Arial"/>
                <w:b/>
                <w:bCs/>
              </w:rPr>
              <w:t xml:space="preserve">Minutes from the meeting held </w:t>
            </w:r>
            <w:proofErr w:type="gramStart"/>
            <w:r>
              <w:rPr>
                <w:rFonts w:ascii="Arial" w:hAnsi="Arial" w:cs="Arial"/>
                <w:b/>
                <w:bCs/>
              </w:rPr>
              <w:t>on  4</w:t>
            </w:r>
            <w:proofErr w:type="gramEnd"/>
            <w:r>
              <w:rPr>
                <w:rFonts w:ascii="Arial" w:hAnsi="Arial" w:cs="Arial"/>
                <w:b/>
                <w:bCs/>
              </w:rPr>
              <w:t xml:space="preserve"> August 2021</w:t>
            </w:r>
            <w:r>
              <w:rPr>
                <w:rFonts w:ascii="Arial" w:hAnsi="Arial" w:cs="Arial"/>
              </w:rPr>
              <w:t xml:space="preserve"> </w:t>
            </w:r>
            <w:r w:rsidRPr="00A400A7">
              <w:rPr>
                <w:rFonts w:ascii="Arial" w:hAnsi="Arial" w:cs="Arial"/>
                <w:b/>
              </w:rPr>
              <w:t>&amp;</w:t>
            </w:r>
            <w:r>
              <w:rPr>
                <w:rFonts w:ascii="Arial" w:hAnsi="Arial" w:cs="Arial"/>
              </w:rPr>
              <w:t xml:space="preserve"> </w:t>
            </w:r>
            <w:r>
              <w:rPr>
                <w:rFonts w:ascii="Arial" w:hAnsi="Arial" w:cs="Arial"/>
                <w:b/>
                <w:bCs/>
              </w:rPr>
              <w:t>action tracker</w:t>
            </w:r>
          </w:p>
        </w:tc>
      </w:tr>
      <w:tr w:rsidR="007802EF" w:rsidRPr="007A6763" w14:paraId="5581F4F5" w14:textId="77777777" w:rsidTr="25417A42">
        <w:tc>
          <w:tcPr>
            <w:tcW w:w="738" w:type="dxa"/>
          </w:tcPr>
          <w:p w14:paraId="43A85035" w14:textId="77777777" w:rsidR="007802EF" w:rsidRPr="007A6763" w:rsidRDefault="007802EF" w:rsidP="007802EF">
            <w:pPr>
              <w:pStyle w:val="ListParagraph"/>
              <w:spacing w:before="40" w:after="40"/>
              <w:ind w:left="360"/>
              <w:rPr>
                <w:rFonts w:ascii="Arial" w:hAnsi="Arial" w:cs="Arial"/>
              </w:rPr>
            </w:pPr>
          </w:p>
        </w:tc>
        <w:tc>
          <w:tcPr>
            <w:tcW w:w="9468" w:type="dxa"/>
          </w:tcPr>
          <w:p w14:paraId="36C9696B" w14:textId="77777777" w:rsidR="009D7B82" w:rsidRDefault="009D7B82" w:rsidP="00651750">
            <w:pPr>
              <w:rPr>
                <w:rFonts w:ascii="Arial" w:hAnsi="Arial" w:cs="Arial"/>
              </w:rPr>
            </w:pPr>
          </w:p>
          <w:p w14:paraId="67DDF547" w14:textId="1A636F52" w:rsidR="001A559B" w:rsidRDefault="00E250F5" w:rsidP="00651750">
            <w:pPr>
              <w:rPr>
                <w:rFonts w:ascii="Arial" w:hAnsi="Arial" w:cs="Arial"/>
              </w:rPr>
            </w:pPr>
            <w:r>
              <w:rPr>
                <w:rFonts w:ascii="Arial" w:hAnsi="Arial" w:cs="Arial"/>
              </w:rPr>
              <w:t>JK advised that the previous minutes have been circulated and asked if the group were asked to confirm if the minutes are accurate.</w:t>
            </w:r>
          </w:p>
          <w:p w14:paraId="73B26D1C" w14:textId="77777777" w:rsidR="00E250F5" w:rsidRDefault="00E250F5" w:rsidP="00651750">
            <w:pPr>
              <w:rPr>
                <w:rFonts w:ascii="Arial" w:hAnsi="Arial" w:cs="Arial"/>
              </w:rPr>
            </w:pPr>
          </w:p>
          <w:p w14:paraId="60B9063E" w14:textId="7C7E7390" w:rsidR="00E250F5" w:rsidRDefault="00E250F5" w:rsidP="00651750">
            <w:pPr>
              <w:rPr>
                <w:rFonts w:ascii="Arial" w:hAnsi="Arial" w:cs="Arial"/>
              </w:rPr>
            </w:pPr>
            <w:r>
              <w:rPr>
                <w:rFonts w:ascii="Arial" w:hAnsi="Arial" w:cs="Arial"/>
              </w:rPr>
              <w:t>JK confirmed that the minutes can be signed off as accurate</w:t>
            </w:r>
            <w:r w:rsidR="00D50C8C">
              <w:rPr>
                <w:rFonts w:ascii="Arial" w:hAnsi="Arial" w:cs="Arial"/>
              </w:rPr>
              <w:t>.</w:t>
            </w:r>
          </w:p>
          <w:p w14:paraId="5089E779" w14:textId="77777777" w:rsidR="001A559B" w:rsidRPr="007A6763" w:rsidRDefault="001A559B" w:rsidP="00651750">
            <w:pPr>
              <w:rPr>
                <w:rFonts w:ascii="Arial" w:hAnsi="Arial" w:cs="Arial"/>
              </w:rPr>
            </w:pPr>
          </w:p>
        </w:tc>
      </w:tr>
      <w:tr w:rsidR="00E132D6" w:rsidRPr="007A6763" w14:paraId="3781540F" w14:textId="77777777" w:rsidTr="25417A42">
        <w:tc>
          <w:tcPr>
            <w:tcW w:w="738" w:type="dxa"/>
          </w:tcPr>
          <w:p w14:paraId="759F3956" w14:textId="1F10C096" w:rsidR="00E132D6" w:rsidRPr="007A6763" w:rsidRDefault="00E132D6" w:rsidP="000843CC">
            <w:pPr>
              <w:pStyle w:val="ListParagraph"/>
              <w:numPr>
                <w:ilvl w:val="0"/>
                <w:numId w:val="38"/>
              </w:numPr>
              <w:spacing w:before="40" w:after="40"/>
              <w:rPr>
                <w:rFonts w:ascii="Arial" w:hAnsi="Arial" w:cs="Arial"/>
                <w:b/>
              </w:rPr>
            </w:pPr>
          </w:p>
        </w:tc>
        <w:tc>
          <w:tcPr>
            <w:tcW w:w="9468" w:type="dxa"/>
          </w:tcPr>
          <w:p w14:paraId="78678C61" w14:textId="2F420695" w:rsidR="00E132D6" w:rsidRPr="007A6763" w:rsidRDefault="001A559B" w:rsidP="006F477D">
            <w:pPr>
              <w:spacing w:before="40" w:after="40"/>
              <w:rPr>
                <w:rFonts w:ascii="Arial" w:hAnsi="Arial" w:cs="Arial"/>
                <w:b/>
              </w:rPr>
            </w:pPr>
            <w:r>
              <w:rPr>
                <w:rFonts w:ascii="Arial" w:hAnsi="Arial" w:cs="Arial"/>
                <w:b/>
                <w:bCs/>
              </w:rPr>
              <w:t>Locality and ICA update</w:t>
            </w:r>
          </w:p>
        </w:tc>
      </w:tr>
      <w:tr w:rsidR="00E132D6" w:rsidRPr="007A6763" w14:paraId="40B11651" w14:textId="77777777" w:rsidTr="25417A42">
        <w:tc>
          <w:tcPr>
            <w:tcW w:w="738" w:type="dxa"/>
          </w:tcPr>
          <w:p w14:paraId="77828FCC" w14:textId="77777777" w:rsidR="00E132D6" w:rsidRPr="007A6763" w:rsidRDefault="00E132D6" w:rsidP="00663B4C">
            <w:pPr>
              <w:pStyle w:val="ListParagraph"/>
              <w:spacing w:before="40" w:after="40"/>
              <w:ind w:left="360"/>
              <w:rPr>
                <w:rFonts w:ascii="Arial" w:hAnsi="Arial" w:cs="Arial"/>
                <w:b/>
              </w:rPr>
            </w:pPr>
          </w:p>
        </w:tc>
        <w:tc>
          <w:tcPr>
            <w:tcW w:w="9468" w:type="dxa"/>
          </w:tcPr>
          <w:p w14:paraId="56C718AB" w14:textId="77777777" w:rsidR="00983A0C" w:rsidRDefault="00983A0C" w:rsidP="00983A0C">
            <w:pPr>
              <w:rPr>
                <w:rFonts w:eastAsiaTheme="minorEastAsia"/>
              </w:rPr>
            </w:pPr>
          </w:p>
          <w:p w14:paraId="2F0A3CC0" w14:textId="6FBE7780" w:rsidR="001A559B" w:rsidRDefault="009112A4" w:rsidP="00983A0C">
            <w:pPr>
              <w:rPr>
                <w:rFonts w:eastAsiaTheme="minorEastAsia"/>
              </w:rPr>
            </w:pPr>
            <w:r>
              <w:rPr>
                <w:rFonts w:eastAsiaTheme="minorEastAsia"/>
              </w:rPr>
              <w:t xml:space="preserve">BB advised that there will be no CCG from April 2022. </w:t>
            </w:r>
          </w:p>
          <w:p w14:paraId="78FB60B5" w14:textId="77777777" w:rsidR="009112A4" w:rsidRDefault="009112A4" w:rsidP="00983A0C">
            <w:pPr>
              <w:rPr>
                <w:rFonts w:eastAsiaTheme="minorEastAsia"/>
              </w:rPr>
            </w:pPr>
          </w:p>
          <w:p w14:paraId="5EB9FFA8" w14:textId="5DD9784E" w:rsidR="009112A4" w:rsidRDefault="00FB6D11" w:rsidP="00983A0C">
            <w:pPr>
              <w:rPr>
                <w:rFonts w:eastAsiaTheme="minorEastAsia"/>
              </w:rPr>
            </w:pPr>
            <w:r>
              <w:rPr>
                <w:rFonts w:eastAsiaTheme="minorEastAsia"/>
              </w:rPr>
              <w:t xml:space="preserve">Interviews for a chief executive for the Integrated Care System are taking place the week of 11 October </w:t>
            </w:r>
            <w:proofErr w:type="gramStart"/>
            <w:r>
              <w:rPr>
                <w:rFonts w:eastAsiaTheme="minorEastAsia"/>
              </w:rPr>
              <w:t>2021.</w:t>
            </w:r>
            <w:r w:rsidR="009112A4">
              <w:rPr>
                <w:rFonts w:eastAsiaTheme="minorEastAsia"/>
              </w:rPr>
              <w:t>.</w:t>
            </w:r>
            <w:proofErr w:type="gramEnd"/>
          </w:p>
          <w:p w14:paraId="0B84D3F8" w14:textId="77777777" w:rsidR="009112A4" w:rsidRDefault="009112A4" w:rsidP="00983A0C">
            <w:pPr>
              <w:rPr>
                <w:rFonts w:eastAsiaTheme="minorEastAsia"/>
              </w:rPr>
            </w:pPr>
          </w:p>
          <w:p w14:paraId="6C1E7B33" w14:textId="7AE921DF" w:rsidR="009112A4" w:rsidRDefault="009112A4" w:rsidP="00983A0C">
            <w:pPr>
              <w:rPr>
                <w:rFonts w:eastAsiaTheme="minorEastAsia"/>
              </w:rPr>
            </w:pPr>
            <w:r>
              <w:rPr>
                <w:rFonts w:eastAsiaTheme="minorEastAsia"/>
              </w:rPr>
              <w:t xml:space="preserve">Various core requirements </w:t>
            </w:r>
            <w:r w:rsidR="00FB6D11">
              <w:rPr>
                <w:rFonts w:eastAsiaTheme="minorEastAsia"/>
              </w:rPr>
              <w:t xml:space="preserve">are </w:t>
            </w:r>
            <w:r>
              <w:rPr>
                <w:rFonts w:eastAsiaTheme="minorEastAsia"/>
              </w:rPr>
              <w:t>needed across BSW</w:t>
            </w:r>
            <w:r w:rsidR="00FB6D11">
              <w:rPr>
                <w:rFonts w:eastAsiaTheme="minorEastAsia"/>
              </w:rPr>
              <w:t xml:space="preserve"> for the new Integrated Care System (ICS</w:t>
            </w:r>
            <w:proofErr w:type="gramStart"/>
            <w:r w:rsidR="00FB6D11">
              <w:rPr>
                <w:rFonts w:eastAsiaTheme="minorEastAsia"/>
              </w:rPr>
              <w:t>)</w:t>
            </w:r>
            <w:proofErr w:type="gramEnd"/>
            <w:r>
              <w:rPr>
                <w:rFonts w:eastAsiaTheme="minorEastAsia"/>
              </w:rPr>
              <w:t xml:space="preserve"> and </w:t>
            </w:r>
            <w:r w:rsidR="00FB6D11">
              <w:rPr>
                <w:rFonts w:eastAsiaTheme="minorEastAsia"/>
              </w:rPr>
              <w:t xml:space="preserve">some are </w:t>
            </w:r>
            <w:r>
              <w:rPr>
                <w:rFonts w:eastAsiaTheme="minorEastAsia"/>
              </w:rPr>
              <w:t xml:space="preserve">more tangible to </w:t>
            </w:r>
            <w:proofErr w:type="spellStart"/>
            <w:r w:rsidR="00FB6D11">
              <w:rPr>
                <w:rFonts w:eastAsiaTheme="minorEastAsia"/>
              </w:rPr>
              <w:t>BaNES</w:t>
            </w:r>
            <w:proofErr w:type="spellEnd"/>
            <w:r>
              <w:rPr>
                <w:rFonts w:eastAsiaTheme="minorEastAsia"/>
              </w:rPr>
              <w:t xml:space="preserve"> in the integrated care partnership made up of colleagues and service providers from across BSW. </w:t>
            </w:r>
          </w:p>
          <w:p w14:paraId="07A7E9BC" w14:textId="77777777" w:rsidR="009112A4" w:rsidRDefault="009112A4" w:rsidP="00983A0C">
            <w:pPr>
              <w:rPr>
                <w:rFonts w:eastAsiaTheme="minorEastAsia"/>
              </w:rPr>
            </w:pPr>
          </w:p>
          <w:p w14:paraId="5D5F95ED" w14:textId="5CC56A89" w:rsidR="009112A4" w:rsidRDefault="009112A4" w:rsidP="00983A0C">
            <w:pPr>
              <w:rPr>
                <w:rFonts w:eastAsiaTheme="minorEastAsia"/>
              </w:rPr>
            </w:pPr>
            <w:r>
              <w:rPr>
                <w:rFonts w:eastAsiaTheme="minorEastAsia"/>
              </w:rPr>
              <w:t>The</w:t>
            </w:r>
            <w:r w:rsidR="00FB6D11">
              <w:rPr>
                <w:rFonts w:eastAsiaTheme="minorEastAsia"/>
              </w:rPr>
              <w:t xml:space="preserve"> new ICS NHS Integrated Care Board (</w:t>
            </w:r>
            <w:r>
              <w:rPr>
                <w:rFonts w:eastAsiaTheme="minorEastAsia"/>
              </w:rPr>
              <w:t>ICB</w:t>
            </w:r>
            <w:r w:rsidR="00FB6D11">
              <w:rPr>
                <w:rFonts w:eastAsiaTheme="minorEastAsia"/>
              </w:rPr>
              <w:t>)</w:t>
            </w:r>
            <w:r>
              <w:rPr>
                <w:rFonts w:eastAsiaTheme="minorEastAsia"/>
              </w:rPr>
              <w:t xml:space="preserve"> will be dealing with the work coming from NHSE and the focus will be on partnership working.</w:t>
            </w:r>
          </w:p>
          <w:p w14:paraId="07A4B932" w14:textId="77777777" w:rsidR="009112A4" w:rsidRDefault="009112A4" w:rsidP="00983A0C">
            <w:pPr>
              <w:rPr>
                <w:rFonts w:eastAsiaTheme="minorEastAsia"/>
              </w:rPr>
            </w:pPr>
          </w:p>
          <w:p w14:paraId="15B9A719" w14:textId="5EDDFC12" w:rsidR="009112A4" w:rsidRDefault="009112A4" w:rsidP="00983A0C">
            <w:pPr>
              <w:rPr>
                <w:rFonts w:eastAsiaTheme="minorEastAsia"/>
              </w:rPr>
            </w:pPr>
            <w:r>
              <w:rPr>
                <w:rFonts w:eastAsiaTheme="minorEastAsia"/>
              </w:rPr>
              <w:t xml:space="preserve">Engagement locally with health and care has focused on its </w:t>
            </w:r>
            <w:r w:rsidR="00450D59">
              <w:rPr>
                <w:rFonts w:eastAsiaTheme="minorEastAsia"/>
              </w:rPr>
              <w:t>leadership;</w:t>
            </w:r>
            <w:r>
              <w:rPr>
                <w:rFonts w:eastAsiaTheme="minorEastAsia"/>
              </w:rPr>
              <w:t xml:space="preserve"> with finance and governance being looked at once this has been completed. Locally there has been good engagement with Primary Care to see how it is represented and further events </w:t>
            </w:r>
            <w:r w:rsidR="00FB6D11">
              <w:rPr>
                <w:rFonts w:eastAsiaTheme="minorEastAsia"/>
              </w:rPr>
              <w:t xml:space="preserve">are </w:t>
            </w:r>
            <w:r>
              <w:rPr>
                <w:rFonts w:eastAsiaTheme="minorEastAsia"/>
              </w:rPr>
              <w:t>planned to help clarify this.</w:t>
            </w:r>
          </w:p>
          <w:p w14:paraId="74FCF220" w14:textId="77777777" w:rsidR="009112A4" w:rsidRDefault="009112A4" w:rsidP="00983A0C">
            <w:pPr>
              <w:rPr>
                <w:rFonts w:eastAsiaTheme="minorEastAsia"/>
              </w:rPr>
            </w:pPr>
          </w:p>
          <w:p w14:paraId="383523F0" w14:textId="1B92C6BE" w:rsidR="009112A4" w:rsidRDefault="009112A4" w:rsidP="00983A0C">
            <w:pPr>
              <w:rPr>
                <w:rFonts w:eastAsiaTheme="minorEastAsia"/>
              </w:rPr>
            </w:pPr>
            <w:r>
              <w:rPr>
                <w:rFonts w:eastAsiaTheme="minorEastAsia"/>
              </w:rPr>
              <w:t xml:space="preserve">Alongside this sits some of the strategy work. </w:t>
            </w:r>
            <w:r w:rsidR="00FB6D11">
              <w:rPr>
                <w:rFonts w:eastAsiaTheme="minorEastAsia"/>
              </w:rPr>
              <w:t>This is p</w:t>
            </w:r>
            <w:r>
              <w:rPr>
                <w:rFonts w:eastAsiaTheme="minorEastAsia"/>
              </w:rPr>
              <w:t xml:space="preserve">rominent locally with the Health and Wellbeing </w:t>
            </w:r>
            <w:r w:rsidR="00FB6D11">
              <w:rPr>
                <w:rFonts w:eastAsiaTheme="minorEastAsia"/>
              </w:rPr>
              <w:t>B</w:t>
            </w:r>
            <w:r>
              <w:rPr>
                <w:rFonts w:eastAsiaTheme="minorEastAsia"/>
              </w:rPr>
              <w:t xml:space="preserve">oard. Very keen in </w:t>
            </w:r>
            <w:proofErr w:type="spellStart"/>
            <w:r>
              <w:rPr>
                <w:rFonts w:eastAsiaTheme="minorEastAsia"/>
              </w:rPr>
              <w:t>BaNES</w:t>
            </w:r>
            <w:proofErr w:type="spellEnd"/>
            <w:r>
              <w:rPr>
                <w:rFonts w:eastAsiaTheme="minorEastAsia"/>
              </w:rPr>
              <w:t xml:space="preserve"> that the strategy forms part of the overall strategy </w:t>
            </w:r>
            <w:r w:rsidR="00FB6D11">
              <w:rPr>
                <w:rFonts w:eastAsiaTheme="minorEastAsia"/>
              </w:rPr>
              <w:t xml:space="preserve">for </w:t>
            </w:r>
            <w:r>
              <w:rPr>
                <w:rFonts w:eastAsiaTheme="minorEastAsia"/>
              </w:rPr>
              <w:t>BSW, considering the preventative health agenda and continu</w:t>
            </w:r>
            <w:r w:rsidR="00FB6D11">
              <w:rPr>
                <w:rFonts w:eastAsiaTheme="minorEastAsia"/>
              </w:rPr>
              <w:t>ing</w:t>
            </w:r>
            <w:r>
              <w:rPr>
                <w:rFonts w:eastAsiaTheme="minorEastAsia"/>
              </w:rPr>
              <w:t xml:space="preserve"> to ensure that it is highly valued.</w:t>
            </w:r>
          </w:p>
          <w:p w14:paraId="60FC52E3" w14:textId="77777777" w:rsidR="009112A4" w:rsidRDefault="009112A4" w:rsidP="00983A0C">
            <w:pPr>
              <w:rPr>
                <w:rFonts w:eastAsiaTheme="minorEastAsia"/>
              </w:rPr>
            </w:pPr>
          </w:p>
          <w:p w14:paraId="0E7FB594" w14:textId="58DA23D7" w:rsidR="009112A4" w:rsidRDefault="009112A4" w:rsidP="00983A0C">
            <w:pPr>
              <w:rPr>
                <w:rFonts w:eastAsiaTheme="minorEastAsia"/>
              </w:rPr>
            </w:pPr>
            <w:r>
              <w:rPr>
                <w:rFonts w:eastAsiaTheme="minorEastAsia"/>
              </w:rPr>
              <w:t xml:space="preserve">The health and care model started in the Bath region and has now been extended across BSW. The extension and communication with the public is in progress and has been well received locally. Further work </w:t>
            </w:r>
            <w:r w:rsidR="00FB6D11">
              <w:rPr>
                <w:rFonts w:eastAsiaTheme="minorEastAsia"/>
              </w:rPr>
              <w:t xml:space="preserve">is </w:t>
            </w:r>
            <w:r>
              <w:rPr>
                <w:rFonts w:eastAsiaTheme="minorEastAsia"/>
              </w:rPr>
              <w:t xml:space="preserve">to be shared and this will dovetail with the </w:t>
            </w:r>
            <w:r w:rsidR="00FB6D11">
              <w:rPr>
                <w:rFonts w:eastAsiaTheme="minorEastAsia"/>
              </w:rPr>
              <w:t>H</w:t>
            </w:r>
            <w:r>
              <w:rPr>
                <w:rFonts w:eastAsiaTheme="minorEastAsia"/>
              </w:rPr>
              <w:t xml:space="preserve">ealth and </w:t>
            </w:r>
            <w:r w:rsidR="00FB6D11">
              <w:rPr>
                <w:rFonts w:eastAsiaTheme="minorEastAsia"/>
              </w:rPr>
              <w:t>W</w:t>
            </w:r>
            <w:r>
              <w:rPr>
                <w:rFonts w:eastAsiaTheme="minorEastAsia"/>
              </w:rPr>
              <w:t xml:space="preserve">ellbeing </w:t>
            </w:r>
            <w:r w:rsidR="00FB6D11">
              <w:rPr>
                <w:rFonts w:eastAsiaTheme="minorEastAsia"/>
              </w:rPr>
              <w:t>B</w:t>
            </w:r>
            <w:r>
              <w:rPr>
                <w:rFonts w:eastAsiaTheme="minorEastAsia"/>
              </w:rPr>
              <w:t xml:space="preserve">oard </w:t>
            </w:r>
            <w:r w:rsidR="00FB6D11">
              <w:rPr>
                <w:rFonts w:eastAsiaTheme="minorEastAsia"/>
              </w:rPr>
              <w:t>S</w:t>
            </w:r>
            <w:r>
              <w:rPr>
                <w:rFonts w:eastAsiaTheme="minorEastAsia"/>
              </w:rPr>
              <w:t>trategy.</w:t>
            </w:r>
          </w:p>
          <w:p w14:paraId="23714146" w14:textId="77777777" w:rsidR="009112A4" w:rsidRDefault="009112A4" w:rsidP="00983A0C">
            <w:pPr>
              <w:rPr>
                <w:rFonts w:eastAsiaTheme="minorEastAsia"/>
              </w:rPr>
            </w:pPr>
          </w:p>
          <w:p w14:paraId="4AE1E043" w14:textId="439DE498" w:rsidR="009112A4" w:rsidRDefault="009112A4" w:rsidP="00983A0C">
            <w:pPr>
              <w:rPr>
                <w:rFonts w:eastAsiaTheme="minorEastAsia"/>
              </w:rPr>
            </w:pPr>
            <w:r>
              <w:rPr>
                <w:rFonts w:eastAsiaTheme="minorEastAsia"/>
              </w:rPr>
              <w:t xml:space="preserve">We have lots of areas at the highest level of demand and capacity at present, which is described as Opal Four. The demand </w:t>
            </w:r>
            <w:r w:rsidR="00FB6D11">
              <w:rPr>
                <w:rFonts w:eastAsiaTheme="minorEastAsia"/>
              </w:rPr>
              <w:t>on</w:t>
            </w:r>
            <w:r>
              <w:rPr>
                <w:rFonts w:eastAsiaTheme="minorEastAsia"/>
              </w:rPr>
              <w:t xml:space="preserve"> Primary Care as a result has a </w:t>
            </w:r>
            <w:proofErr w:type="gramStart"/>
            <w:r>
              <w:rPr>
                <w:rFonts w:eastAsiaTheme="minorEastAsia"/>
              </w:rPr>
              <w:t>knock on</w:t>
            </w:r>
            <w:proofErr w:type="gramEnd"/>
            <w:r>
              <w:rPr>
                <w:rFonts w:eastAsiaTheme="minorEastAsia"/>
              </w:rPr>
              <w:t xml:space="preserve"> effect regarding other services such as ambulances and frontline care services.</w:t>
            </w:r>
          </w:p>
          <w:p w14:paraId="7F1D9D48" w14:textId="77777777" w:rsidR="00546EEE" w:rsidRDefault="00546EEE" w:rsidP="00983A0C">
            <w:pPr>
              <w:rPr>
                <w:rFonts w:eastAsiaTheme="minorEastAsia"/>
              </w:rPr>
            </w:pPr>
          </w:p>
          <w:p w14:paraId="2E27D143" w14:textId="7A5EAACF" w:rsidR="00546EEE" w:rsidRDefault="00546EEE" w:rsidP="00983A0C">
            <w:pPr>
              <w:rPr>
                <w:rFonts w:eastAsiaTheme="minorEastAsia"/>
              </w:rPr>
            </w:pPr>
            <w:r>
              <w:rPr>
                <w:rFonts w:eastAsiaTheme="minorEastAsia"/>
              </w:rPr>
              <w:t xml:space="preserve">The pandemic has had a major impact on healthcare and healthcare settings and social distancing measures still need to be in place within these areas. Alongside this </w:t>
            </w:r>
            <w:r>
              <w:rPr>
                <w:rFonts w:eastAsiaTheme="minorEastAsia"/>
              </w:rPr>
              <w:lastRenderedPageBreak/>
              <w:t>comes the balance of telephone and face to face appointments, isolation issues for patients and staff and the ongoing vaccination programme.</w:t>
            </w:r>
          </w:p>
          <w:p w14:paraId="1CCBBE6A" w14:textId="77777777" w:rsidR="00546EEE" w:rsidRDefault="00546EEE" w:rsidP="00983A0C">
            <w:pPr>
              <w:rPr>
                <w:rFonts w:eastAsiaTheme="minorEastAsia"/>
              </w:rPr>
            </w:pPr>
          </w:p>
          <w:p w14:paraId="7BE564BC" w14:textId="2C68C0A0" w:rsidR="00546EEE" w:rsidRDefault="00546EEE" w:rsidP="00983A0C">
            <w:pPr>
              <w:rPr>
                <w:rFonts w:eastAsiaTheme="minorEastAsia"/>
              </w:rPr>
            </w:pPr>
            <w:r>
              <w:rPr>
                <w:rFonts w:eastAsiaTheme="minorEastAsia"/>
              </w:rPr>
              <w:t xml:space="preserve">There is a backlog in hospitals and referrals which is </w:t>
            </w:r>
            <w:proofErr w:type="gramStart"/>
            <w:r>
              <w:rPr>
                <w:rFonts w:eastAsiaTheme="minorEastAsia"/>
              </w:rPr>
              <w:t>having an effect on</w:t>
            </w:r>
            <w:proofErr w:type="gramEnd"/>
            <w:r>
              <w:rPr>
                <w:rFonts w:eastAsiaTheme="minorEastAsia"/>
              </w:rPr>
              <w:t xml:space="preserve"> those needing treatment. </w:t>
            </w:r>
          </w:p>
          <w:p w14:paraId="49B29384" w14:textId="77777777" w:rsidR="00546EEE" w:rsidRDefault="00546EEE" w:rsidP="00983A0C">
            <w:pPr>
              <w:rPr>
                <w:rFonts w:eastAsiaTheme="minorEastAsia"/>
              </w:rPr>
            </w:pPr>
          </w:p>
          <w:p w14:paraId="2CEA9977" w14:textId="2EE1716E" w:rsidR="00546EEE" w:rsidRDefault="00546EEE" w:rsidP="00983A0C">
            <w:pPr>
              <w:rPr>
                <w:rFonts w:eastAsiaTheme="minorEastAsia"/>
              </w:rPr>
            </w:pPr>
            <w:r>
              <w:rPr>
                <w:rFonts w:eastAsiaTheme="minorEastAsia"/>
              </w:rPr>
              <w:t xml:space="preserve">It is important that we continue to work with all staff to maximise their roles to ensure that we are providing the best possible service to the patients. This can have significant effects on </w:t>
            </w:r>
            <w:proofErr w:type="gramStart"/>
            <w:r>
              <w:rPr>
                <w:rFonts w:eastAsiaTheme="minorEastAsia"/>
              </w:rPr>
              <w:t>patients</w:t>
            </w:r>
            <w:proofErr w:type="gramEnd"/>
            <w:r>
              <w:rPr>
                <w:rFonts w:eastAsiaTheme="minorEastAsia"/>
              </w:rPr>
              <w:t xml:space="preserve"> but this is being managed at an acute level.</w:t>
            </w:r>
          </w:p>
          <w:p w14:paraId="19C95A1C" w14:textId="77777777" w:rsidR="00546EEE" w:rsidRDefault="00546EEE" w:rsidP="00983A0C">
            <w:pPr>
              <w:rPr>
                <w:rFonts w:eastAsiaTheme="minorEastAsia"/>
              </w:rPr>
            </w:pPr>
          </w:p>
          <w:p w14:paraId="3944CCAD" w14:textId="77777777" w:rsidR="00FB6D11" w:rsidRDefault="00546EEE" w:rsidP="00983A0C">
            <w:pPr>
              <w:rPr>
                <w:rFonts w:eastAsiaTheme="minorEastAsia"/>
              </w:rPr>
            </w:pPr>
            <w:r>
              <w:rPr>
                <w:rFonts w:eastAsiaTheme="minorEastAsia"/>
              </w:rPr>
              <w:t xml:space="preserve">JK asked if there were any questions from the group. </w:t>
            </w:r>
          </w:p>
          <w:p w14:paraId="2BBAB438" w14:textId="77777777" w:rsidR="00FB6D11" w:rsidRDefault="00FB6D11" w:rsidP="00983A0C">
            <w:pPr>
              <w:rPr>
                <w:rFonts w:eastAsiaTheme="minorEastAsia"/>
              </w:rPr>
            </w:pPr>
          </w:p>
          <w:p w14:paraId="5C92B325" w14:textId="61D50151" w:rsidR="00546EEE" w:rsidRDefault="00FB6D11" w:rsidP="00983A0C">
            <w:pPr>
              <w:rPr>
                <w:rFonts w:eastAsiaTheme="minorEastAsia"/>
              </w:rPr>
            </w:pPr>
            <w:r>
              <w:rPr>
                <w:rFonts w:eastAsiaTheme="minorEastAsia"/>
              </w:rPr>
              <w:t xml:space="preserve">Q: </w:t>
            </w:r>
            <w:r w:rsidR="00546EEE">
              <w:rPr>
                <w:rFonts w:eastAsiaTheme="minorEastAsia"/>
              </w:rPr>
              <w:t xml:space="preserve">JK asked if practices can close their books, and do </w:t>
            </w:r>
            <w:proofErr w:type="gramStart"/>
            <w:r w:rsidR="00546EEE">
              <w:rPr>
                <w:rFonts w:eastAsiaTheme="minorEastAsia"/>
              </w:rPr>
              <w:t>they</w:t>
            </w:r>
            <w:proofErr w:type="gramEnd"/>
            <w:r w:rsidR="00546EEE">
              <w:rPr>
                <w:rFonts w:eastAsiaTheme="minorEastAsia"/>
              </w:rPr>
              <w:t xml:space="preserve"> do it?</w:t>
            </w:r>
          </w:p>
          <w:p w14:paraId="5D1B4F7B" w14:textId="4E07F898" w:rsidR="00546EEE" w:rsidRDefault="00FB6D11" w:rsidP="00983A0C">
            <w:pPr>
              <w:rPr>
                <w:rFonts w:eastAsiaTheme="minorEastAsia"/>
              </w:rPr>
            </w:pPr>
            <w:r>
              <w:rPr>
                <w:rFonts w:eastAsiaTheme="minorEastAsia"/>
              </w:rPr>
              <w:t xml:space="preserve">A: </w:t>
            </w:r>
            <w:r w:rsidR="00546EEE">
              <w:rPr>
                <w:rFonts w:eastAsiaTheme="minorEastAsia"/>
              </w:rPr>
              <w:t xml:space="preserve">BB advised that they </w:t>
            </w:r>
            <w:proofErr w:type="gramStart"/>
            <w:r w:rsidR="00546EEE">
              <w:rPr>
                <w:rFonts w:eastAsiaTheme="minorEastAsia"/>
              </w:rPr>
              <w:t>can</w:t>
            </w:r>
            <w:proofErr w:type="gramEnd"/>
            <w:r w:rsidR="00546EEE">
              <w:rPr>
                <w:rFonts w:eastAsiaTheme="minorEastAsia"/>
              </w:rPr>
              <w:t xml:space="preserve"> do it but only in extreme measures and if there were mitigating circumstances and the practice could not function as a business.</w:t>
            </w:r>
          </w:p>
          <w:p w14:paraId="534D632C" w14:textId="77777777" w:rsidR="00546EEE" w:rsidRDefault="00546EEE" w:rsidP="00983A0C">
            <w:pPr>
              <w:rPr>
                <w:rFonts w:eastAsiaTheme="minorEastAsia"/>
              </w:rPr>
            </w:pPr>
          </w:p>
          <w:p w14:paraId="4548CAB2" w14:textId="77777777" w:rsidR="00FB6D11" w:rsidRDefault="00FB6D11" w:rsidP="00983A0C">
            <w:pPr>
              <w:rPr>
                <w:rFonts w:eastAsiaTheme="minorEastAsia"/>
              </w:rPr>
            </w:pPr>
            <w:r>
              <w:rPr>
                <w:rFonts w:eastAsiaTheme="minorEastAsia"/>
              </w:rPr>
              <w:t xml:space="preserve">Q: </w:t>
            </w:r>
            <w:r w:rsidR="00546EEE">
              <w:rPr>
                <w:rFonts w:eastAsiaTheme="minorEastAsia"/>
              </w:rPr>
              <w:t xml:space="preserve">JC asked what </w:t>
            </w:r>
            <w:r w:rsidR="00450D59">
              <w:rPr>
                <w:rFonts w:eastAsiaTheme="minorEastAsia"/>
              </w:rPr>
              <w:t>the out of hours service are</w:t>
            </w:r>
            <w:r w:rsidR="00546EEE">
              <w:rPr>
                <w:rFonts w:eastAsiaTheme="minorEastAsia"/>
              </w:rPr>
              <w:t xml:space="preserve">. </w:t>
            </w:r>
          </w:p>
          <w:p w14:paraId="009997C6" w14:textId="041E9E8A" w:rsidR="00546EEE" w:rsidRDefault="00FB6D11" w:rsidP="00983A0C">
            <w:pPr>
              <w:rPr>
                <w:rFonts w:eastAsiaTheme="minorEastAsia"/>
              </w:rPr>
            </w:pPr>
            <w:r>
              <w:rPr>
                <w:rFonts w:eastAsiaTheme="minorEastAsia"/>
              </w:rPr>
              <w:t xml:space="preserve">A: </w:t>
            </w:r>
            <w:r w:rsidR="00546EEE">
              <w:rPr>
                <w:rFonts w:eastAsiaTheme="minorEastAsia"/>
              </w:rPr>
              <w:t xml:space="preserve">BB advised </w:t>
            </w:r>
            <w:proofErr w:type="spellStart"/>
            <w:proofErr w:type="gramStart"/>
            <w:r>
              <w:rPr>
                <w:rFonts w:eastAsiaTheme="minorEastAsia"/>
              </w:rPr>
              <w:t>M</w:t>
            </w:r>
            <w:r w:rsidR="00546EEE">
              <w:rPr>
                <w:rFonts w:eastAsiaTheme="minorEastAsia"/>
              </w:rPr>
              <w:t>edvivo</w:t>
            </w:r>
            <w:proofErr w:type="spellEnd"/>
            <w:proofErr w:type="gramEnd"/>
            <w:r w:rsidR="00546EEE">
              <w:rPr>
                <w:rFonts w:eastAsiaTheme="minorEastAsia"/>
              </w:rPr>
              <w:t xml:space="preserve"> and practices run in house alongside the BEMS.</w:t>
            </w:r>
          </w:p>
          <w:p w14:paraId="1F60335D" w14:textId="769CEBE8" w:rsidR="00546EEE" w:rsidRDefault="00546EEE" w:rsidP="00983A0C">
            <w:pPr>
              <w:rPr>
                <w:rFonts w:eastAsiaTheme="minorEastAsia"/>
              </w:rPr>
            </w:pPr>
            <w:r>
              <w:rPr>
                <w:rFonts w:eastAsiaTheme="minorEastAsia"/>
              </w:rPr>
              <w:t>AH advised that at one time there was additional service being run by BEMS. BB advised that this has been restarted following Covid. BB advised the practices know about it but would be unsure how each practice runs this.</w:t>
            </w:r>
          </w:p>
          <w:p w14:paraId="7D132C3F" w14:textId="77777777" w:rsidR="00546EEE" w:rsidRDefault="00546EEE" w:rsidP="00983A0C">
            <w:pPr>
              <w:rPr>
                <w:rFonts w:eastAsiaTheme="minorEastAsia"/>
              </w:rPr>
            </w:pPr>
          </w:p>
          <w:p w14:paraId="50DA9897" w14:textId="77777777" w:rsidR="00FD3779" w:rsidRDefault="00FD3779" w:rsidP="00983A0C">
            <w:pPr>
              <w:rPr>
                <w:rFonts w:eastAsiaTheme="minorEastAsia"/>
              </w:rPr>
            </w:pPr>
            <w:r>
              <w:rPr>
                <w:rFonts w:eastAsiaTheme="minorEastAsia"/>
              </w:rPr>
              <w:t xml:space="preserve">Q: </w:t>
            </w:r>
            <w:r w:rsidR="00546EEE">
              <w:rPr>
                <w:rFonts w:eastAsiaTheme="minorEastAsia"/>
              </w:rPr>
              <w:t xml:space="preserve">HM asked if there is a risk of any practices in this area being privatised. </w:t>
            </w:r>
          </w:p>
          <w:p w14:paraId="76C05A83" w14:textId="25B4D326" w:rsidR="00546EEE" w:rsidRDefault="00FD3779" w:rsidP="00983A0C">
            <w:pPr>
              <w:rPr>
                <w:rFonts w:eastAsiaTheme="minorEastAsia"/>
              </w:rPr>
            </w:pPr>
            <w:r>
              <w:rPr>
                <w:rFonts w:eastAsiaTheme="minorEastAsia"/>
              </w:rPr>
              <w:t xml:space="preserve">A: </w:t>
            </w:r>
            <w:r w:rsidR="00546EEE">
              <w:rPr>
                <w:rFonts w:eastAsiaTheme="minorEastAsia"/>
              </w:rPr>
              <w:t>BB sa</w:t>
            </w:r>
            <w:r>
              <w:rPr>
                <w:rFonts w:eastAsiaTheme="minorEastAsia"/>
              </w:rPr>
              <w:t>id</w:t>
            </w:r>
            <w:r w:rsidR="00546EEE">
              <w:rPr>
                <w:rFonts w:eastAsiaTheme="minorEastAsia"/>
              </w:rPr>
              <w:t xml:space="preserve"> that </w:t>
            </w:r>
            <w:proofErr w:type="gramStart"/>
            <w:r w:rsidR="00546EEE">
              <w:rPr>
                <w:rFonts w:eastAsiaTheme="minorEastAsia"/>
              </w:rPr>
              <w:t>this is why</w:t>
            </w:r>
            <w:proofErr w:type="gramEnd"/>
            <w:r w:rsidR="00546EEE">
              <w:rPr>
                <w:rFonts w:eastAsiaTheme="minorEastAsia"/>
              </w:rPr>
              <w:t xml:space="preserve"> we need the collaborative working that is being put in place. BB advised that Primary Care is quite resilient in this </w:t>
            </w:r>
            <w:proofErr w:type="gramStart"/>
            <w:r w:rsidR="00546EEE">
              <w:rPr>
                <w:rFonts w:eastAsiaTheme="minorEastAsia"/>
              </w:rPr>
              <w:t>area</w:t>
            </w:r>
            <w:proofErr w:type="gramEnd"/>
            <w:r w:rsidR="00546EEE">
              <w:rPr>
                <w:rFonts w:eastAsiaTheme="minorEastAsia"/>
              </w:rPr>
              <w:t xml:space="preserve"> and it takes quite a failing area for this to happen.</w:t>
            </w:r>
          </w:p>
          <w:p w14:paraId="297D22E9" w14:textId="5510E290" w:rsidR="001A559B" w:rsidRPr="007A6763" w:rsidRDefault="001A559B" w:rsidP="00983A0C">
            <w:pPr>
              <w:rPr>
                <w:rFonts w:eastAsiaTheme="minorEastAsia"/>
              </w:rPr>
            </w:pPr>
          </w:p>
        </w:tc>
      </w:tr>
      <w:tr w:rsidR="000843CC" w:rsidRPr="007A6763" w14:paraId="02298DED" w14:textId="77777777" w:rsidTr="25417A42">
        <w:tc>
          <w:tcPr>
            <w:tcW w:w="738" w:type="dxa"/>
          </w:tcPr>
          <w:p w14:paraId="64B1FAD0" w14:textId="63956E96" w:rsidR="000843CC" w:rsidRPr="007A6763" w:rsidRDefault="000843CC" w:rsidP="000843CC">
            <w:pPr>
              <w:pStyle w:val="ListParagraph"/>
              <w:numPr>
                <w:ilvl w:val="0"/>
                <w:numId w:val="38"/>
              </w:numPr>
              <w:spacing w:before="40" w:after="40"/>
              <w:rPr>
                <w:rFonts w:ascii="Arial" w:hAnsi="Arial" w:cs="Arial"/>
                <w:b/>
              </w:rPr>
            </w:pPr>
          </w:p>
        </w:tc>
        <w:tc>
          <w:tcPr>
            <w:tcW w:w="9468" w:type="dxa"/>
          </w:tcPr>
          <w:p w14:paraId="1AEFF227" w14:textId="28E8B665" w:rsidR="000843CC" w:rsidRPr="001A559B" w:rsidRDefault="001A559B" w:rsidP="414AB613">
            <w:pPr>
              <w:spacing w:before="40" w:after="40"/>
              <w:rPr>
                <w:rFonts w:ascii="Arial" w:hAnsi="Arial" w:cs="Arial"/>
                <w:b/>
              </w:rPr>
            </w:pPr>
            <w:r w:rsidRPr="00A400A7">
              <w:rPr>
                <w:rFonts w:ascii="Arial" w:hAnsi="Arial" w:cs="Arial"/>
                <w:b/>
              </w:rPr>
              <w:t xml:space="preserve">Survey 6 of </w:t>
            </w:r>
            <w:r>
              <w:rPr>
                <w:rFonts w:ascii="Arial" w:hAnsi="Arial" w:cs="Arial"/>
                <w:b/>
              </w:rPr>
              <w:t xml:space="preserve">the Citizen’s panel: </w:t>
            </w:r>
            <w:r w:rsidRPr="00A400A7">
              <w:rPr>
                <w:rFonts w:ascii="Arial" w:hAnsi="Arial" w:cs="Arial"/>
                <w:b/>
              </w:rPr>
              <w:t>urgent and primary</w:t>
            </w:r>
          </w:p>
        </w:tc>
      </w:tr>
      <w:tr w:rsidR="007802EF" w:rsidRPr="007A6763" w14:paraId="04E0C02F" w14:textId="77777777" w:rsidTr="25417A42">
        <w:tc>
          <w:tcPr>
            <w:tcW w:w="738" w:type="dxa"/>
          </w:tcPr>
          <w:p w14:paraId="0F3662B7" w14:textId="77777777" w:rsidR="007802EF" w:rsidRPr="007A6763" w:rsidRDefault="007802EF" w:rsidP="007802EF">
            <w:pPr>
              <w:pStyle w:val="ListParagraph"/>
              <w:spacing w:before="40" w:after="40"/>
              <w:ind w:left="360"/>
              <w:rPr>
                <w:rFonts w:ascii="Arial" w:hAnsi="Arial" w:cs="Arial"/>
              </w:rPr>
            </w:pPr>
          </w:p>
          <w:p w14:paraId="3475C101" w14:textId="77777777" w:rsidR="002439C4" w:rsidRPr="007A6763" w:rsidRDefault="002439C4" w:rsidP="00651750">
            <w:pPr>
              <w:spacing w:before="40" w:after="40"/>
              <w:rPr>
                <w:rFonts w:ascii="Arial" w:hAnsi="Arial" w:cs="Arial"/>
              </w:rPr>
            </w:pPr>
          </w:p>
          <w:p w14:paraId="247A0886" w14:textId="77777777" w:rsidR="002439C4" w:rsidRPr="007A6763" w:rsidRDefault="002439C4" w:rsidP="007802EF">
            <w:pPr>
              <w:pStyle w:val="ListParagraph"/>
              <w:spacing w:before="40" w:after="40"/>
              <w:ind w:left="360"/>
              <w:rPr>
                <w:rFonts w:ascii="Arial" w:hAnsi="Arial" w:cs="Arial"/>
              </w:rPr>
            </w:pPr>
          </w:p>
        </w:tc>
        <w:tc>
          <w:tcPr>
            <w:tcW w:w="9468" w:type="dxa"/>
          </w:tcPr>
          <w:p w14:paraId="2614A393" w14:textId="77777777" w:rsidR="009D7B82" w:rsidRDefault="009D7B82" w:rsidP="009D7B82"/>
          <w:p w14:paraId="58FDDCBC" w14:textId="77777777" w:rsidR="00546EEE" w:rsidRDefault="00DE1954" w:rsidP="009D7B82">
            <w:r>
              <w:t>JG gave a presentation to the group regarding the results of Survey 6 of the Citizens Panel.</w:t>
            </w:r>
          </w:p>
          <w:p w14:paraId="0213326E" w14:textId="77777777" w:rsidR="00DE1954" w:rsidRDefault="00DE1954" w:rsidP="009D7B82"/>
          <w:p w14:paraId="34642FD8" w14:textId="037C97E3" w:rsidR="00DE1954" w:rsidRDefault="00DE1954" w:rsidP="009D7B82">
            <w:r>
              <w:t xml:space="preserve">JG advised that the survey focused on urgent and primary care. </w:t>
            </w:r>
            <w:r w:rsidR="00FD3779">
              <w:t>T</w:t>
            </w:r>
            <w:r>
              <w:t xml:space="preserve">he aim of the survey is to get the views from across BSW and advised that response rates have remained strong across </w:t>
            </w:r>
            <w:proofErr w:type="gramStart"/>
            <w:r>
              <w:t>all of</w:t>
            </w:r>
            <w:proofErr w:type="gramEnd"/>
            <w:r>
              <w:t xml:space="preserve"> the surveys. </w:t>
            </w:r>
          </w:p>
          <w:p w14:paraId="028C4C96" w14:textId="77777777" w:rsidR="00DE1954" w:rsidRDefault="00DE1954" w:rsidP="009D7B82"/>
          <w:p w14:paraId="1B619827" w14:textId="5DDB9004" w:rsidR="00DE1954" w:rsidRDefault="00DE1954" w:rsidP="009D7B82">
            <w:r>
              <w:t>JG went through the breakdown of the representation of people taking part in the survey in her presentation. JG advised that at present more females are completing the survey tha</w:t>
            </w:r>
            <w:r w:rsidR="00FD3779">
              <w:t>n</w:t>
            </w:r>
            <w:r>
              <w:t xml:space="preserve"> males.</w:t>
            </w:r>
          </w:p>
          <w:p w14:paraId="0A16DD1F" w14:textId="77777777" w:rsidR="00DE1954" w:rsidRDefault="00DE1954" w:rsidP="009D7B82"/>
          <w:p w14:paraId="73131CF2" w14:textId="77777777" w:rsidR="00DE1954" w:rsidRDefault="00DE1954" w:rsidP="009D7B82">
            <w:r>
              <w:t>JG explained that the survey asked specific questions around how healthy people are feeling, how lonely they feel and how in control of their lives they feel.</w:t>
            </w:r>
          </w:p>
          <w:p w14:paraId="247FCEE0" w14:textId="77777777" w:rsidR="00DE1954" w:rsidRDefault="00DE1954" w:rsidP="009D7B82"/>
          <w:p w14:paraId="21A380BF" w14:textId="4B30DE44" w:rsidR="00DE1954" w:rsidRDefault="00DE1954" w:rsidP="00DE1954">
            <w:r w:rsidRPr="00E32D3F">
              <w:t>JG summarized the presentation and advised that</w:t>
            </w:r>
            <w:r w:rsidR="00FD3779">
              <w:t xml:space="preserve"> a quarter</w:t>
            </w:r>
            <w:r w:rsidRPr="00E32D3F">
              <w:t xml:space="preserve"> of </w:t>
            </w:r>
            <w:r w:rsidR="00FD3779">
              <w:t xml:space="preserve">the </w:t>
            </w:r>
            <w:r w:rsidRPr="00E32D3F">
              <w:t xml:space="preserve">population of BSW have not made a GP appointment in the last 15 months. 70% said that they didn’t need </w:t>
            </w:r>
            <w:r w:rsidRPr="00E32D3F">
              <w:lastRenderedPageBreak/>
              <w:t xml:space="preserve">to make one, with just fewer than 10% saying that they didn’t want to burden the NHS. Some people advised that they used the 111 service as they were unable to get an appointment, and there were a small number of people </w:t>
            </w:r>
            <w:r>
              <w:t xml:space="preserve">who </w:t>
            </w:r>
            <w:r w:rsidRPr="00E32D3F">
              <w:t xml:space="preserve">chose to wait as they could not get a </w:t>
            </w:r>
            <w:proofErr w:type="gramStart"/>
            <w:r w:rsidRPr="00E32D3F">
              <w:t>face to face</w:t>
            </w:r>
            <w:proofErr w:type="gramEnd"/>
            <w:r w:rsidRPr="00E32D3F">
              <w:t xml:space="preserve"> appointment.</w:t>
            </w:r>
            <w:r w:rsidR="002E6280">
              <w:t xml:space="preserve"> JG also summarised </w:t>
            </w:r>
            <w:proofErr w:type="gramStart"/>
            <w:r w:rsidR="002E6280">
              <w:t>that younger patients</w:t>
            </w:r>
            <w:proofErr w:type="gramEnd"/>
            <w:r w:rsidR="002E6280">
              <w:t xml:space="preserve"> are happier to travel for their appointments/treatments, whereas older patients prefer to stay more local.</w:t>
            </w:r>
          </w:p>
          <w:p w14:paraId="2D727A2D" w14:textId="77777777" w:rsidR="002E6280" w:rsidRDefault="002E6280" w:rsidP="00DE1954"/>
          <w:p w14:paraId="1BC5DC1A" w14:textId="2CCBB75D" w:rsidR="002E6280" w:rsidRDefault="002E6280" w:rsidP="00DE1954">
            <w:r>
              <w:t>Questions following</w:t>
            </w:r>
            <w:r w:rsidR="00FD3779">
              <w:t xml:space="preserve"> the </w:t>
            </w:r>
            <w:r>
              <w:t>presentation:</w:t>
            </w:r>
          </w:p>
          <w:p w14:paraId="5CF3F58A" w14:textId="77777777" w:rsidR="002E6280" w:rsidRDefault="002E6280" w:rsidP="00DE1954"/>
          <w:p w14:paraId="161F9E67" w14:textId="0AC5C8C5" w:rsidR="002E6280" w:rsidRDefault="00485995" w:rsidP="00DE1954">
            <w:r>
              <w:t xml:space="preserve">JH – Sad that 25-40 found it difficult to make </w:t>
            </w:r>
            <w:r w:rsidR="00FD3779">
              <w:t xml:space="preserve">an </w:t>
            </w:r>
            <w:r>
              <w:t xml:space="preserve">appointment as it’s hard to get that age group of males to make appointments. How much is it that people are afraid to do CPR during </w:t>
            </w:r>
            <w:r w:rsidR="00FD3779">
              <w:t>Covid</w:t>
            </w:r>
            <w:r>
              <w:t xml:space="preserve"> times. JH also advised about the  </w:t>
            </w:r>
            <w:hyperlink r:id="rId9" w:history="1">
              <w:r w:rsidR="00FD3779" w:rsidRPr="00FD3779">
                <w:rPr>
                  <w:rStyle w:val="Hyperlink"/>
                </w:rPr>
                <w:t xml:space="preserve">Good </w:t>
              </w:r>
              <w:r w:rsidRPr="00FD3779">
                <w:rPr>
                  <w:rStyle w:val="Hyperlink"/>
                </w:rPr>
                <w:t xml:space="preserve">Samaritan </w:t>
              </w:r>
              <w:r w:rsidR="00FD3779" w:rsidRPr="00FD3779">
                <w:rPr>
                  <w:rStyle w:val="Hyperlink"/>
                </w:rPr>
                <w:t>L</w:t>
              </w:r>
              <w:r w:rsidRPr="00FD3779">
                <w:rPr>
                  <w:rStyle w:val="Hyperlink"/>
                </w:rPr>
                <w:t>aw</w:t>
              </w:r>
            </w:hyperlink>
            <w:r>
              <w:t xml:space="preserve"> which covers people undertaking CPR.</w:t>
            </w:r>
          </w:p>
          <w:p w14:paraId="5345D13B" w14:textId="77777777" w:rsidR="00485995" w:rsidRDefault="00485995" w:rsidP="00DE1954"/>
          <w:p w14:paraId="23D7C96E" w14:textId="5572C372" w:rsidR="00485995" w:rsidRPr="00485995" w:rsidRDefault="00485995" w:rsidP="00DE1954">
            <w:proofErr w:type="gramStart"/>
            <w:r>
              <w:t xml:space="preserve">RA </w:t>
            </w:r>
            <w:r w:rsidR="00FD3779">
              <w:t xml:space="preserve"> Explained</w:t>
            </w:r>
            <w:proofErr w:type="gramEnd"/>
            <w:r w:rsidR="00FD3779">
              <w:t xml:space="preserve"> that g</w:t>
            </w:r>
            <w:r>
              <w:t>oing forward a couple of months after each survey a report will be  produced</w:t>
            </w:r>
            <w:r w:rsidR="00FD3779">
              <w:t xml:space="preserve"> saying what has happened as a result of it</w:t>
            </w:r>
            <w:r>
              <w:t>. RA and LR have been in discussions with urgent care clinicians also</w:t>
            </w:r>
            <w:r w:rsidR="00FD3779">
              <w:t xml:space="preserve"> following the results of this survey</w:t>
            </w:r>
            <w:r>
              <w:t>. RA confirmed that the results from the survey do mirror what clinicians are seeing on the ground. JG asked if the reports can be sent to the panel and RA agreed.</w:t>
            </w:r>
          </w:p>
          <w:p w14:paraId="66F5F5BA" w14:textId="1AFD147C" w:rsidR="00DE1954" w:rsidRPr="007A6763" w:rsidRDefault="00DE1954" w:rsidP="009D7B82"/>
        </w:tc>
      </w:tr>
      <w:tr w:rsidR="00184223" w:rsidRPr="007A6763" w14:paraId="0EB20744" w14:textId="77777777" w:rsidTr="25417A42">
        <w:tc>
          <w:tcPr>
            <w:tcW w:w="738" w:type="dxa"/>
          </w:tcPr>
          <w:p w14:paraId="3D3975DC" w14:textId="744F5E0B" w:rsidR="00184223" w:rsidRPr="007A6763" w:rsidRDefault="00184223" w:rsidP="00207352">
            <w:pPr>
              <w:pStyle w:val="ListParagraph"/>
              <w:numPr>
                <w:ilvl w:val="0"/>
                <w:numId w:val="38"/>
              </w:numPr>
              <w:spacing w:before="40" w:after="40"/>
              <w:rPr>
                <w:rFonts w:ascii="Arial" w:hAnsi="Arial" w:cs="Arial"/>
                <w:b/>
              </w:rPr>
            </w:pPr>
          </w:p>
        </w:tc>
        <w:tc>
          <w:tcPr>
            <w:tcW w:w="9468" w:type="dxa"/>
          </w:tcPr>
          <w:p w14:paraId="606B47E5" w14:textId="26AE1498" w:rsidR="00184223" w:rsidRPr="00DE1954" w:rsidRDefault="001A559B" w:rsidP="00824206">
            <w:pPr>
              <w:spacing w:before="40" w:after="40"/>
              <w:rPr>
                <w:rFonts w:ascii="Arial" w:hAnsi="Arial" w:cs="Arial"/>
                <w:bCs/>
                <w:color w:val="FF0000"/>
              </w:rPr>
            </w:pPr>
            <w:r>
              <w:rPr>
                <w:rFonts w:ascii="Arial" w:hAnsi="Arial" w:cs="Arial"/>
                <w:b/>
              </w:rPr>
              <w:t>Public Questions</w:t>
            </w:r>
            <w:r w:rsidR="00DE1954">
              <w:rPr>
                <w:rFonts w:ascii="Arial" w:hAnsi="Arial" w:cs="Arial"/>
                <w:b/>
              </w:rPr>
              <w:t xml:space="preserve"> </w:t>
            </w:r>
          </w:p>
        </w:tc>
      </w:tr>
      <w:tr w:rsidR="00207352" w:rsidRPr="007A6763" w14:paraId="11A2EBF1" w14:textId="77777777" w:rsidTr="25417A42">
        <w:tc>
          <w:tcPr>
            <w:tcW w:w="738" w:type="dxa"/>
          </w:tcPr>
          <w:p w14:paraId="5ECD84D5" w14:textId="6B2AECFC" w:rsidR="00207352" w:rsidRPr="007A6763" w:rsidRDefault="00207352" w:rsidP="3A602F74">
            <w:pPr>
              <w:pStyle w:val="ListParagraph"/>
              <w:spacing w:before="40" w:after="40"/>
              <w:ind w:left="360"/>
              <w:rPr>
                <w:rFonts w:ascii="Arial" w:hAnsi="Arial" w:cs="Arial"/>
              </w:rPr>
            </w:pPr>
            <w:r w:rsidRPr="007A6763">
              <w:br/>
            </w:r>
          </w:p>
        </w:tc>
        <w:tc>
          <w:tcPr>
            <w:tcW w:w="9468" w:type="dxa"/>
          </w:tcPr>
          <w:p w14:paraId="0767700C" w14:textId="77777777" w:rsidR="009D7B82" w:rsidRDefault="009D7B82" w:rsidP="25417A42">
            <w:pPr>
              <w:rPr>
                <w:rFonts w:ascii="Arial" w:eastAsia="Times New Roman" w:hAnsi="Arial" w:cs="Times New Roman"/>
              </w:rPr>
            </w:pPr>
          </w:p>
          <w:p w14:paraId="62B45124" w14:textId="69113353" w:rsidR="00E250F5" w:rsidRDefault="00E250F5" w:rsidP="0017278F">
            <w:pPr>
              <w:rPr>
                <w:rFonts w:ascii="Arial" w:eastAsia="Times New Roman" w:hAnsi="Arial"/>
                <w:b/>
                <w:bCs/>
              </w:rPr>
            </w:pPr>
            <w:r w:rsidRPr="00E250F5">
              <w:rPr>
                <w:rFonts w:ascii="Arial" w:eastAsia="Times New Roman" w:hAnsi="Arial"/>
                <w:b/>
                <w:bCs/>
              </w:rPr>
              <w:t xml:space="preserve">What are the proportion of face to face GP appointments within </w:t>
            </w:r>
            <w:proofErr w:type="spellStart"/>
            <w:r w:rsidRPr="00E250F5">
              <w:rPr>
                <w:rFonts w:ascii="Arial" w:eastAsia="Times New Roman" w:hAnsi="Arial"/>
                <w:b/>
                <w:bCs/>
              </w:rPr>
              <w:t>BaNES</w:t>
            </w:r>
            <w:proofErr w:type="spellEnd"/>
            <w:r w:rsidRPr="00E250F5">
              <w:rPr>
                <w:rFonts w:ascii="Arial" w:eastAsia="Times New Roman" w:hAnsi="Arial"/>
                <w:b/>
                <w:bCs/>
              </w:rPr>
              <w:t xml:space="preserve"> and how does it compare with the rest of </w:t>
            </w:r>
            <w:proofErr w:type="gramStart"/>
            <w:r w:rsidRPr="00E250F5">
              <w:rPr>
                <w:rFonts w:ascii="Arial" w:eastAsia="Times New Roman" w:hAnsi="Arial"/>
                <w:b/>
                <w:bCs/>
              </w:rPr>
              <w:t>England</w:t>
            </w:r>
            <w:proofErr w:type="gramEnd"/>
          </w:p>
          <w:p w14:paraId="53EAD689" w14:textId="77777777" w:rsidR="0017278F" w:rsidRPr="00E250F5" w:rsidRDefault="0017278F" w:rsidP="0017278F">
            <w:pPr>
              <w:rPr>
                <w:rFonts w:ascii="Arial" w:hAnsi="Arial"/>
              </w:rPr>
            </w:pPr>
          </w:p>
          <w:p w14:paraId="3A99CB3D" w14:textId="77777777" w:rsidR="00E250F5" w:rsidRPr="00E250F5" w:rsidRDefault="00E250F5" w:rsidP="0017278F">
            <w:pPr>
              <w:rPr>
                <w:rFonts w:ascii="Arial" w:hAnsi="Arial"/>
              </w:rPr>
            </w:pPr>
            <w:r w:rsidRPr="00E250F5">
              <w:rPr>
                <w:rFonts w:ascii="Arial" w:eastAsia="Times New Roman" w:hAnsi="Arial"/>
                <w:b/>
                <w:bCs/>
              </w:rPr>
              <w:t>CCG response</w:t>
            </w:r>
          </w:p>
          <w:p w14:paraId="4A51568F" w14:textId="77777777" w:rsidR="002E6280" w:rsidRDefault="002E6280" w:rsidP="002E6280">
            <w:r>
              <w:t xml:space="preserve">In August, 48% of appointments in </w:t>
            </w:r>
            <w:proofErr w:type="spellStart"/>
            <w:r>
              <w:t>BaNES</w:t>
            </w:r>
            <w:proofErr w:type="spellEnd"/>
            <w:r>
              <w:t xml:space="preserve"> were face-to-face. Nationally, the proportion of appointments that were face-to-face for the same period was 58%. </w:t>
            </w:r>
          </w:p>
          <w:p w14:paraId="3AD1ACC2" w14:textId="77777777" w:rsidR="0017278F" w:rsidRDefault="0017278F" w:rsidP="0017278F">
            <w:pPr>
              <w:rPr>
                <w:rFonts w:ascii="Arial" w:eastAsia="Times New Roman" w:hAnsi="Arial"/>
                <w:b/>
                <w:bCs/>
              </w:rPr>
            </w:pPr>
          </w:p>
          <w:p w14:paraId="36B6EDAF" w14:textId="2EC0BFD0" w:rsidR="00E250F5" w:rsidRPr="00E250F5" w:rsidRDefault="00E250F5" w:rsidP="0017278F">
            <w:pPr>
              <w:rPr>
                <w:rFonts w:ascii="Arial" w:hAnsi="Arial"/>
              </w:rPr>
            </w:pPr>
            <w:r w:rsidRPr="00E250F5">
              <w:rPr>
                <w:rFonts w:ascii="Arial" w:eastAsia="Times New Roman" w:hAnsi="Arial"/>
                <w:b/>
                <w:bCs/>
              </w:rPr>
              <w:t xml:space="preserve">If a GP practice is struggling with its </w:t>
            </w:r>
            <w:proofErr w:type="gramStart"/>
            <w:r w:rsidRPr="00E250F5">
              <w:rPr>
                <w:rFonts w:ascii="Arial" w:eastAsia="Times New Roman" w:hAnsi="Arial"/>
                <w:b/>
                <w:bCs/>
              </w:rPr>
              <w:t>workload</w:t>
            </w:r>
            <w:proofErr w:type="gramEnd"/>
            <w:r w:rsidRPr="00E250F5">
              <w:rPr>
                <w:rFonts w:ascii="Arial" w:eastAsia="Times New Roman" w:hAnsi="Arial"/>
                <w:b/>
                <w:bCs/>
              </w:rPr>
              <w:t xml:space="preserve"> is it possible for it to suspend taking on new patients, especially if they can be redirected to other practices.</w:t>
            </w:r>
          </w:p>
          <w:p w14:paraId="18DD67CB" w14:textId="77777777" w:rsidR="0017278F" w:rsidRDefault="0017278F" w:rsidP="0017278F">
            <w:pPr>
              <w:rPr>
                <w:rFonts w:ascii="Arial" w:eastAsia="Times New Roman" w:hAnsi="Arial"/>
                <w:b/>
                <w:bCs/>
              </w:rPr>
            </w:pPr>
          </w:p>
          <w:p w14:paraId="43597671" w14:textId="77777777" w:rsidR="0017278F" w:rsidRDefault="00E250F5" w:rsidP="0017278F">
            <w:pPr>
              <w:rPr>
                <w:rFonts w:ascii="Arial" w:hAnsi="Arial"/>
              </w:rPr>
            </w:pPr>
            <w:r w:rsidRPr="00E250F5">
              <w:rPr>
                <w:rFonts w:ascii="Arial" w:eastAsia="Times New Roman" w:hAnsi="Arial"/>
                <w:b/>
                <w:bCs/>
              </w:rPr>
              <w:t>CCG response</w:t>
            </w:r>
          </w:p>
          <w:p w14:paraId="1974DECC" w14:textId="5A2198F4" w:rsidR="00E250F5" w:rsidRPr="0017278F" w:rsidRDefault="00E250F5" w:rsidP="0017278F">
            <w:pPr>
              <w:rPr>
                <w:rFonts w:ascii="Arial" w:hAnsi="Arial"/>
              </w:rPr>
            </w:pPr>
            <w:r w:rsidRPr="0017278F">
              <w:rPr>
                <w:rFonts w:ascii="Arial" w:eastAsia="Times New Roman" w:hAnsi="Arial"/>
                <w:i/>
                <w:iCs/>
              </w:rPr>
              <w:t xml:space="preserve">In exceptional circumstances, GP practices may apply to close their list if their workload is jeopardising their ability to provide safe care for their registered patients. </w:t>
            </w:r>
          </w:p>
          <w:p w14:paraId="26424112" w14:textId="4B69FA3A" w:rsidR="001A559B" w:rsidRDefault="001A559B" w:rsidP="25417A42">
            <w:pPr>
              <w:rPr>
                <w:rFonts w:ascii="Arial" w:eastAsia="Times New Roman" w:hAnsi="Arial" w:cs="Times New Roman"/>
              </w:rPr>
            </w:pPr>
          </w:p>
          <w:p w14:paraId="3BB15857" w14:textId="5A8702A9" w:rsidR="0017278F" w:rsidRDefault="0017278F" w:rsidP="25417A42">
            <w:pPr>
              <w:rPr>
                <w:rFonts w:ascii="Arial" w:eastAsia="Times New Roman" w:hAnsi="Arial" w:cs="Times New Roman"/>
              </w:rPr>
            </w:pPr>
            <w:r>
              <w:rPr>
                <w:rFonts w:ascii="Arial" w:eastAsia="Times New Roman" w:hAnsi="Arial" w:cs="Times New Roman"/>
              </w:rPr>
              <w:t xml:space="preserve">HM advised that an article in the Bath </w:t>
            </w:r>
            <w:r w:rsidR="0094243F">
              <w:rPr>
                <w:rFonts w:ascii="Arial" w:eastAsia="Times New Roman" w:hAnsi="Arial" w:cs="Times New Roman"/>
              </w:rPr>
              <w:t>Chronicle</w:t>
            </w:r>
            <w:r>
              <w:rPr>
                <w:rFonts w:ascii="Arial" w:eastAsia="Times New Roman" w:hAnsi="Arial" w:cs="Times New Roman"/>
              </w:rPr>
              <w:t xml:space="preserve"> advised that Bath has a very poor uptake of </w:t>
            </w:r>
            <w:proofErr w:type="gramStart"/>
            <w:r>
              <w:rPr>
                <w:rFonts w:ascii="Arial" w:eastAsia="Times New Roman" w:hAnsi="Arial" w:cs="Times New Roman"/>
              </w:rPr>
              <w:t>face to face</w:t>
            </w:r>
            <w:proofErr w:type="gramEnd"/>
            <w:r>
              <w:rPr>
                <w:rFonts w:ascii="Arial" w:eastAsia="Times New Roman" w:hAnsi="Arial" w:cs="Times New Roman"/>
              </w:rPr>
              <w:t xml:space="preserve"> GP appointments at present and is unsure of the current situation within the practices. JK advised that the area of </w:t>
            </w:r>
            <w:proofErr w:type="spellStart"/>
            <w:r>
              <w:rPr>
                <w:rFonts w:ascii="Arial" w:eastAsia="Times New Roman" w:hAnsi="Arial" w:cs="Times New Roman"/>
              </w:rPr>
              <w:t>BaNES</w:t>
            </w:r>
            <w:proofErr w:type="spellEnd"/>
            <w:r>
              <w:rPr>
                <w:rFonts w:ascii="Arial" w:eastAsia="Times New Roman" w:hAnsi="Arial" w:cs="Times New Roman"/>
              </w:rPr>
              <w:t xml:space="preserve"> has </w:t>
            </w:r>
            <w:r w:rsidR="0094243F">
              <w:rPr>
                <w:rFonts w:ascii="Arial" w:eastAsia="Times New Roman" w:hAnsi="Arial" w:cs="Times New Roman"/>
              </w:rPr>
              <w:t>a shortage</w:t>
            </w:r>
            <w:r>
              <w:rPr>
                <w:rFonts w:ascii="Arial" w:eastAsia="Times New Roman" w:hAnsi="Arial" w:cs="Times New Roman"/>
              </w:rPr>
              <w:t xml:space="preserve"> of GPs. </w:t>
            </w:r>
          </w:p>
          <w:p w14:paraId="7E1FC97A" w14:textId="77777777" w:rsidR="0017278F" w:rsidRDefault="0017278F" w:rsidP="25417A42">
            <w:pPr>
              <w:rPr>
                <w:rFonts w:ascii="Arial" w:eastAsia="Times New Roman" w:hAnsi="Arial" w:cs="Times New Roman"/>
              </w:rPr>
            </w:pPr>
          </w:p>
          <w:p w14:paraId="248137CC" w14:textId="1CAC7E8D" w:rsidR="0017278F" w:rsidRDefault="002E6280" w:rsidP="25417A42">
            <w:pPr>
              <w:rPr>
                <w:rFonts w:ascii="Arial" w:eastAsia="Times New Roman" w:hAnsi="Arial" w:cs="Times New Roman"/>
              </w:rPr>
            </w:pPr>
            <w:r>
              <w:rPr>
                <w:rFonts w:ascii="Arial" w:eastAsia="Times New Roman" w:hAnsi="Arial" w:cs="Times New Roman"/>
              </w:rPr>
              <w:t>JH</w:t>
            </w:r>
            <w:r w:rsidR="0017278F">
              <w:rPr>
                <w:rFonts w:ascii="Arial" w:eastAsia="Times New Roman" w:hAnsi="Arial" w:cs="Times New Roman"/>
              </w:rPr>
              <w:t xml:space="preserve"> asked if anyone else is being passed from pillar to post in relation to the joined up working between surgeries and the hospitals. </w:t>
            </w:r>
            <w:r>
              <w:rPr>
                <w:rFonts w:ascii="Arial" w:eastAsia="Times New Roman" w:hAnsi="Arial" w:cs="Times New Roman"/>
              </w:rPr>
              <w:t>JH</w:t>
            </w:r>
            <w:r w:rsidR="0017278F">
              <w:rPr>
                <w:rFonts w:ascii="Arial" w:eastAsia="Times New Roman" w:hAnsi="Arial" w:cs="Times New Roman"/>
              </w:rPr>
              <w:t xml:space="preserve"> asked how the </w:t>
            </w:r>
            <w:proofErr w:type="gramStart"/>
            <w:r w:rsidR="0017278F">
              <w:rPr>
                <w:rFonts w:ascii="Arial" w:eastAsia="Times New Roman" w:hAnsi="Arial" w:cs="Times New Roman"/>
              </w:rPr>
              <w:t>joined up</w:t>
            </w:r>
            <w:proofErr w:type="gramEnd"/>
            <w:r w:rsidR="0017278F">
              <w:rPr>
                <w:rFonts w:ascii="Arial" w:eastAsia="Times New Roman" w:hAnsi="Arial" w:cs="Times New Roman"/>
              </w:rPr>
              <w:t xml:space="preserve"> system is being </w:t>
            </w:r>
            <w:r w:rsidR="0094243F">
              <w:rPr>
                <w:rFonts w:ascii="Arial" w:eastAsia="Times New Roman" w:hAnsi="Arial" w:cs="Times New Roman"/>
              </w:rPr>
              <w:t>monitored</w:t>
            </w:r>
            <w:r w:rsidR="0017278F">
              <w:rPr>
                <w:rFonts w:ascii="Arial" w:eastAsia="Times New Roman" w:hAnsi="Arial" w:cs="Times New Roman"/>
              </w:rPr>
              <w:t>.</w:t>
            </w:r>
          </w:p>
          <w:p w14:paraId="233C5A49" w14:textId="77777777" w:rsidR="0017278F" w:rsidRDefault="0017278F" w:rsidP="25417A42">
            <w:pPr>
              <w:rPr>
                <w:rFonts w:ascii="Arial" w:eastAsia="Times New Roman" w:hAnsi="Arial" w:cs="Times New Roman"/>
              </w:rPr>
            </w:pPr>
          </w:p>
          <w:p w14:paraId="546282B6" w14:textId="23B23487" w:rsidR="0017278F" w:rsidRDefault="0017278F" w:rsidP="25417A42">
            <w:pPr>
              <w:rPr>
                <w:rFonts w:ascii="Arial" w:eastAsia="Times New Roman" w:hAnsi="Arial" w:cs="Times New Roman"/>
              </w:rPr>
            </w:pPr>
            <w:r>
              <w:rPr>
                <w:rFonts w:ascii="Arial" w:eastAsia="Times New Roman" w:hAnsi="Arial" w:cs="Times New Roman"/>
              </w:rPr>
              <w:lastRenderedPageBreak/>
              <w:t xml:space="preserve">RA </w:t>
            </w:r>
            <w:r w:rsidR="0094243F">
              <w:rPr>
                <w:rFonts w:ascii="Arial" w:eastAsia="Times New Roman" w:hAnsi="Arial" w:cs="Times New Roman"/>
              </w:rPr>
              <w:t>advised</w:t>
            </w:r>
            <w:r>
              <w:rPr>
                <w:rFonts w:ascii="Arial" w:eastAsia="Times New Roman" w:hAnsi="Arial" w:cs="Times New Roman"/>
              </w:rPr>
              <w:t xml:space="preserve"> that </w:t>
            </w:r>
            <w:r w:rsidR="002E6280">
              <w:rPr>
                <w:rFonts w:ascii="Arial" w:eastAsia="Times New Roman" w:hAnsi="Arial" w:cs="Times New Roman"/>
              </w:rPr>
              <w:t>JH</w:t>
            </w:r>
            <w:r>
              <w:rPr>
                <w:rFonts w:ascii="Arial" w:eastAsia="Times New Roman" w:hAnsi="Arial" w:cs="Times New Roman"/>
              </w:rPr>
              <w:t xml:space="preserve"> should contact the PALS team within the CCG if she has any concerns. RA confirmed that there would only be monitoring if people raise any issues with the PALS team.</w:t>
            </w:r>
          </w:p>
          <w:p w14:paraId="0B0C1D7A" w14:textId="77777777" w:rsidR="0017278F" w:rsidRDefault="0017278F" w:rsidP="25417A42">
            <w:pPr>
              <w:rPr>
                <w:rFonts w:ascii="Arial" w:eastAsia="Times New Roman" w:hAnsi="Arial" w:cs="Times New Roman"/>
              </w:rPr>
            </w:pPr>
          </w:p>
          <w:p w14:paraId="5212BB54" w14:textId="1941304E" w:rsidR="0017278F" w:rsidRDefault="002E6280" w:rsidP="25417A42">
            <w:pPr>
              <w:rPr>
                <w:rFonts w:ascii="Arial" w:eastAsia="Times New Roman" w:hAnsi="Arial" w:cs="Times New Roman"/>
              </w:rPr>
            </w:pPr>
            <w:r>
              <w:rPr>
                <w:rFonts w:ascii="Arial" w:eastAsia="Times New Roman" w:hAnsi="Arial" w:cs="Times New Roman"/>
              </w:rPr>
              <w:t>JH</w:t>
            </w:r>
            <w:r w:rsidR="0017278F">
              <w:rPr>
                <w:rFonts w:ascii="Arial" w:eastAsia="Times New Roman" w:hAnsi="Arial" w:cs="Times New Roman"/>
              </w:rPr>
              <w:t xml:space="preserve"> advised that it has taken around 90 minutes to get through to her GP. </w:t>
            </w:r>
          </w:p>
          <w:p w14:paraId="2E36FA0B" w14:textId="77777777" w:rsidR="0017278F" w:rsidRDefault="0017278F" w:rsidP="25417A42">
            <w:pPr>
              <w:rPr>
                <w:rFonts w:ascii="Arial" w:eastAsia="Times New Roman" w:hAnsi="Arial" w:cs="Times New Roman"/>
              </w:rPr>
            </w:pPr>
          </w:p>
          <w:p w14:paraId="0E2353DD" w14:textId="788196E3" w:rsidR="0017278F" w:rsidRDefault="0017278F" w:rsidP="25417A42">
            <w:pPr>
              <w:rPr>
                <w:rFonts w:ascii="Arial" w:eastAsia="Times New Roman" w:hAnsi="Arial" w:cs="Times New Roman"/>
              </w:rPr>
            </w:pPr>
            <w:r>
              <w:rPr>
                <w:rFonts w:ascii="Arial" w:eastAsia="Times New Roman" w:hAnsi="Arial" w:cs="Times New Roman"/>
              </w:rPr>
              <w:t xml:space="preserve">JC advised that she was told by a pharmacy to report her problem to her practice. Advised that it took some time to get through to the practice and was advised that she needed to email her query to the practice. </w:t>
            </w:r>
            <w:r w:rsidR="0094243F">
              <w:rPr>
                <w:rFonts w:ascii="Arial" w:eastAsia="Times New Roman" w:hAnsi="Arial" w:cs="Times New Roman"/>
              </w:rPr>
              <w:t xml:space="preserve">JC explained that there are a lot of people out there who would not know to email. JK asked which practice this </w:t>
            </w:r>
            <w:proofErr w:type="gramStart"/>
            <w:r w:rsidR="0094243F">
              <w:rPr>
                <w:rFonts w:ascii="Arial" w:eastAsia="Times New Roman" w:hAnsi="Arial" w:cs="Times New Roman"/>
              </w:rPr>
              <w:t>was</w:t>
            </w:r>
            <w:proofErr w:type="gramEnd"/>
            <w:r w:rsidR="0094243F">
              <w:rPr>
                <w:rFonts w:ascii="Arial" w:eastAsia="Times New Roman" w:hAnsi="Arial" w:cs="Times New Roman"/>
              </w:rPr>
              <w:t xml:space="preserve"> and JC advised it was Heart of Bath surgery.</w:t>
            </w:r>
          </w:p>
          <w:p w14:paraId="234F6CD6" w14:textId="77777777" w:rsidR="0094243F" w:rsidRDefault="0094243F" w:rsidP="25417A42">
            <w:pPr>
              <w:rPr>
                <w:rFonts w:ascii="Arial" w:eastAsia="Times New Roman" w:hAnsi="Arial" w:cs="Times New Roman"/>
              </w:rPr>
            </w:pPr>
          </w:p>
          <w:p w14:paraId="390F07AA" w14:textId="338B4869" w:rsidR="0094243F" w:rsidRDefault="0094243F" w:rsidP="25417A42">
            <w:pPr>
              <w:rPr>
                <w:rFonts w:ascii="Arial" w:eastAsia="Times New Roman" w:hAnsi="Arial" w:cs="Times New Roman"/>
              </w:rPr>
            </w:pPr>
            <w:r>
              <w:rPr>
                <w:rFonts w:ascii="Arial" w:eastAsia="Times New Roman" w:hAnsi="Arial" w:cs="Times New Roman"/>
              </w:rPr>
              <w:t>RA advised that a GP practice local to her in Oxfordshire has closed its books</w:t>
            </w:r>
            <w:r w:rsidR="00BD5C39">
              <w:rPr>
                <w:rFonts w:ascii="Arial" w:eastAsia="Times New Roman" w:hAnsi="Arial" w:cs="Times New Roman"/>
              </w:rPr>
              <w:t xml:space="preserve"> to registering new </w:t>
            </w:r>
            <w:proofErr w:type="spellStart"/>
            <w:proofErr w:type="gramStart"/>
            <w:r w:rsidR="00BD5C39">
              <w:rPr>
                <w:rFonts w:ascii="Arial" w:eastAsia="Times New Roman" w:hAnsi="Arial" w:cs="Times New Roman"/>
              </w:rPr>
              <w:t>patient.N</w:t>
            </w:r>
            <w:r>
              <w:rPr>
                <w:rFonts w:ascii="Arial" w:eastAsia="Times New Roman" w:hAnsi="Arial" w:cs="Times New Roman"/>
              </w:rPr>
              <w:t>ew</w:t>
            </w:r>
            <w:proofErr w:type="spellEnd"/>
            <w:proofErr w:type="gramEnd"/>
            <w:r>
              <w:rPr>
                <w:rFonts w:ascii="Arial" w:eastAsia="Times New Roman" w:hAnsi="Arial" w:cs="Times New Roman"/>
              </w:rPr>
              <w:t xml:space="preserve"> patients </w:t>
            </w:r>
            <w:r w:rsidR="00450D59">
              <w:rPr>
                <w:rFonts w:ascii="Arial" w:eastAsia="Times New Roman" w:hAnsi="Arial" w:cs="Times New Roman"/>
              </w:rPr>
              <w:t>have</w:t>
            </w:r>
            <w:r>
              <w:rPr>
                <w:rFonts w:ascii="Arial" w:eastAsia="Times New Roman" w:hAnsi="Arial" w:cs="Times New Roman"/>
              </w:rPr>
              <w:t xml:space="preserve"> to go to neighbouring towns and villages to see other practices.</w:t>
            </w:r>
          </w:p>
          <w:p w14:paraId="564535DD" w14:textId="77777777" w:rsidR="00450D59" w:rsidRDefault="00450D59" w:rsidP="25417A42">
            <w:pPr>
              <w:rPr>
                <w:rFonts w:ascii="Arial" w:eastAsia="Times New Roman" w:hAnsi="Arial" w:cs="Times New Roman"/>
              </w:rPr>
            </w:pPr>
          </w:p>
          <w:p w14:paraId="423EF8E1" w14:textId="77777777" w:rsidR="00BD5C39" w:rsidRDefault="00450D59" w:rsidP="25417A42">
            <w:pPr>
              <w:rPr>
                <w:rFonts w:ascii="Arial" w:eastAsia="Times New Roman" w:hAnsi="Arial" w:cs="Times New Roman"/>
              </w:rPr>
            </w:pPr>
            <w:r>
              <w:rPr>
                <w:rFonts w:ascii="Arial" w:eastAsia="Times New Roman" w:hAnsi="Arial" w:cs="Times New Roman"/>
              </w:rPr>
              <w:t xml:space="preserve">AH requested that if the answers to the questions that she has raised could be emailed to her. </w:t>
            </w:r>
          </w:p>
          <w:p w14:paraId="3830342E" w14:textId="06F1C938" w:rsidR="00450D59" w:rsidRDefault="00BD5C39" w:rsidP="25417A42">
            <w:pPr>
              <w:rPr>
                <w:rFonts w:ascii="Arial" w:eastAsia="Times New Roman" w:hAnsi="Arial" w:cs="Times New Roman"/>
              </w:rPr>
            </w:pPr>
            <w:r>
              <w:rPr>
                <w:rFonts w:ascii="Arial" w:eastAsia="Times New Roman" w:hAnsi="Arial" w:cs="Times New Roman"/>
              </w:rPr>
              <w:t xml:space="preserve">Action: </w:t>
            </w:r>
            <w:r w:rsidR="00450D59">
              <w:rPr>
                <w:rFonts w:ascii="Arial" w:eastAsia="Times New Roman" w:hAnsi="Arial" w:cs="Times New Roman"/>
              </w:rPr>
              <w:t>JK and LR advised that an email would be sent to her after the meeting.</w:t>
            </w:r>
          </w:p>
          <w:p w14:paraId="0DC31FAD" w14:textId="411CE36C" w:rsidR="001A559B" w:rsidRPr="007A6763" w:rsidRDefault="001A559B" w:rsidP="25417A42">
            <w:pPr>
              <w:rPr>
                <w:rFonts w:ascii="Arial" w:eastAsia="Times New Roman" w:hAnsi="Arial" w:cs="Times New Roman"/>
              </w:rPr>
            </w:pPr>
          </w:p>
        </w:tc>
      </w:tr>
      <w:tr w:rsidR="00207352" w:rsidRPr="007A6763" w14:paraId="2CA58B8A" w14:textId="77777777" w:rsidTr="25417A42">
        <w:tc>
          <w:tcPr>
            <w:tcW w:w="738" w:type="dxa"/>
          </w:tcPr>
          <w:p w14:paraId="324249F4" w14:textId="6AD39547" w:rsidR="00207352" w:rsidRPr="007A6763" w:rsidRDefault="00207352" w:rsidP="00207352">
            <w:pPr>
              <w:pStyle w:val="ListParagraph"/>
              <w:numPr>
                <w:ilvl w:val="0"/>
                <w:numId w:val="38"/>
              </w:numPr>
              <w:spacing w:before="40" w:after="40"/>
              <w:rPr>
                <w:rFonts w:ascii="Arial" w:hAnsi="Arial" w:cs="Arial"/>
                <w:b/>
              </w:rPr>
            </w:pPr>
          </w:p>
        </w:tc>
        <w:tc>
          <w:tcPr>
            <w:tcW w:w="9468" w:type="dxa"/>
          </w:tcPr>
          <w:p w14:paraId="341BE178" w14:textId="5A6DCA35" w:rsidR="00207352" w:rsidRPr="007A6763" w:rsidRDefault="001A559B" w:rsidP="2E6BE866">
            <w:pPr>
              <w:spacing w:before="40" w:after="40"/>
              <w:rPr>
                <w:rFonts w:ascii="Arial" w:hAnsi="Arial" w:cs="Arial"/>
                <w:b/>
                <w:bCs/>
              </w:rPr>
            </w:pPr>
            <w:r w:rsidRPr="00167CF2">
              <w:rPr>
                <w:rFonts w:ascii="Arial" w:hAnsi="Arial" w:cs="Arial"/>
                <w:b/>
                <w:bCs/>
              </w:rPr>
              <w:t>A</w:t>
            </w:r>
            <w:r>
              <w:rPr>
                <w:rFonts w:ascii="Arial" w:hAnsi="Arial" w:cs="Arial"/>
                <w:b/>
                <w:bCs/>
              </w:rPr>
              <w:t>ny other business</w:t>
            </w:r>
          </w:p>
        </w:tc>
      </w:tr>
      <w:tr w:rsidR="00207352" w:rsidRPr="007A6763" w14:paraId="3CFE1E5F" w14:textId="77777777" w:rsidTr="25417A42">
        <w:tc>
          <w:tcPr>
            <w:tcW w:w="738" w:type="dxa"/>
          </w:tcPr>
          <w:p w14:paraId="65E709E4" w14:textId="77777777" w:rsidR="00207352" w:rsidRPr="007A6763" w:rsidRDefault="00207352" w:rsidP="00207352">
            <w:pPr>
              <w:pStyle w:val="ListParagraph"/>
              <w:spacing w:before="40" w:after="40"/>
              <w:ind w:left="360"/>
              <w:rPr>
                <w:rFonts w:ascii="Arial" w:hAnsi="Arial" w:cs="Arial"/>
              </w:rPr>
            </w:pPr>
          </w:p>
        </w:tc>
        <w:tc>
          <w:tcPr>
            <w:tcW w:w="9468" w:type="dxa"/>
          </w:tcPr>
          <w:p w14:paraId="04EEC225" w14:textId="77777777" w:rsidR="007C5AE9" w:rsidRDefault="007C5AE9" w:rsidP="414AB613">
            <w:pPr>
              <w:spacing w:before="40" w:after="40"/>
            </w:pPr>
          </w:p>
          <w:p w14:paraId="569AB039" w14:textId="0BB4F5A9" w:rsidR="001A559B" w:rsidRDefault="0094243F" w:rsidP="414AB613">
            <w:pPr>
              <w:spacing w:before="40" w:after="40"/>
            </w:pPr>
            <w:r>
              <w:t>JK asked the group if there were any topics around</w:t>
            </w:r>
            <w:r w:rsidR="00BD5C39">
              <w:t xml:space="preserve"> the</w:t>
            </w:r>
            <w:r>
              <w:t xml:space="preserve"> ICS that people would like to see on agendas for future meetings.</w:t>
            </w:r>
          </w:p>
          <w:p w14:paraId="559258E8" w14:textId="77777777" w:rsidR="0094243F" w:rsidRDefault="0094243F" w:rsidP="414AB613">
            <w:pPr>
              <w:spacing w:before="40" w:after="40"/>
            </w:pPr>
          </w:p>
          <w:p w14:paraId="72B63224" w14:textId="6A836601" w:rsidR="0094243F" w:rsidRDefault="0094243F" w:rsidP="414AB613">
            <w:pPr>
              <w:spacing w:before="40" w:after="40"/>
            </w:pPr>
            <w:r>
              <w:t xml:space="preserve">AH asked if we will still be labelled as </w:t>
            </w:r>
            <w:proofErr w:type="spellStart"/>
            <w:r>
              <w:t>BaNES</w:t>
            </w:r>
            <w:proofErr w:type="spellEnd"/>
            <w:r>
              <w:t xml:space="preserve"> for the purposes of this meeting. JK advised that this would be a decision for the new organisation to undertake.</w:t>
            </w:r>
          </w:p>
          <w:p w14:paraId="087DEA02" w14:textId="77777777" w:rsidR="0094243F" w:rsidRDefault="0094243F" w:rsidP="414AB613">
            <w:pPr>
              <w:spacing w:before="40" w:after="40"/>
            </w:pPr>
          </w:p>
          <w:p w14:paraId="618715AF" w14:textId="0165A051" w:rsidR="0094243F" w:rsidRDefault="0094243F" w:rsidP="414AB613">
            <w:pPr>
              <w:spacing w:before="40" w:after="40"/>
            </w:pPr>
            <w:r>
              <w:t xml:space="preserve">HJ advised that in the past </w:t>
            </w:r>
            <w:proofErr w:type="gramStart"/>
            <w:r w:rsidR="00BD5C39">
              <w:t xml:space="preserve">there </w:t>
            </w:r>
            <w:r>
              <w:t xml:space="preserve"> has</w:t>
            </w:r>
            <w:proofErr w:type="gramEnd"/>
            <w:r>
              <w:t xml:space="preserve"> been mention </w:t>
            </w:r>
            <w:r w:rsidR="00BD5C39">
              <w:t xml:space="preserve">of </w:t>
            </w:r>
            <w:r>
              <w:t xml:space="preserve">printing a pamphlet once a year with contact details and information of local services across </w:t>
            </w:r>
            <w:proofErr w:type="spellStart"/>
            <w:r>
              <w:t>BaNES</w:t>
            </w:r>
            <w:proofErr w:type="spellEnd"/>
            <w:r>
              <w:t>. RA advised that this may come down to individual practices and how they share information with their population. RA also advised that a pamphlet (cost aside) can go out of date very quickly, which is why online is being pushed so prominently.</w:t>
            </w:r>
          </w:p>
          <w:p w14:paraId="29CC705F" w14:textId="77777777" w:rsidR="0094243F" w:rsidRDefault="0094243F" w:rsidP="414AB613">
            <w:pPr>
              <w:spacing w:before="40" w:after="40"/>
            </w:pPr>
          </w:p>
          <w:p w14:paraId="22FFB21F" w14:textId="46611F49" w:rsidR="0094243F" w:rsidRDefault="0094243F" w:rsidP="414AB613">
            <w:pPr>
              <w:spacing w:before="40" w:after="40"/>
            </w:pPr>
            <w:r>
              <w:t xml:space="preserve">RA advised that there is no one route adopted by all practices </w:t>
            </w:r>
            <w:proofErr w:type="gramStart"/>
            <w:r>
              <w:t>in regards to</w:t>
            </w:r>
            <w:proofErr w:type="gramEnd"/>
            <w:r>
              <w:t xml:space="preserve"> this issue, but each practice is ran as an individual business.</w:t>
            </w:r>
          </w:p>
          <w:p w14:paraId="16FA0D10" w14:textId="77777777" w:rsidR="0094243F" w:rsidRDefault="0094243F" w:rsidP="414AB613">
            <w:pPr>
              <w:spacing w:before="40" w:after="40"/>
            </w:pPr>
          </w:p>
          <w:p w14:paraId="06904E8D" w14:textId="69221D95" w:rsidR="0094243F" w:rsidRDefault="0094243F" w:rsidP="414AB613">
            <w:pPr>
              <w:spacing w:before="40" w:after="40"/>
            </w:pPr>
            <w:r>
              <w:t>RA asked the group where they go to look for information and services.</w:t>
            </w:r>
          </w:p>
          <w:p w14:paraId="5CD5DD54" w14:textId="77777777" w:rsidR="0094243F" w:rsidRDefault="0094243F" w:rsidP="414AB613">
            <w:pPr>
              <w:spacing w:before="40" w:after="40"/>
            </w:pPr>
          </w:p>
          <w:p w14:paraId="6992159C" w14:textId="00D7AEE3" w:rsidR="0094243F" w:rsidRDefault="0094243F" w:rsidP="414AB613">
            <w:pPr>
              <w:spacing w:before="40" w:after="40"/>
            </w:pPr>
            <w:r>
              <w:t xml:space="preserve">AH advised that in working hours it would be a GP and out of hours would be 111. </w:t>
            </w:r>
          </w:p>
          <w:p w14:paraId="6D5CDF2D" w14:textId="77777777" w:rsidR="0094243F" w:rsidRDefault="0094243F" w:rsidP="414AB613">
            <w:pPr>
              <w:spacing w:before="40" w:after="40"/>
            </w:pPr>
          </w:p>
          <w:p w14:paraId="2F15DB40" w14:textId="467495DD" w:rsidR="0094243F" w:rsidRDefault="0094243F" w:rsidP="414AB613">
            <w:pPr>
              <w:spacing w:before="40" w:after="40"/>
            </w:pPr>
            <w:r>
              <w:t xml:space="preserve">RA asked if any of the group would consider linking with a pharmacist. HM advised it would depend on the nature and severity of the illness. Chest pains would be 999, but </w:t>
            </w:r>
            <w:r>
              <w:lastRenderedPageBreak/>
              <w:t xml:space="preserve">a nasty cut that does not require stitches </w:t>
            </w:r>
            <w:r w:rsidR="009112A4">
              <w:t>she would call 111.</w:t>
            </w:r>
          </w:p>
          <w:p w14:paraId="45DFFD1D" w14:textId="2643A753" w:rsidR="001A559B" w:rsidRPr="007A6763" w:rsidRDefault="001A559B" w:rsidP="414AB613">
            <w:pPr>
              <w:spacing w:before="40" w:after="40"/>
            </w:pPr>
          </w:p>
        </w:tc>
      </w:tr>
      <w:tr w:rsidR="00207352" w:rsidRPr="007A6763" w14:paraId="20934CAA" w14:textId="77777777" w:rsidTr="25417A42">
        <w:tc>
          <w:tcPr>
            <w:tcW w:w="738" w:type="dxa"/>
          </w:tcPr>
          <w:p w14:paraId="7BDFFE5F" w14:textId="1EEAC1B4" w:rsidR="00207352" w:rsidRPr="007A6763" w:rsidRDefault="00207352" w:rsidP="00207352">
            <w:pPr>
              <w:pStyle w:val="ListParagraph"/>
              <w:numPr>
                <w:ilvl w:val="0"/>
                <w:numId w:val="38"/>
              </w:numPr>
              <w:spacing w:before="40" w:after="40"/>
              <w:rPr>
                <w:rFonts w:ascii="Arial" w:hAnsi="Arial" w:cs="Arial"/>
                <w:b/>
              </w:rPr>
            </w:pPr>
          </w:p>
        </w:tc>
        <w:tc>
          <w:tcPr>
            <w:tcW w:w="9468" w:type="dxa"/>
          </w:tcPr>
          <w:p w14:paraId="5B2E76E0" w14:textId="32C3F16F" w:rsidR="00207352" w:rsidRPr="001A559B" w:rsidRDefault="001A559B" w:rsidP="00207352">
            <w:pPr>
              <w:spacing w:before="40" w:after="40"/>
              <w:rPr>
                <w:rFonts w:ascii="Arial" w:hAnsi="Arial" w:cs="Arial"/>
                <w:b/>
                <w:bCs/>
              </w:rPr>
            </w:pPr>
            <w:r>
              <w:rPr>
                <w:rFonts w:ascii="Arial" w:hAnsi="Arial" w:cs="Arial"/>
                <w:b/>
                <w:bCs/>
              </w:rPr>
              <w:t xml:space="preserve">Closing remarks and </w:t>
            </w:r>
            <w:r w:rsidR="00BD5C39">
              <w:rPr>
                <w:rFonts w:ascii="Arial" w:hAnsi="Arial" w:cs="Arial"/>
                <w:b/>
                <w:bCs/>
              </w:rPr>
              <w:t>n</w:t>
            </w:r>
            <w:r w:rsidRPr="00167CF2">
              <w:rPr>
                <w:rFonts w:ascii="Arial" w:hAnsi="Arial" w:cs="Arial"/>
                <w:b/>
                <w:bCs/>
              </w:rPr>
              <w:t>ext meeting</w:t>
            </w:r>
          </w:p>
        </w:tc>
      </w:tr>
      <w:tr w:rsidR="00207352" w:rsidRPr="007A6763" w14:paraId="6171A218" w14:textId="77777777" w:rsidTr="25417A42">
        <w:tc>
          <w:tcPr>
            <w:tcW w:w="738" w:type="dxa"/>
          </w:tcPr>
          <w:p w14:paraId="4DF0CEB4" w14:textId="77777777" w:rsidR="00207352" w:rsidRPr="007A6763" w:rsidRDefault="00207352" w:rsidP="00207352">
            <w:pPr>
              <w:pStyle w:val="ListParagraph"/>
              <w:spacing w:before="40" w:after="40"/>
              <w:ind w:left="360"/>
              <w:rPr>
                <w:rFonts w:ascii="Arial" w:hAnsi="Arial" w:cs="Arial"/>
              </w:rPr>
            </w:pPr>
          </w:p>
        </w:tc>
        <w:tc>
          <w:tcPr>
            <w:tcW w:w="9468" w:type="dxa"/>
          </w:tcPr>
          <w:p w14:paraId="07453429" w14:textId="77777777" w:rsidR="001A559B" w:rsidRDefault="001A559B" w:rsidP="001A559B">
            <w:pPr>
              <w:spacing w:before="40" w:after="40"/>
              <w:rPr>
                <w:rFonts w:ascii="Arial" w:hAnsi="Arial" w:cs="Arial"/>
              </w:rPr>
            </w:pPr>
          </w:p>
          <w:p w14:paraId="68906A26" w14:textId="2211F709" w:rsidR="001A559B" w:rsidRPr="001358A8" w:rsidRDefault="00BD5C39" w:rsidP="001A559B">
            <w:pPr>
              <w:spacing w:before="40" w:after="40"/>
              <w:rPr>
                <w:rFonts w:ascii="Arial" w:hAnsi="Arial" w:cs="Arial"/>
              </w:rPr>
            </w:pPr>
            <w:r>
              <w:rPr>
                <w:rFonts w:ascii="Arial" w:hAnsi="Arial" w:cs="Arial"/>
              </w:rPr>
              <w:t>Th</w:t>
            </w:r>
            <w:r w:rsidR="00450D59">
              <w:rPr>
                <w:rFonts w:ascii="Arial" w:hAnsi="Arial" w:cs="Arial"/>
              </w:rPr>
              <w:t xml:space="preserve">e next meeting is to be held virtually, via Zoom, on </w:t>
            </w:r>
            <w:r w:rsidR="001A559B" w:rsidRPr="001358A8">
              <w:rPr>
                <w:rFonts w:ascii="Arial" w:hAnsi="Arial" w:cs="Arial"/>
              </w:rPr>
              <w:t>Wednesday 8 December 2021</w:t>
            </w:r>
            <w:r w:rsidR="00450D59">
              <w:rPr>
                <w:rFonts w:ascii="Arial" w:hAnsi="Arial" w:cs="Arial"/>
              </w:rPr>
              <w:t xml:space="preserve"> from 1:30pm – 3:00pm</w:t>
            </w:r>
          </w:p>
          <w:p w14:paraId="36E3EFC1" w14:textId="77777777" w:rsidR="00691FFA" w:rsidRPr="007A6763" w:rsidRDefault="00691FFA" w:rsidP="00C3125F"/>
        </w:tc>
      </w:tr>
    </w:tbl>
    <w:p w14:paraId="69A255D0" w14:textId="77777777" w:rsidR="007E4209" w:rsidRPr="007A6763" w:rsidRDefault="007E4209" w:rsidP="00C95939">
      <w:pPr>
        <w:spacing w:line="240" w:lineRule="auto"/>
      </w:pPr>
    </w:p>
    <w:sectPr w:rsidR="007E4209" w:rsidRPr="007A6763" w:rsidSect="0051525A">
      <w:headerReference w:type="default" r:id="rId10"/>
      <w:footerReference w:type="even" r:id="rId11"/>
      <w:footerReference w:type="default" r:id="rId12"/>
      <w:headerReference w:type="first" r:id="rId13"/>
      <w:footerReference w:type="first" r:id="rId14"/>
      <w:type w:val="continuous"/>
      <w:pgSz w:w="11906" w:h="16838" w:code="9"/>
      <w:pgMar w:top="1667" w:right="1134" w:bottom="1247" w:left="1134" w:header="142"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DFAC" w14:textId="77777777" w:rsidR="000C3294" w:rsidRDefault="000C3294" w:rsidP="00190426">
      <w:pPr>
        <w:spacing w:line="240" w:lineRule="auto"/>
      </w:pPr>
      <w:r>
        <w:separator/>
      </w:r>
    </w:p>
  </w:endnote>
  <w:endnote w:type="continuationSeparator" w:id="0">
    <w:p w14:paraId="4AC804D6" w14:textId="77777777" w:rsidR="000C3294" w:rsidRDefault="000C3294" w:rsidP="001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7711" w14:textId="77777777" w:rsidR="00D1337C" w:rsidRDefault="00D1337C" w:rsidP="006F477D">
    <w:pPr>
      <w:pStyle w:val="Footer"/>
      <w:rPr>
        <w:rFonts w:ascii="Arial" w:hAnsi="Arial" w:cs="Arial"/>
        <w:szCs w:val="18"/>
      </w:rPr>
    </w:pPr>
    <w:r>
      <w:rPr>
        <w:rFonts w:ascii="Arial" w:hAnsi="Arial" w:cs="Arial"/>
        <w:szCs w:val="18"/>
      </w:rPr>
      <w:t xml:space="preserve">NHS Bath and </w:t>
    </w:r>
    <w:proofErr w:type="gramStart"/>
    <w:r>
      <w:rPr>
        <w:rFonts w:ascii="Arial" w:hAnsi="Arial" w:cs="Arial"/>
        <w:szCs w:val="18"/>
      </w:rPr>
      <w:t>North East</w:t>
    </w:r>
    <w:proofErr w:type="gramEnd"/>
    <w:r>
      <w:rPr>
        <w:rFonts w:ascii="Arial" w:hAnsi="Arial" w:cs="Arial"/>
        <w:szCs w:val="18"/>
      </w:rPr>
      <w:t xml:space="preserve"> Somerset, Swindon and Wiltshire Clinical Commissioning Group</w:t>
    </w:r>
    <w:r>
      <w:rPr>
        <w:rFonts w:ascii="Arial" w:hAnsi="Arial" w:cs="Arial"/>
        <w:szCs w:val="18"/>
      </w:rPr>
      <w:tab/>
    </w:r>
    <w:sdt>
      <w:sdtPr>
        <w:rPr>
          <w:rFonts w:ascii="Arial" w:hAnsi="Arial" w:cs="Arial"/>
          <w:szCs w:val="18"/>
        </w:rPr>
        <w:id w:val="1687396598"/>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sidR="00255D00">
          <w:rPr>
            <w:rFonts w:ascii="Arial" w:hAnsi="Arial" w:cs="Arial"/>
            <w:b/>
            <w:bCs/>
            <w:noProof/>
            <w:szCs w:val="18"/>
          </w:rPr>
          <w:t>2</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sidR="00255D00">
          <w:rPr>
            <w:rFonts w:ascii="Arial" w:hAnsi="Arial" w:cs="Arial"/>
            <w:b/>
            <w:bCs/>
            <w:noProof/>
            <w:szCs w:val="18"/>
          </w:rPr>
          <w:t>6</w:t>
        </w:r>
        <w:r>
          <w:rPr>
            <w:rFonts w:ascii="Arial" w:hAnsi="Arial" w:cs="Arial"/>
            <w:b/>
            <w:bCs/>
            <w:szCs w:val="18"/>
          </w:rPr>
          <w:fldChar w:fldCharType="end"/>
        </w:r>
      </w:sdtContent>
    </w:sdt>
  </w:p>
  <w:p w14:paraId="5A9DB4F2" w14:textId="77777777" w:rsidR="00D1337C" w:rsidRDefault="00D13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D3CE" w14:textId="77777777" w:rsidR="00D1337C" w:rsidRDefault="00D1337C" w:rsidP="006550FC">
    <w:pPr>
      <w:jc w:val="both"/>
      <w:rPr>
        <w:rFonts w:ascii="Arial" w:hAnsi="Arial" w:cs="Arial"/>
        <w:sz w:val="20"/>
        <w:szCs w:val="20"/>
      </w:rPr>
    </w:pPr>
    <w:r w:rsidRPr="00E61329">
      <w:rPr>
        <w:rFonts w:ascii="Arial" w:hAnsi="Arial" w:cs="Arial"/>
        <w:sz w:val="20"/>
        <w:szCs w:val="20"/>
      </w:rPr>
      <w:t xml:space="preserve">NHS Bath and </w:t>
    </w:r>
    <w:proofErr w:type="gramStart"/>
    <w:r w:rsidRPr="00E61329">
      <w:rPr>
        <w:rFonts w:ascii="Arial" w:hAnsi="Arial" w:cs="Arial"/>
        <w:sz w:val="20"/>
        <w:szCs w:val="20"/>
      </w:rPr>
      <w:t>North East</w:t>
    </w:r>
    <w:proofErr w:type="gramEnd"/>
    <w:r w:rsidRPr="00E61329">
      <w:rPr>
        <w:rFonts w:ascii="Arial" w:hAnsi="Arial" w:cs="Arial"/>
        <w:sz w:val="20"/>
        <w:szCs w:val="20"/>
      </w:rPr>
      <w:t xml:space="preserve"> Somerset</w:t>
    </w:r>
    <w:r>
      <w:rPr>
        <w:rFonts w:ascii="Arial" w:hAnsi="Arial" w:cs="Arial"/>
        <w:sz w:val="20"/>
        <w:szCs w:val="20"/>
      </w:rPr>
      <w:t>, Swindon and Wiltshire</w:t>
    </w:r>
    <w:r w:rsidRPr="00E61329">
      <w:rPr>
        <w:rFonts w:ascii="Arial" w:hAnsi="Arial" w:cs="Arial"/>
        <w:sz w:val="20"/>
        <w:szCs w:val="20"/>
      </w:rPr>
      <w:t xml:space="preserve"> Clinical Commissioning Group</w:t>
    </w:r>
    <w:r>
      <w:rPr>
        <w:rFonts w:ascii="Arial" w:hAnsi="Arial" w:cs="Arial"/>
        <w:sz w:val="20"/>
        <w:szCs w:val="20"/>
      </w:rPr>
      <w:t>s</w:t>
    </w:r>
  </w:p>
  <w:p w14:paraId="02EA4082" w14:textId="77777777" w:rsidR="00D1337C" w:rsidRPr="00E61329" w:rsidRDefault="00D1337C" w:rsidP="006550FC">
    <w:pPr>
      <w:jc w:val="both"/>
      <w:rPr>
        <w:rFonts w:ascii="Arial" w:hAnsi="Arial" w:cs="Arial"/>
        <w:sz w:val="20"/>
        <w:szCs w:val="20"/>
      </w:rPr>
    </w:pPr>
  </w:p>
  <w:p w14:paraId="6FB97751" w14:textId="77777777" w:rsidR="00D1337C" w:rsidRPr="00E61329" w:rsidRDefault="00D1337C" w:rsidP="006550FC">
    <w:pPr>
      <w:pStyle w:val="Footer"/>
      <w:jc w:val="right"/>
      <w:rPr>
        <w:rFonts w:ascii="Arial" w:hAnsi="Arial" w:cs="Arial"/>
        <w:sz w:val="20"/>
        <w:szCs w:val="20"/>
      </w:rPr>
    </w:pPr>
    <w:r w:rsidRPr="00E61329">
      <w:rPr>
        <w:rFonts w:ascii="Arial" w:hAnsi="Arial" w:cs="Arial"/>
        <w:sz w:val="20"/>
        <w:szCs w:val="20"/>
      </w:rPr>
      <w:tab/>
    </w:r>
    <w:sdt>
      <w:sdtPr>
        <w:rPr>
          <w:rFonts w:ascii="Arial" w:hAnsi="Arial" w:cs="Arial"/>
          <w:sz w:val="20"/>
          <w:szCs w:val="20"/>
        </w:rPr>
        <w:id w:val="-2016987782"/>
        <w:docPartObj>
          <w:docPartGallery w:val="Page Numbers (Top of Page)"/>
          <w:docPartUnique/>
        </w:docPartObj>
      </w:sdtPr>
      <w:sdtEndPr/>
      <w:sdtContent>
        <w:r w:rsidRPr="00E61329">
          <w:rPr>
            <w:rFonts w:ascii="Arial" w:hAnsi="Arial" w:cs="Arial"/>
            <w:sz w:val="20"/>
            <w:szCs w:val="20"/>
          </w:rPr>
          <w:t xml:space="preserve">Page </w:t>
        </w:r>
        <w:r w:rsidRPr="00E61329">
          <w:rPr>
            <w:rFonts w:ascii="Arial" w:hAnsi="Arial" w:cs="Arial"/>
            <w:b/>
            <w:bCs/>
            <w:sz w:val="20"/>
            <w:szCs w:val="20"/>
          </w:rPr>
          <w:fldChar w:fldCharType="begin"/>
        </w:r>
        <w:r w:rsidRPr="00E61329">
          <w:rPr>
            <w:rFonts w:ascii="Arial" w:hAnsi="Arial" w:cs="Arial"/>
            <w:b/>
            <w:bCs/>
            <w:sz w:val="20"/>
            <w:szCs w:val="20"/>
          </w:rPr>
          <w:instrText xml:space="preserve"> PAGE </w:instrText>
        </w:r>
        <w:r w:rsidRPr="00E61329">
          <w:rPr>
            <w:rFonts w:ascii="Arial" w:hAnsi="Arial" w:cs="Arial"/>
            <w:b/>
            <w:bCs/>
            <w:sz w:val="20"/>
            <w:szCs w:val="20"/>
          </w:rPr>
          <w:fldChar w:fldCharType="separate"/>
        </w:r>
        <w:r w:rsidR="00824206">
          <w:rPr>
            <w:rFonts w:ascii="Arial" w:hAnsi="Arial" w:cs="Arial"/>
            <w:b/>
            <w:bCs/>
            <w:noProof/>
            <w:sz w:val="20"/>
            <w:szCs w:val="20"/>
          </w:rPr>
          <w:t>3</w:t>
        </w:r>
        <w:r w:rsidRPr="00E61329">
          <w:rPr>
            <w:rFonts w:ascii="Arial" w:hAnsi="Arial" w:cs="Arial"/>
            <w:b/>
            <w:bCs/>
            <w:sz w:val="20"/>
            <w:szCs w:val="20"/>
          </w:rPr>
          <w:fldChar w:fldCharType="end"/>
        </w:r>
        <w:r w:rsidRPr="00E61329">
          <w:rPr>
            <w:rFonts w:ascii="Arial" w:hAnsi="Arial" w:cs="Arial"/>
            <w:sz w:val="20"/>
            <w:szCs w:val="20"/>
          </w:rPr>
          <w:t xml:space="preserve"> of </w:t>
        </w:r>
        <w:r w:rsidRPr="00E61329">
          <w:rPr>
            <w:rFonts w:ascii="Arial" w:hAnsi="Arial" w:cs="Arial"/>
            <w:b/>
            <w:bCs/>
            <w:sz w:val="20"/>
            <w:szCs w:val="20"/>
          </w:rPr>
          <w:fldChar w:fldCharType="begin"/>
        </w:r>
        <w:r w:rsidRPr="00E61329">
          <w:rPr>
            <w:rFonts w:ascii="Arial" w:hAnsi="Arial" w:cs="Arial"/>
            <w:b/>
            <w:bCs/>
            <w:sz w:val="20"/>
            <w:szCs w:val="20"/>
          </w:rPr>
          <w:instrText xml:space="preserve"> NUMPAGES  </w:instrText>
        </w:r>
        <w:r w:rsidRPr="00E61329">
          <w:rPr>
            <w:rFonts w:ascii="Arial" w:hAnsi="Arial" w:cs="Arial"/>
            <w:b/>
            <w:bCs/>
            <w:sz w:val="20"/>
            <w:szCs w:val="20"/>
          </w:rPr>
          <w:fldChar w:fldCharType="separate"/>
        </w:r>
        <w:r w:rsidR="00824206">
          <w:rPr>
            <w:rFonts w:ascii="Arial" w:hAnsi="Arial" w:cs="Arial"/>
            <w:b/>
            <w:bCs/>
            <w:noProof/>
            <w:sz w:val="20"/>
            <w:szCs w:val="20"/>
          </w:rPr>
          <w:t>6</w:t>
        </w:r>
        <w:r w:rsidRPr="00E61329">
          <w:rPr>
            <w:rFonts w:ascii="Arial" w:hAnsi="Arial" w:cs="Arial"/>
            <w:b/>
            <w:bCs/>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D785" w14:textId="77777777" w:rsidR="00D1337C" w:rsidRDefault="00D1337C" w:rsidP="006F477D">
    <w:pPr>
      <w:pStyle w:val="Footer"/>
      <w:rPr>
        <w:rFonts w:ascii="Arial" w:hAnsi="Arial" w:cs="Arial"/>
        <w:szCs w:val="18"/>
      </w:rPr>
    </w:pPr>
    <w:r>
      <w:rPr>
        <w:rFonts w:ascii="Arial" w:hAnsi="Arial" w:cs="Arial"/>
        <w:szCs w:val="18"/>
      </w:rPr>
      <w:t xml:space="preserve">NHS Bath and </w:t>
    </w:r>
    <w:proofErr w:type="gramStart"/>
    <w:r>
      <w:rPr>
        <w:rFonts w:ascii="Arial" w:hAnsi="Arial" w:cs="Arial"/>
        <w:szCs w:val="18"/>
      </w:rPr>
      <w:t>North East</w:t>
    </w:r>
    <w:proofErr w:type="gramEnd"/>
    <w:r>
      <w:rPr>
        <w:rFonts w:ascii="Arial" w:hAnsi="Arial" w:cs="Arial"/>
        <w:szCs w:val="18"/>
      </w:rPr>
      <w:t xml:space="preserve"> Somerset, Swindon and Wiltshire Clinical Commissioning Group</w:t>
    </w:r>
    <w:r>
      <w:rPr>
        <w:rFonts w:ascii="Arial" w:hAnsi="Arial" w:cs="Arial"/>
        <w:szCs w:val="18"/>
      </w:rPr>
      <w:tab/>
    </w:r>
    <w:sdt>
      <w:sdtPr>
        <w:rPr>
          <w:rFonts w:ascii="Arial" w:hAnsi="Arial" w:cs="Arial"/>
          <w:szCs w:val="18"/>
        </w:rPr>
        <w:id w:val="-1495328523"/>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sidR="00255D00">
          <w:rPr>
            <w:rFonts w:ascii="Arial" w:hAnsi="Arial" w:cs="Arial"/>
            <w:b/>
            <w:bCs/>
            <w:noProof/>
            <w:szCs w:val="18"/>
          </w:rPr>
          <w:t>1</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sidR="00255D00">
          <w:rPr>
            <w:rFonts w:ascii="Arial" w:hAnsi="Arial" w:cs="Arial"/>
            <w:b/>
            <w:bCs/>
            <w:noProof/>
            <w:szCs w:val="18"/>
          </w:rPr>
          <w:t>6</w:t>
        </w:r>
        <w:r>
          <w:rPr>
            <w:rFonts w:ascii="Arial" w:hAnsi="Arial" w:cs="Arial"/>
            <w:b/>
            <w:bCs/>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D63F" w14:textId="77777777" w:rsidR="000C3294" w:rsidRDefault="000C3294" w:rsidP="00190426">
      <w:pPr>
        <w:spacing w:line="240" w:lineRule="auto"/>
      </w:pPr>
      <w:r>
        <w:separator/>
      </w:r>
    </w:p>
  </w:footnote>
  <w:footnote w:type="continuationSeparator" w:id="0">
    <w:p w14:paraId="08DAFCAE" w14:textId="77777777" w:rsidR="000C3294" w:rsidRDefault="000C3294" w:rsidP="00190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0234" w14:textId="77777777" w:rsidR="00D1337C" w:rsidRDefault="00D1337C" w:rsidP="006550FC">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04A2" w14:textId="77777777" w:rsidR="00D1337C" w:rsidRDefault="00D1337C">
    <w:pPr>
      <w:pStyle w:val="Header"/>
    </w:pPr>
    <w:r>
      <w:rPr>
        <w:noProof/>
        <w:lang w:eastAsia="en-GB"/>
      </w:rPr>
      <w:drawing>
        <wp:anchor distT="0" distB="0" distL="114300" distR="114300" simplePos="0" relativeHeight="251668480" behindDoc="1" locked="1" layoutInCell="1" allowOverlap="1" wp14:anchorId="75FCB89A" wp14:editId="7B42EDF1">
          <wp:simplePos x="0" y="0"/>
          <wp:positionH relativeFrom="page">
            <wp:posOffset>4591685</wp:posOffset>
          </wp:positionH>
          <wp:positionV relativeFrom="page">
            <wp:posOffset>6350</wp:posOffset>
          </wp:positionV>
          <wp:extent cx="2969895" cy="1310005"/>
          <wp:effectExtent l="0" t="0" r="1905" b="444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logo.jpg"/>
                  <pic:cNvPicPr/>
                </pic:nvPicPr>
                <pic:blipFill>
                  <a:blip r:embed="rId1">
                    <a:extLst>
                      <a:ext uri="{28A0092B-C50C-407E-A947-70E740481C1C}">
                        <a14:useLocalDpi xmlns:a14="http://schemas.microsoft.com/office/drawing/2010/main" val="0"/>
                      </a:ext>
                    </a:extLst>
                  </a:blip>
                  <a:stretch>
                    <a:fillRect/>
                  </a:stretch>
                </pic:blipFill>
                <pic:spPr>
                  <a:xfrm>
                    <a:off x="0" y="0"/>
                    <a:ext cx="2969895" cy="1310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26D7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E64A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2498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E25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269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8E0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F08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E5B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B235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2C9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C3668"/>
    <w:multiLevelType w:val="hybridMultilevel"/>
    <w:tmpl w:val="D72E8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2C1FBA"/>
    <w:multiLevelType w:val="hybridMultilevel"/>
    <w:tmpl w:val="1E981C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503D17"/>
    <w:multiLevelType w:val="hybridMultilevel"/>
    <w:tmpl w:val="AFD0603A"/>
    <w:lvl w:ilvl="0" w:tplc="1848FE0A">
      <w:start w:val="1"/>
      <w:numFmt w:val="decimal"/>
      <w:lvlText w:val="%1."/>
      <w:lvlJc w:val="left"/>
      <w:pPr>
        <w:ind w:left="720" w:hanging="360"/>
      </w:pPr>
    </w:lvl>
    <w:lvl w:ilvl="1" w:tplc="6F8CC0BE">
      <w:start w:val="1"/>
      <w:numFmt w:val="lowerLetter"/>
      <w:lvlText w:val="%2."/>
      <w:lvlJc w:val="left"/>
      <w:pPr>
        <w:ind w:left="1440" w:hanging="360"/>
      </w:pPr>
    </w:lvl>
    <w:lvl w:ilvl="2" w:tplc="E9308912">
      <w:start w:val="1"/>
      <w:numFmt w:val="lowerRoman"/>
      <w:lvlText w:val="%3."/>
      <w:lvlJc w:val="right"/>
      <w:pPr>
        <w:ind w:left="2160" w:hanging="180"/>
      </w:pPr>
    </w:lvl>
    <w:lvl w:ilvl="3" w:tplc="1F9CFB10">
      <w:start w:val="1"/>
      <w:numFmt w:val="decimal"/>
      <w:lvlText w:val="%4."/>
      <w:lvlJc w:val="left"/>
      <w:pPr>
        <w:ind w:left="2880" w:hanging="360"/>
      </w:pPr>
    </w:lvl>
    <w:lvl w:ilvl="4" w:tplc="2E34F374">
      <w:start w:val="1"/>
      <w:numFmt w:val="lowerLetter"/>
      <w:lvlText w:val="%5."/>
      <w:lvlJc w:val="left"/>
      <w:pPr>
        <w:ind w:left="3600" w:hanging="360"/>
      </w:pPr>
    </w:lvl>
    <w:lvl w:ilvl="5" w:tplc="5856573A">
      <w:start w:val="1"/>
      <w:numFmt w:val="lowerRoman"/>
      <w:lvlText w:val="%6."/>
      <w:lvlJc w:val="right"/>
      <w:pPr>
        <w:ind w:left="4320" w:hanging="180"/>
      </w:pPr>
    </w:lvl>
    <w:lvl w:ilvl="6" w:tplc="E13679B4">
      <w:start w:val="1"/>
      <w:numFmt w:val="decimal"/>
      <w:lvlText w:val="%7."/>
      <w:lvlJc w:val="left"/>
      <w:pPr>
        <w:ind w:left="5040" w:hanging="360"/>
      </w:pPr>
    </w:lvl>
    <w:lvl w:ilvl="7" w:tplc="71D45F1A">
      <w:start w:val="1"/>
      <w:numFmt w:val="lowerLetter"/>
      <w:lvlText w:val="%8."/>
      <w:lvlJc w:val="left"/>
      <w:pPr>
        <w:ind w:left="5760" w:hanging="360"/>
      </w:pPr>
    </w:lvl>
    <w:lvl w:ilvl="8" w:tplc="00A0340A">
      <w:start w:val="1"/>
      <w:numFmt w:val="lowerRoman"/>
      <w:lvlText w:val="%9."/>
      <w:lvlJc w:val="right"/>
      <w:pPr>
        <w:ind w:left="6480" w:hanging="180"/>
      </w:pPr>
    </w:lvl>
  </w:abstractNum>
  <w:abstractNum w:abstractNumId="13" w15:restartNumberingAfterBreak="0">
    <w:nsid w:val="20B44373"/>
    <w:multiLevelType w:val="multilevel"/>
    <w:tmpl w:val="C350576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3D0644DB"/>
    <w:multiLevelType w:val="hybridMultilevel"/>
    <w:tmpl w:val="A664F978"/>
    <w:lvl w:ilvl="0" w:tplc="F3744BD8">
      <w:start w:val="1"/>
      <w:numFmt w:val="bullet"/>
      <w:lvlText w:val="•"/>
      <w:lvlJc w:val="left"/>
      <w:pPr>
        <w:tabs>
          <w:tab w:val="num" w:pos="720"/>
        </w:tabs>
        <w:ind w:left="720" w:hanging="360"/>
      </w:pPr>
      <w:rPr>
        <w:rFonts w:ascii="Arial" w:hAnsi="Arial" w:hint="default"/>
      </w:rPr>
    </w:lvl>
    <w:lvl w:ilvl="1" w:tplc="0E588DB8" w:tentative="1">
      <w:start w:val="1"/>
      <w:numFmt w:val="bullet"/>
      <w:lvlText w:val="•"/>
      <w:lvlJc w:val="left"/>
      <w:pPr>
        <w:tabs>
          <w:tab w:val="num" w:pos="1440"/>
        </w:tabs>
        <w:ind w:left="1440" w:hanging="360"/>
      </w:pPr>
      <w:rPr>
        <w:rFonts w:ascii="Arial" w:hAnsi="Arial" w:hint="default"/>
      </w:rPr>
    </w:lvl>
    <w:lvl w:ilvl="2" w:tplc="52BA2480" w:tentative="1">
      <w:start w:val="1"/>
      <w:numFmt w:val="bullet"/>
      <w:lvlText w:val="•"/>
      <w:lvlJc w:val="left"/>
      <w:pPr>
        <w:tabs>
          <w:tab w:val="num" w:pos="2160"/>
        </w:tabs>
        <w:ind w:left="2160" w:hanging="360"/>
      </w:pPr>
      <w:rPr>
        <w:rFonts w:ascii="Arial" w:hAnsi="Arial" w:hint="default"/>
      </w:rPr>
    </w:lvl>
    <w:lvl w:ilvl="3" w:tplc="A0B6146A" w:tentative="1">
      <w:start w:val="1"/>
      <w:numFmt w:val="bullet"/>
      <w:lvlText w:val="•"/>
      <w:lvlJc w:val="left"/>
      <w:pPr>
        <w:tabs>
          <w:tab w:val="num" w:pos="2880"/>
        </w:tabs>
        <w:ind w:left="2880" w:hanging="360"/>
      </w:pPr>
      <w:rPr>
        <w:rFonts w:ascii="Arial" w:hAnsi="Arial" w:hint="default"/>
      </w:rPr>
    </w:lvl>
    <w:lvl w:ilvl="4" w:tplc="8E664950" w:tentative="1">
      <w:start w:val="1"/>
      <w:numFmt w:val="bullet"/>
      <w:lvlText w:val="•"/>
      <w:lvlJc w:val="left"/>
      <w:pPr>
        <w:tabs>
          <w:tab w:val="num" w:pos="3600"/>
        </w:tabs>
        <w:ind w:left="3600" w:hanging="360"/>
      </w:pPr>
      <w:rPr>
        <w:rFonts w:ascii="Arial" w:hAnsi="Arial" w:hint="default"/>
      </w:rPr>
    </w:lvl>
    <w:lvl w:ilvl="5" w:tplc="D87CB772" w:tentative="1">
      <w:start w:val="1"/>
      <w:numFmt w:val="bullet"/>
      <w:lvlText w:val="•"/>
      <w:lvlJc w:val="left"/>
      <w:pPr>
        <w:tabs>
          <w:tab w:val="num" w:pos="4320"/>
        </w:tabs>
        <w:ind w:left="4320" w:hanging="360"/>
      </w:pPr>
      <w:rPr>
        <w:rFonts w:ascii="Arial" w:hAnsi="Arial" w:hint="default"/>
      </w:rPr>
    </w:lvl>
    <w:lvl w:ilvl="6" w:tplc="17602DC2" w:tentative="1">
      <w:start w:val="1"/>
      <w:numFmt w:val="bullet"/>
      <w:lvlText w:val="•"/>
      <w:lvlJc w:val="left"/>
      <w:pPr>
        <w:tabs>
          <w:tab w:val="num" w:pos="5040"/>
        </w:tabs>
        <w:ind w:left="5040" w:hanging="360"/>
      </w:pPr>
      <w:rPr>
        <w:rFonts w:ascii="Arial" w:hAnsi="Arial" w:hint="default"/>
      </w:rPr>
    </w:lvl>
    <w:lvl w:ilvl="7" w:tplc="B5A2A39E" w:tentative="1">
      <w:start w:val="1"/>
      <w:numFmt w:val="bullet"/>
      <w:lvlText w:val="•"/>
      <w:lvlJc w:val="left"/>
      <w:pPr>
        <w:tabs>
          <w:tab w:val="num" w:pos="5760"/>
        </w:tabs>
        <w:ind w:left="5760" w:hanging="360"/>
      </w:pPr>
      <w:rPr>
        <w:rFonts w:ascii="Arial" w:hAnsi="Arial" w:hint="default"/>
      </w:rPr>
    </w:lvl>
    <w:lvl w:ilvl="8" w:tplc="896A333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C64D67"/>
    <w:multiLevelType w:val="multilevel"/>
    <w:tmpl w:val="50100CA4"/>
    <w:styleLink w:val="EAMultilevelList"/>
    <w:lvl w:ilvl="0">
      <w:start w:val="2"/>
      <w:numFmt w:val="decimal"/>
      <w:lvlText w:val="%1"/>
      <w:lvlJc w:val="left"/>
      <w:pPr>
        <w:tabs>
          <w:tab w:val="num" w:pos="680"/>
        </w:tabs>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1134"/>
        </w:tabs>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BA4C43"/>
    <w:multiLevelType w:val="hybridMultilevel"/>
    <w:tmpl w:val="FC447192"/>
    <w:lvl w:ilvl="0" w:tplc="86A4B2E6">
      <w:start w:val="1"/>
      <w:numFmt w:val="bullet"/>
      <w:lvlText w:val="•"/>
      <w:lvlJc w:val="left"/>
      <w:pPr>
        <w:tabs>
          <w:tab w:val="num" w:pos="720"/>
        </w:tabs>
        <w:ind w:left="720" w:hanging="360"/>
      </w:pPr>
      <w:rPr>
        <w:rFonts w:ascii="Arial" w:hAnsi="Arial" w:hint="default"/>
      </w:rPr>
    </w:lvl>
    <w:lvl w:ilvl="1" w:tplc="C57CB9F0" w:tentative="1">
      <w:start w:val="1"/>
      <w:numFmt w:val="bullet"/>
      <w:lvlText w:val="•"/>
      <w:lvlJc w:val="left"/>
      <w:pPr>
        <w:tabs>
          <w:tab w:val="num" w:pos="1440"/>
        </w:tabs>
        <w:ind w:left="1440" w:hanging="360"/>
      </w:pPr>
      <w:rPr>
        <w:rFonts w:ascii="Arial" w:hAnsi="Arial" w:hint="default"/>
      </w:rPr>
    </w:lvl>
    <w:lvl w:ilvl="2" w:tplc="E5881248" w:tentative="1">
      <w:start w:val="1"/>
      <w:numFmt w:val="bullet"/>
      <w:lvlText w:val="•"/>
      <w:lvlJc w:val="left"/>
      <w:pPr>
        <w:tabs>
          <w:tab w:val="num" w:pos="2160"/>
        </w:tabs>
        <w:ind w:left="2160" w:hanging="360"/>
      </w:pPr>
      <w:rPr>
        <w:rFonts w:ascii="Arial" w:hAnsi="Arial" w:hint="default"/>
      </w:rPr>
    </w:lvl>
    <w:lvl w:ilvl="3" w:tplc="D3BEA3BA" w:tentative="1">
      <w:start w:val="1"/>
      <w:numFmt w:val="bullet"/>
      <w:lvlText w:val="•"/>
      <w:lvlJc w:val="left"/>
      <w:pPr>
        <w:tabs>
          <w:tab w:val="num" w:pos="2880"/>
        </w:tabs>
        <w:ind w:left="2880" w:hanging="360"/>
      </w:pPr>
      <w:rPr>
        <w:rFonts w:ascii="Arial" w:hAnsi="Arial" w:hint="default"/>
      </w:rPr>
    </w:lvl>
    <w:lvl w:ilvl="4" w:tplc="7EEE09F8" w:tentative="1">
      <w:start w:val="1"/>
      <w:numFmt w:val="bullet"/>
      <w:lvlText w:val="•"/>
      <w:lvlJc w:val="left"/>
      <w:pPr>
        <w:tabs>
          <w:tab w:val="num" w:pos="3600"/>
        </w:tabs>
        <w:ind w:left="3600" w:hanging="360"/>
      </w:pPr>
      <w:rPr>
        <w:rFonts w:ascii="Arial" w:hAnsi="Arial" w:hint="default"/>
      </w:rPr>
    </w:lvl>
    <w:lvl w:ilvl="5" w:tplc="BC1C2048" w:tentative="1">
      <w:start w:val="1"/>
      <w:numFmt w:val="bullet"/>
      <w:lvlText w:val="•"/>
      <w:lvlJc w:val="left"/>
      <w:pPr>
        <w:tabs>
          <w:tab w:val="num" w:pos="4320"/>
        </w:tabs>
        <w:ind w:left="4320" w:hanging="360"/>
      </w:pPr>
      <w:rPr>
        <w:rFonts w:ascii="Arial" w:hAnsi="Arial" w:hint="default"/>
      </w:rPr>
    </w:lvl>
    <w:lvl w:ilvl="6" w:tplc="E09C3C32" w:tentative="1">
      <w:start w:val="1"/>
      <w:numFmt w:val="bullet"/>
      <w:lvlText w:val="•"/>
      <w:lvlJc w:val="left"/>
      <w:pPr>
        <w:tabs>
          <w:tab w:val="num" w:pos="5040"/>
        </w:tabs>
        <w:ind w:left="5040" w:hanging="360"/>
      </w:pPr>
      <w:rPr>
        <w:rFonts w:ascii="Arial" w:hAnsi="Arial" w:hint="default"/>
      </w:rPr>
    </w:lvl>
    <w:lvl w:ilvl="7" w:tplc="BBECF22C" w:tentative="1">
      <w:start w:val="1"/>
      <w:numFmt w:val="bullet"/>
      <w:lvlText w:val="•"/>
      <w:lvlJc w:val="left"/>
      <w:pPr>
        <w:tabs>
          <w:tab w:val="num" w:pos="5760"/>
        </w:tabs>
        <w:ind w:left="5760" w:hanging="360"/>
      </w:pPr>
      <w:rPr>
        <w:rFonts w:ascii="Arial" w:hAnsi="Arial" w:hint="default"/>
      </w:rPr>
    </w:lvl>
    <w:lvl w:ilvl="8" w:tplc="4A74DCE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030E99"/>
    <w:multiLevelType w:val="multilevel"/>
    <w:tmpl w:val="57281976"/>
    <w:lvl w:ilvl="0">
      <w:start w:val="1"/>
      <w:numFmt w:val="bullet"/>
      <w:lvlText w:val="•"/>
      <w:lvlJc w:val="left"/>
      <w:pPr>
        <w:tabs>
          <w:tab w:val="num" w:pos="170"/>
        </w:tabs>
        <w:ind w:left="170" w:hanging="170"/>
      </w:pPr>
      <w:rPr>
        <w:rFonts w:ascii="Arial" w:hAnsi="Arial" w:hint="default"/>
        <w:color w:val="7AC142" w:themeColor="accent3"/>
      </w:rPr>
    </w:lvl>
    <w:lvl w:ilvl="1">
      <w:start w:val="1"/>
      <w:numFmt w:val="bullet"/>
      <w:lvlText w:val="–"/>
      <w:lvlJc w:val="left"/>
      <w:pPr>
        <w:tabs>
          <w:tab w:val="num" w:pos="340"/>
        </w:tabs>
        <w:ind w:left="340" w:hanging="170"/>
      </w:pPr>
      <w:rPr>
        <w:rFonts w:ascii="Arial" w:hAnsi="Arial" w:hint="default"/>
        <w:color w:val="7AC142" w:themeColor="accent3"/>
      </w:rPr>
    </w:lvl>
    <w:lvl w:ilvl="2">
      <w:start w:val="1"/>
      <w:numFmt w:val="bullet"/>
      <w:lvlText w:val="&gt;"/>
      <w:lvlJc w:val="left"/>
      <w:pPr>
        <w:tabs>
          <w:tab w:val="num" w:pos="510"/>
        </w:tabs>
        <w:ind w:left="510" w:hanging="170"/>
      </w:pPr>
      <w:rPr>
        <w:rFonts w:ascii="Arial" w:hAnsi="Arial" w:hint="default"/>
        <w:color w:val="7AC142" w:themeColor="accent3"/>
      </w:rPr>
    </w:lvl>
    <w:lvl w:ilvl="3">
      <w:start w:val="1"/>
      <w:numFmt w:val="bullet"/>
      <w:lvlText w:val="•"/>
      <w:lvlJc w:val="left"/>
      <w:pPr>
        <w:tabs>
          <w:tab w:val="num" w:pos="680"/>
        </w:tabs>
        <w:ind w:left="680" w:hanging="170"/>
      </w:pPr>
      <w:rPr>
        <w:rFonts w:ascii="Arial" w:hAnsi="Arial" w:hint="default"/>
        <w:color w:val="595959" w:themeColor="text2"/>
      </w:rPr>
    </w:lvl>
    <w:lvl w:ilvl="4">
      <w:start w:val="1"/>
      <w:numFmt w:val="bullet"/>
      <w:lvlText w:val="–"/>
      <w:lvlJc w:val="left"/>
      <w:pPr>
        <w:tabs>
          <w:tab w:val="num" w:pos="851"/>
        </w:tabs>
        <w:ind w:left="851" w:hanging="171"/>
      </w:pPr>
      <w:rPr>
        <w:rFonts w:ascii="Arial" w:hAnsi="Arial" w:hint="default"/>
        <w:color w:val="595959" w:themeColor="text2"/>
      </w:rPr>
    </w:lvl>
    <w:lvl w:ilvl="5">
      <w:start w:val="1"/>
      <w:numFmt w:val="bullet"/>
      <w:lvlText w:val="&gt;"/>
      <w:lvlJc w:val="left"/>
      <w:pPr>
        <w:tabs>
          <w:tab w:val="num" w:pos="1021"/>
        </w:tabs>
        <w:ind w:left="1021" w:hanging="170"/>
      </w:pPr>
      <w:rPr>
        <w:rFonts w:ascii="Arial" w:hAnsi="Arial" w:hint="default"/>
        <w:color w:val="595959" w:themeColor="text2"/>
      </w:rPr>
    </w:lvl>
    <w:lvl w:ilvl="6">
      <w:start w:val="1"/>
      <w:numFmt w:val="bullet"/>
      <w:lvlText w:val="•"/>
      <w:lvlJc w:val="left"/>
      <w:pPr>
        <w:tabs>
          <w:tab w:val="num" w:pos="1191"/>
        </w:tabs>
        <w:ind w:left="1191" w:hanging="170"/>
      </w:pPr>
      <w:rPr>
        <w:rFonts w:ascii="Arial" w:hAnsi="Arial" w:hint="default"/>
        <w:color w:val="595959" w:themeColor="text2"/>
      </w:rPr>
    </w:lvl>
    <w:lvl w:ilvl="7">
      <w:start w:val="1"/>
      <w:numFmt w:val="bullet"/>
      <w:lvlText w:val="–"/>
      <w:lvlJc w:val="left"/>
      <w:pPr>
        <w:tabs>
          <w:tab w:val="num" w:pos="1361"/>
        </w:tabs>
        <w:ind w:left="1361" w:hanging="170"/>
      </w:pPr>
      <w:rPr>
        <w:rFonts w:ascii="Arial" w:hAnsi="Arial" w:hint="default"/>
        <w:color w:val="595959" w:themeColor="text2"/>
      </w:rPr>
    </w:lvl>
    <w:lvl w:ilvl="8">
      <w:start w:val="1"/>
      <w:numFmt w:val="bullet"/>
      <w:lvlText w:val="&gt;"/>
      <w:lvlJc w:val="left"/>
      <w:pPr>
        <w:tabs>
          <w:tab w:val="num" w:pos="1531"/>
        </w:tabs>
        <w:ind w:left="1531" w:hanging="170"/>
      </w:pPr>
      <w:rPr>
        <w:rFonts w:ascii="Arial" w:hAnsi="Arial" w:hint="default"/>
        <w:color w:val="595959" w:themeColor="text2"/>
      </w:rPr>
    </w:lvl>
  </w:abstractNum>
  <w:abstractNum w:abstractNumId="18" w15:restartNumberingAfterBreak="0">
    <w:nsid w:val="4DD65483"/>
    <w:multiLevelType w:val="multilevel"/>
    <w:tmpl w:val="84BEF4F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upperLetter"/>
      <w:lvlText w:val="%8."/>
      <w:lvlJc w:val="left"/>
      <w:pPr>
        <w:tabs>
          <w:tab w:val="num" w:pos="2722"/>
        </w:tabs>
        <w:ind w:left="2722" w:hanging="341"/>
      </w:pPr>
      <w:rPr>
        <w:rFonts w:hint="default"/>
      </w:rPr>
    </w:lvl>
    <w:lvl w:ilvl="8">
      <w:start w:val="1"/>
      <w:numFmt w:val="upperRoman"/>
      <w:lvlText w:val="%9."/>
      <w:lvlJc w:val="left"/>
      <w:pPr>
        <w:tabs>
          <w:tab w:val="num" w:pos="3062"/>
        </w:tabs>
        <w:ind w:left="3062" w:hanging="340"/>
      </w:pPr>
      <w:rPr>
        <w:rFonts w:hint="default"/>
      </w:rPr>
    </w:lvl>
  </w:abstractNum>
  <w:abstractNum w:abstractNumId="19" w15:restartNumberingAfterBreak="0">
    <w:nsid w:val="52B9410E"/>
    <w:multiLevelType w:val="hybridMultilevel"/>
    <w:tmpl w:val="CE74D416"/>
    <w:lvl w:ilvl="0" w:tplc="1194DF80">
      <w:start w:val="1"/>
      <w:numFmt w:val="bullet"/>
      <w:lvlText w:val=""/>
      <w:lvlJc w:val="left"/>
      <w:pPr>
        <w:ind w:left="720" w:hanging="360"/>
      </w:pPr>
      <w:rPr>
        <w:rFonts w:ascii="Symbol" w:hAnsi="Symbol" w:hint="default"/>
      </w:rPr>
    </w:lvl>
    <w:lvl w:ilvl="1" w:tplc="E7FC2E10">
      <w:start w:val="1"/>
      <w:numFmt w:val="bullet"/>
      <w:lvlText w:val="o"/>
      <w:lvlJc w:val="left"/>
      <w:pPr>
        <w:ind w:left="1440" w:hanging="360"/>
      </w:pPr>
      <w:rPr>
        <w:rFonts w:ascii="Courier New" w:hAnsi="Courier New" w:hint="default"/>
      </w:rPr>
    </w:lvl>
    <w:lvl w:ilvl="2" w:tplc="5FC46E7E">
      <w:start w:val="1"/>
      <w:numFmt w:val="bullet"/>
      <w:lvlText w:val=""/>
      <w:lvlJc w:val="left"/>
      <w:pPr>
        <w:ind w:left="2160" w:hanging="360"/>
      </w:pPr>
      <w:rPr>
        <w:rFonts w:ascii="Wingdings" w:hAnsi="Wingdings" w:hint="default"/>
      </w:rPr>
    </w:lvl>
    <w:lvl w:ilvl="3" w:tplc="59627C98">
      <w:start w:val="1"/>
      <w:numFmt w:val="bullet"/>
      <w:lvlText w:val=""/>
      <w:lvlJc w:val="left"/>
      <w:pPr>
        <w:ind w:left="2880" w:hanging="360"/>
      </w:pPr>
      <w:rPr>
        <w:rFonts w:ascii="Symbol" w:hAnsi="Symbol" w:hint="default"/>
      </w:rPr>
    </w:lvl>
    <w:lvl w:ilvl="4" w:tplc="3A1A4816">
      <w:start w:val="1"/>
      <w:numFmt w:val="bullet"/>
      <w:lvlText w:val="o"/>
      <w:lvlJc w:val="left"/>
      <w:pPr>
        <w:ind w:left="3600" w:hanging="360"/>
      </w:pPr>
      <w:rPr>
        <w:rFonts w:ascii="Courier New" w:hAnsi="Courier New" w:hint="default"/>
      </w:rPr>
    </w:lvl>
    <w:lvl w:ilvl="5" w:tplc="EF369204">
      <w:start w:val="1"/>
      <w:numFmt w:val="bullet"/>
      <w:lvlText w:val=""/>
      <w:lvlJc w:val="left"/>
      <w:pPr>
        <w:ind w:left="4320" w:hanging="360"/>
      </w:pPr>
      <w:rPr>
        <w:rFonts w:ascii="Wingdings" w:hAnsi="Wingdings" w:hint="default"/>
      </w:rPr>
    </w:lvl>
    <w:lvl w:ilvl="6" w:tplc="212C173E">
      <w:start w:val="1"/>
      <w:numFmt w:val="bullet"/>
      <w:lvlText w:val=""/>
      <w:lvlJc w:val="left"/>
      <w:pPr>
        <w:ind w:left="5040" w:hanging="360"/>
      </w:pPr>
      <w:rPr>
        <w:rFonts w:ascii="Symbol" w:hAnsi="Symbol" w:hint="default"/>
      </w:rPr>
    </w:lvl>
    <w:lvl w:ilvl="7" w:tplc="EB024C6A">
      <w:start w:val="1"/>
      <w:numFmt w:val="bullet"/>
      <w:lvlText w:val="o"/>
      <w:lvlJc w:val="left"/>
      <w:pPr>
        <w:ind w:left="5760" w:hanging="360"/>
      </w:pPr>
      <w:rPr>
        <w:rFonts w:ascii="Courier New" w:hAnsi="Courier New" w:hint="default"/>
      </w:rPr>
    </w:lvl>
    <w:lvl w:ilvl="8" w:tplc="FFD0549A">
      <w:start w:val="1"/>
      <w:numFmt w:val="bullet"/>
      <w:lvlText w:val=""/>
      <w:lvlJc w:val="left"/>
      <w:pPr>
        <w:ind w:left="6480" w:hanging="360"/>
      </w:pPr>
      <w:rPr>
        <w:rFonts w:ascii="Wingdings" w:hAnsi="Wingdings" w:hint="default"/>
      </w:rPr>
    </w:lvl>
  </w:abstractNum>
  <w:abstractNum w:abstractNumId="20" w15:restartNumberingAfterBreak="0">
    <w:nsid w:val="549768A0"/>
    <w:multiLevelType w:val="hybridMultilevel"/>
    <w:tmpl w:val="29BA1DC0"/>
    <w:lvl w:ilvl="0" w:tplc="9AAC50A0">
      <w:start w:val="1"/>
      <w:numFmt w:val="bullet"/>
      <w:lvlText w:val=""/>
      <w:lvlJc w:val="left"/>
      <w:pPr>
        <w:ind w:left="720" w:hanging="360"/>
      </w:pPr>
      <w:rPr>
        <w:rFonts w:ascii="Symbol" w:hAnsi="Symbol" w:hint="default"/>
      </w:rPr>
    </w:lvl>
    <w:lvl w:ilvl="1" w:tplc="761EBA24">
      <w:start w:val="1"/>
      <w:numFmt w:val="bullet"/>
      <w:lvlText w:val="o"/>
      <w:lvlJc w:val="left"/>
      <w:pPr>
        <w:ind w:left="1440" w:hanging="360"/>
      </w:pPr>
      <w:rPr>
        <w:rFonts w:ascii="Courier New" w:hAnsi="Courier New" w:hint="default"/>
      </w:rPr>
    </w:lvl>
    <w:lvl w:ilvl="2" w:tplc="A55C40E8">
      <w:start w:val="1"/>
      <w:numFmt w:val="bullet"/>
      <w:lvlText w:val=""/>
      <w:lvlJc w:val="left"/>
      <w:pPr>
        <w:ind w:left="2160" w:hanging="360"/>
      </w:pPr>
      <w:rPr>
        <w:rFonts w:ascii="Wingdings" w:hAnsi="Wingdings" w:hint="default"/>
      </w:rPr>
    </w:lvl>
    <w:lvl w:ilvl="3" w:tplc="52D4E57E">
      <w:start w:val="1"/>
      <w:numFmt w:val="bullet"/>
      <w:lvlText w:val=""/>
      <w:lvlJc w:val="left"/>
      <w:pPr>
        <w:ind w:left="2880" w:hanging="360"/>
      </w:pPr>
      <w:rPr>
        <w:rFonts w:ascii="Symbol" w:hAnsi="Symbol" w:hint="default"/>
      </w:rPr>
    </w:lvl>
    <w:lvl w:ilvl="4" w:tplc="BB92703E">
      <w:start w:val="1"/>
      <w:numFmt w:val="bullet"/>
      <w:lvlText w:val="o"/>
      <w:lvlJc w:val="left"/>
      <w:pPr>
        <w:ind w:left="3600" w:hanging="360"/>
      </w:pPr>
      <w:rPr>
        <w:rFonts w:ascii="Courier New" w:hAnsi="Courier New" w:hint="default"/>
      </w:rPr>
    </w:lvl>
    <w:lvl w:ilvl="5" w:tplc="74D45F42">
      <w:start w:val="1"/>
      <w:numFmt w:val="bullet"/>
      <w:lvlText w:val=""/>
      <w:lvlJc w:val="left"/>
      <w:pPr>
        <w:ind w:left="4320" w:hanging="360"/>
      </w:pPr>
      <w:rPr>
        <w:rFonts w:ascii="Wingdings" w:hAnsi="Wingdings" w:hint="default"/>
      </w:rPr>
    </w:lvl>
    <w:lvl w:ilvl="6" w:tplc="0518A798">
      <w:start w:val="1"/>
      <w:numFmt w:val="bullet"/>
      <w:lvlText w:val=""/>
      <w:lvlJc w:val="left"/>
      <w:pPr>
        <w:ind w:left="5040" w:hanging="360"/>
      </w:pPr>
      <w:rPr>
        <w:rFonts w:ascii="Symbol" w:hAnsi="Symbol" w:hint="default"/>
      </w:rPr>
    </w:lvl>
    <w:lvl w:ilvl="7" w:tplc="149632E2">
      <w:start w:val="1"/>
      <w:numFmt w:val="bullet"/>
      <w:lvlText w:val="o"/>
      <w:lvlJc w:val="left"/>
      <w:pPr>
        <w:ind w:left="5760" w:hanging="360"/>
      </w:pPr>
      <w:rPr>
        <w:rFonts w:ascii="Courier New" w:hAnsi="Courier New" w:hint="default"/>
      </w:rPr>
    </w:lvl>
    <w:lvl w:ilvl="8" w:tplc="91501A48">
      <w:start w:val="1"/>
      <w:numFmt w:val="bullet"/>
      <w:lvlText w:val=""/>
      <w:lvlJc w:val="left"/>
      <w:pPr>
        <w:ind w:left="6480" w:hanging="360"/>
      </w:pPr>
      <w:rPr>
        <w:rFonts w:ascii="Wingdings" w:hAnsi="Wingdings" w:hint="default"/>
      </w:rPr>
    </w:lvl>
  </w:abstractNum>
  <w:abstractNum w:abstractNumId="21" w15:restartNumberingAfterBreak="0">
    <w:nsid w:val="563F79EA"/>
    <w:multiLevelType w:val="hybridMultilevel"/>
    <w:tmpl w:val="C976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37D3E"/>
    <w:multiLevelType w:val="hybridMultilevel"/>
    <w:tmpl w:val="0AEC3E5E"/>
    <w:lvl w:ilvl="0" w:tplc="125CCD50">
      <w:start w:val="1"/>
      <w:numFmt w:val="bullet"/>
      <w:lvlText w:val=""/>
      <w:lvlJc w:val="left"/>
      <w:pPr>
        <w:ind w:left="360" w:hanging="360"/>
      </w:pPr>
      <w:rPr>
        <w:rFonts w:ascii="Symbol" w:hAnsi="Symbol" w:hint="default"/>
      </w:rPr>
    </w:lvl>
    <w:lvl w:ilvl="1" w:tplc="2E3874F2">
      <w:start w:val="1"/>
      <w:numFmt w:val="bullet"/>
      <w:lvlText w:val="o"/>
      <w:lvlJc w:val="left"/>
      <w:pPr>
        <w:ind w:left="1080" w:hanging="360"/>
      </w:pPr>
      <w:rPr>
        <w:rFonts w:ascii="Courier New" w:hAnsi="Courier New" w:hint="default"/>
      </w:rPr>
    </w:lvl>
    <w:lvl w:ilvl="2" w:tplc="EC783A3E">
      <w:start w:val="1"/>
      <w:numFmt w:val="bullet"/>
      <w:lvlText w:val=""/>
      <w:lvlJc w:val="left"/>
      <w:pPr>
        <w:ind w:left="1800" w:hanging="360"/>
      </w:pPr>
      <w:rPr>
        <w:rFonts w:ascii="Wingdings" w:hAnsi="Wingdings" w:hint="default"/>
      </w:rPr>
    </w:lvl>
    <w:lvl w:ilvl="3" w:tplc="E4C61316">
      <w:start w:val="1"/>
      <w:numFmt w:val="bullet"/>
      <w:lvlText w:val=""/>
      <w:lvlJc w:val="left"/>
      <w:pPr>
        <w:ind w:left="2520" w:hanging="360"/>
      </w:pPr>
      <w:rPr>
        <w:rFonts w:ascii="Symbol" w:hAnsi="Symbol" w:hint="default"/>
      </w:rPr>
    </w:lvl>
    <w:lvl w:ilvl="4" w:tplc="B05680A2">
      <w:start w:val="1"/>
      <w:numFmt w:val="bullet"/>
      <w:lvlText w:val="o"/>
      <w:lvlJc w:val="left"/>
      <w:pPr>
        <w:ind w:left="3240" w:hanging="360"/>
      </w:pPr>
      <w:rPr>
        <w:rFonts w:ascii="Courier New" w:hAnsi="Courier New" w:hint="default"/>
      </w:rPr>
    </w:lvl>
    <w:lvl w:ilvl="5" w:tplc="294CCCCA">
      <w:start w:val="1"/>
      <w:numFmt w:val="bullet"/>
      <w:lvlText w:val=""/>
      <w:lvlJc w:val="left"/>
      <w:pPr>
        <w:ind w:left="3960" w:hanging="360"/>
      </w:pPr>
      <w:rPr>
        <w:rFonts w:ascii="Wingdings" w:hAnsi="Wingdings" w:hint="default"/>
      </w:rPr>
    </w:lvl>
    <w:lvl w:ilvl="6" w:tplc="D93A021E">
      <w:start w:val="1"/>
      <w:numFmt w:val="bullet"/>
      <w:lvlText w:val=""/>
      <w:lvlJc w:val="left"/>
      <w:pPr>
        <w:ind w:left="4680" w:hanging="360"/>
      </w:pPr>
      <w:rPr>
        <w:rFonts w:ascii="Symbol" w:hAnsi="Symbol" w:hint="default"/>
      </w:rPr>
    </w:lvl>
    <w:lvl w:ilvl="7" w:tplc="8526A49E">
      <w:start w:val="1"/>
      <w:numFmt w:val="bullet"/>
      <w:lvlText w:val="o"/>
      <w:lvlJc w:val="left"/>
      <w:pPr>
        <w:ind w:left="5400" w:hanging="360"/>
      </w:pPr>
      <w:rPr>
        <w:rFonts w:ascii="Courier New" w:hAnsi="Courier New" w:hint="default"/>
      </w:rPr>
    </w:lvl>
    <w:lvl w:ilvl="8" w:tplc="C3AE81DA">
      <w:start w:val="1"/>
      <w:numFmt w:val="bullet"/>
      <w:lvlText w:val=""/>
      <w:lvlJc w:val="left"/>
      <w:pPr>
        <w:ind w:left="6120" w:hanging="360"/>
      </w:pPr>
      <w:rPr>
        <w:rFonts w:ascii="Wingdings" w:hAnsi="Wingdings" w:hint="default"/>
      </w:rPr>
    </w:lvl>
  </w:abstractNum>
  <w:abstractNum w:abstractNumId="23" w15:restartNumberingAfterBreak="0">
    <w:nsid w:val="5E081E74"/>
    <w:multiLevelType w:val="hybridMultilevel"/>
    <w:tmpl w:val="DA860762"/>
    <w:lvl w:ilvl="0" w:tplc="8430984A">
      <w:start w:val="1"/>
      <w:numFmt w:val="bullet"/>
      <w:lvlText w:val=""/>
      <w:lvlJc w:val="left"/>
      <w:pPr>
        <w:ind w:left="720" w:hanging="360"/>
      </w:pPr>
      <w:rPr>
        <w:rFonts w:ascii="Symbol" w:hAnsi="Symbol" w:hint="default"/>
      </w:rPr>
    </w:lvl>
    <w:lvl w:ilvl="1" w:tplc="B414D9B6">
      <w:start w:val="1"/>
      <w:numFmt w:val="bullet"/>
      <w:lvlText w:val="o"/>
      <w:lvlJc w:val="left"/>
      <w:pPr>
        <w:ind w:left="1440" w:hanging="360"/>
      </w:pPr>
      <w:rPr>
        <w:rFonts w:ascii="Courier New" w:hAnsi="Courier New" w:hint="default"/>
      </w:rPr>
    </w:lvl>
    <w:lvl w:ilvl="2" w:tplc="CD28F2DA">
      <w:start w:val="1"/>
      <w:numFmt w:val="bullet"/>
      <w:lvlText w:val=""/>
      <w:lvlJc w:val="left"/>
      <w:pPr>
        <w:ind w:left="2160" w:hanging="360"/>
      </w:pPr>
      <w:rPr>
        <w:rFonts w:ascii="Wingdings" w:hAnsi="Wingdings" w:hint="default"/>
      </w:rPr>
    </w:lvl>
    <w:lvl w:ilvl="3" w:tplc="341C941E">
      <w:start w:val="1"/>
      <w:numFmt w:val="bullet"/>
      <w:lvlText w:val=""/>
      <w:lvlJc w:val="left"/>
      <w:pPr>
        <w:ind w:left="2880" w:hanging="360"/>
      </w:pPr>
      <w:rPr>
        <w:rFonts w:ascii="Symbol" w:hAnsi="Symbol" w:hint="default"/>
      </w:rPr>
    </w:lvl>
    <w:lvl w:ilvl="4" w:tplc="AC547EB8">
      <w:start w:val="1"/>
      <w:numFmt w:val="bullet"/>
      <w:lvlText w:val="o"/>
      <w:lvlJc w:val="left"/>
      <w:pPr>
        <w:ind w:left="3600" w:hanging="360"/>
      </w:pPr>
      <w:rPr>
        <w:rFonts w:ascii="Courier New" w:hAnsi="Courier New" w:hint="default"/>
      </w:rPr>
    </w:lvl>
    <w:lvl w:ilvl="5" w:tplc="C71039FC">
      <w:start w:val="1"/>
      <w:numFmt w:val="bullet"/>
      <w:lvlText w:val=""/>
      <w:lvlJc w:val="left"/>
      <w:pPr>
        <w:ind w:left="4320" w:hanging="360"/>
      </w:pPr>
      <w:rPr>
        <w:rFonts w:ascii="Wingdings" w:hAnsi="Wingdings" w:hint="default"/>
      </w:rPr>
    </w:lvl>
    <w:lvl w:ilvl="6" w:tplc="EB9C7ABC">
      <w:start w:val="1"/>
      <w:numFmt w:val="bullet"/>
      <w:lvlText w:val=""/>
      <w:lvlJc w:val="left"/>
      <w:pPr>
        <w:ind w:left="5040" w:hanging="360"/>
      </w:pPr>
      <w:rPr>
        <w:rFonts w:ascii="Symbol" w:hAnsi="Symbol" w:hint="default"/>
      </w:rPr>
    </w:lvl>
    <w:lvl w:ilvl="7" w:tplc="188ABA9E">
      <w:start w:val="1"/>
      <w:numFmt w:val="bullet"/>
      <w:lvlText w:val="o"/>
      <w:lvlJc w:val="left"/>
      <w:pPr>
        <w:ind w:left="5760" w:hanging="360"/>
      </w:pPr>
      <w:rPr>
        <w:rFonts w:ascii="Courier New" w:hAnsi="Courier New" w:hint="default"/>
      </w:rPr>
    </w:lvl>
    <w:lvl w:ilvl="8" w:tplc="DEB20D26">
      <w:start w:val="1"/>
      <w:numFmt w:val="bullet"/>
      <w:lvlText w:val=""/>
      <w:lvlJc w:val="left"/>
      <w:pPr>
        <w:ind w:left="6480" w:hanging="360"/>
      </w:pPr>
      <w:rPr>
        <w:rFonts w:ascii="Wingdings" w:hAnsi="Wingdings" w:hint="default"/>
      </w:rPr>
    </w:lvl>
  </w:abstractNum>
  <w:abstractNum w:abstractNumId="24" w15:restartNumberingAfterBreak="0">
    <w:nsid w:val="60F42DA0"/>
    <w:multiLevelType w:val="hybridMultilevel"/>
    <w:tmpl w:val="2F44BEF2"/>
    <w:lvl w:ilvl="0" w:tplc="D208195E">
      <w:start w:val="1"/>
      <w:numFmt w:val="bullet"/>
      <w:lvlText w:val="•"/>
      <w:lvlJc w:val="left"/>
      <w:pPr>
        <w:tabs>
          <w:tab w:val="num" w:pos="720"/>
        </w:tabs>
        <w:ind w:left="720" w:hanging="360"/>
      </w:pPr>
      <w:rPr>
        <w:rFonts w:ascii="Arial" w:hAnsi="Arial" w:hint="default"/>
      </w:rPr>
    </w:lvl>
    <w:lvl w:ilvl="1" w:tplc="8C505E10" w:tentative="1">
      <w:start w:val="1"/>
      <w:numFmt w:val="bullet"/>
      <w:lvlText w:val="•"/>
      <w:lvlJc w:val="left"/>
      <w:pPr>
        <w:tabs>
          <w:tab w:val="num" w:pos="1440"/>
        </w:tabs>
        <w:ind w:left="1440" w:hanging="360"/>
      </w:pPr>
      <w:rPr>
        <w:rFonts w:ascii="Arial" w:hAnsi="Arial" w:hint="default"/>
      </w:rPr>
    </w:lvl>
    <w:lvl w:ilvl="2" w:tplc="F3E8CA6E" w:tentative="1">
      <w:start w:val="1"/>
      <w:numFmt w:val="bullet"/>
      <w:lvlText w:val="•"/>
      <w:lvlJc w:val="left"/>
      <w:pPr>
        <w:tabs>
          <w:tab w:val="num" w:pos="2160"/>
        </w:tabs>
        <w:ind w:left="2160" w:hanging="360"/>
      </w:pPr>
      <w:rPr>
        <w:rFonts w:ascii="Arial" w:hAnsi="Arial" w:hint="default"/>
      </w:rPr>
    </w:lvl>
    <w:lvl w:ilvl="3" w:tplc="6B32E904" w:tentative="1">
      <w:start w:val="1"/>
      <w:numFmt w:val="bullet"/>
      <w:lvlText w:val="•"/>
      <w:lvlJc w:val="left"/>
      <w:pPr>
        <w:tabs>
          <w:tab w:val="num" w:pos="2880"/>
        </w:tabs>
        <w:ind w:left="2880" w:hanging="360"/>
      </w:pPr>
      <w:rPr>
        <w:rFonts w:ascii="Arial" w:hAnsi="Arial" w:hint="default"/>
      </w:rPr>
    </w:lvl>
    <w:lvl w:ilvl="4" w:tplc="F3BE8434" w:tentative="1">
      <w:start w:val="1"/>
      <w:numFmt w:val="bullet"/>
      <w:lvlText w:val="•"/>
      <w:lvlJc w:val="left"/>
      <w:pPr>
        <w:tabs>
          <w:tab w:val="num" w:pos="3600"/>
        </w:tabs>
        <w:ind w:left="3600" w:hanging="360"/>
      </w:pPr>
      <w:rPr>
        <w:rFonts w:ascii="Arial" w:hAnsi="Arial" w:hint="default"/>
      </w:rPr>
    </w:lvl>
    <w:lvl w:ilvl="5" w:tplc="3EE4FA18" w:tentative="1">
      <w:start w:val="1"/>
      <w:numFmt w:val="bullet"/>
      <w:lvlText w:val="•"/>
      <w:lvlJc w:val="left"/>
      <w:pPr>
        <w:tabs>
          <w:tab w:val="num" w:pos="4320"/>
        </w:tabs>
        <w:ind w:left="4320" w:hanging="360"/>
      </w:pPr>
      <w:rPr>
        <w:rFonts w:ascii="Arial" w:hAnsi="Arial" w:hint="default"/>
      </w:rPr>
    </w:lvl>
    <w:lvl w:ilvl="6" w:tplc="2674BBCA" w:tentative="1">
      <w:start w:val="1"/>
      <w:numFmt w:val="bullet"/>
      <w:lvlText w:val="•"/>
      <w:lvlJc w:val="left"/>
      <w:pPr>
        <w:tabs>
          <w:tab w:val="num" w:pos="5040"/>
        </w:tabs>
        <w:ind w:left="5040" w:hanging="360"/>
      </w:pPr>
      <w:rPr>
        <w:rFonts w:ascii="Arial" w:hAnsi="Arial" w:hint="default"/>
      </w:rPr>
    </w:lvl>
    <w:lvl w:ilvl="7" w:tplc="BA2CB9F4" w:tentative="1">
      <w:start w:val="1"/>
      <w:numFmt w:val="bullet"/>
      <w:lvlText w:val="•"/>
      <w:lvlJc w:val="left"/>
      <w:pPr>
        <w:tabs>
          <w:tab w:val="num" w:pos="5760"/>
        </w:tabs>
        <w:ind w:left="5760" w:hanging="360"/>
      </w:pPr>
      <w:rPr>
        <w:rFonts w:ascii="Arial" w:hAnsi="Arial" w:hint="default"/>
      </w:rPr>
    </w:lvl>
    <w:lvl w:ilvl="8" w:tplc="4D5E64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4444D34"/>
    <w:multiLevelType w:val="hybridMultilevel"/>
    <w:tmpl w:val="64F6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A75DB4"/>
    <w:multiLevelType w:val="hybridMultilevel"/>
    <w:tmpl w:val="23306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F316E62"/>
    <w:multiLevelType w:val="hybridMultilevel"/>
    <w:tmpl w:val="F51E08E4"/>
    <w:lvl w:ilvl="0" w:tplc="50228F9C">
      <w:start w:val="1"/>
      <w:numFmt w:val="bullet"/>
      <w:lvlText w:val="•"/>
      <w:lvlJc w:val="left"/>
      <w:pPr>
        <w:tabs>
          <w:tab w:val="num" w:pos="720"/>
        </w:tabs>
        <w:ind w:left="720" w:hanging="360"/>
      </w:pPr>
      <w:rPr>
        <w:rFonts w:ascii="Arial" w:hAnsi="Arial" w:hint="default"/>
      </w:rPr>
    </w:lvl>
    <w:lvl w:ilvl="1" w:tplc="BAD073F0" w:tentative="1">
      <w:start w:val="1"/>
      <w:numFmt w:val="bullet"/>
      <w:lvlText w:val="•"/>
      <w:lvlJc w:val="left"/>
      <w:pPr>
        <w:tabs>
          <w:tab w:val="num" w:pos="1440"/>
        </w:tabs>
        <w:ind w:left="1440" w:hanging="360"/>
      </w:pPr>
      <w:rPr>
        <w:rFonts w:ascii="Arial" w:hAnsi="Arial" w:hint="default"/>
      </w:rPr>
    </w:lvl>
    <w:lvl w:ilvl="2" w:tplc="39B08924" w:tentative="1">
      <w:start w:val="1"/>
      <w:numFmt w:val="bullet"/>
      <w:lvlText w:val="•"/>
      <w:lvlJc w:val="left"/>
      <w:pPr>
        <w:tabs>
          <w:tab w:val="num" w:pos="2160"/>
        </w:tabs>
        <w:ind w:left="2160" w:hanging="360"/>
      </w:pPr>
      <w:rPr>
        <w:rFonts w:ascii="Arial" w:hAnsi="Arial" w:hint="default"/>
      </w:rPr>
    </w:lvl>
    <w:lvl w:ilvl="3" w:tplc="BC301200" w:tentative="1">
      <w:start w:val="1"/>
      <w:numFmt w:val="bullet"/>
      <w:lvlText w:val="•"/>
      <w:lvlJc w:val="left"/>
      <w:pPr>
        <w:tabs>
          <w:tab w:val="num" w:pos="2880"/>
        </w:tabs>
        <w:ind w:left="2880" w:hanging="360"/>
      </w:pPr>
      <w:rPr>
        <w:rFonts w:ascii="Arial" w:hAnsi="Arial" w:hint="default"/>
      </w:rPr>
    </w:lvl>
    <w:lvl w:ilvl="4" w:tplc="CEC05058" w:tentative="1">
      <w:start w:val="1"/>
      <w:numFmt w:val="bullet"/>
      <w:lvlText w:val="•"/>
      <w:lvlJc w:val="left"/>
      <w:pPr>
        <w:tabs>
          <w:tab w:val="num" w:pos="3600"/>
        </w:tabs>
        <w:ind w:left="3600" w:hanging="360"/>
      </w:pPr>
      <w:rPr>
        <w:rFonts w:ascii="Arial" w:hAnsi="Arial" w:hint="default"/>
      </w:rPr>
    </w:lvl>
    <w:lvl w:ilvl="5" w:tplc="C4C8CC64" w:tentative="1">
      <w:start w:val="1"/>
      <w:numFmt w:val="bullet"/>
      <w:lvlText w:val="•"/>
      <w:lvlJc w:val="left"/>
      <w:pPr>
        <w:tabs>
          <w:tab w:val="num" w:pos="4320"/>
        </w:tabs>
        <w:ind w:left="4320" w:hanging="360"/>
      </w:pPr>
      <w:rPr>
        <w:rFonts w:ascii="Arial" w:hAnsi="Arial" w:hint="default"/>
      </w:rPr>
    </w:lvl>
    <w:lvl w:ilvl="6" w:tplc="A190B580" w:tentative="1">
      <w:start w:val="1"/>
      <w:numFmt w:val="bullet"/>
      <w:lvlText w:val="•"/>
      <w:lvlJc w:val="left"/>
      <w:pPr>
        <w:tabs>
          <w:tab w:val="num" w:pos="5040"/>
        </w:tabs>
        <w:ind w:left="5040" w:hanging="360"/>
      </w:pPr>
      <w:rPr>
        <w:rFonts w:ascii="Arial" w:hAnsi="Arial" w:hint="default"/>
      </w:rPr>
    </w:lvl>
    <w:lvl w:ilvl="7" w:tplc="6486DDDC" w:tentative="1">
      <w:start w:val="1"/>
      <w:numFmt w:val="bullet"/>
      <w:lvlText w:val="•"/>
      <w:lvlJc w:val="left"/>
      <w:pPr>
        <w:tabs>
          <w:tab w:val="num" w:pos="5760"/>
        </w:tabs>
        <w:ind w:left="5760" w:hanging="360"/>
      </w:pPr>
      <w:rPr>
        <w:rFonts w:ascii="Arial" w:hAnsi="Arial" w:hint="default"/>
      </w:rPr>
    </w:lvl>
    <w:lvl w:ilvl="8" w:tplc="FF62E7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56557A"/>
    <w:multiLevelType w:val="hybridMultilevel"/>
    <w:tmpl w:val="DB78367E"/>
    <w:lvl w:ilvl="0" w:tplc="D4729BB6">
      <w:start w:val="1"/>
      <w:numFmt w:val="bullet"/>
      <w:lvlText w:val=""/>
      <w:lvlJc w:val="left"/>
      <w:pPr>
        <w:ind w:left="720" w:hanging="360"/>
      </w:pPr>
      <w:rPr>
        <w:rFonts w:ascii="Symbol" w:hAnsi="Symbol" w:hint="default"/>
      </w:rPr>
    </w:lvl>
    <w:lvl w:ilvl="1" w:tplc="445CD0B4">
      <w:start w:val="1"/>
      <w:numFmt w:val="bullet"/>
      <w:lvlText w:val="o"/>
      <w:lvlJc w:val="left"/>
      <w:pPr>
        <w:ind w:left="1440" w:hanging="360"/>
      </w:pPr>
      <w:rPr>
        <w:rFonts w:ascii="Courier New" w:hAnsi="Courier New" w:hint="default"/>
      </w:rPr>
    </w:lvl>
    <w:lvl w:ilvl="2" w:tplc="064E2BA2">
      <w:start w:val="1"/>
      <w:numFmt w:val="bullet"/>
      <w:lvlText w:val=""/>
      <w:lvlJc w:val="left"/>
      <w:pPr>
        <w:ind w:left="2160" w:hanging="360"/>
      </w:pPr>
      <w:rPr>
        <w:rFonts w:ascii="Wingdings" w:hAnsi="Wingdings" w:hint="default"/>
      </w:rPr>
    </w:lvl>
    <w:lvl w:ilvl="3" w:tplc="4F501460">
      <w:start w:val="1"/>
      <w:numFmt w:val="bullet"/>
      <w:lvlText w:val=""/>
      <w:lvlJc w:val="left"/>
      <w:pPr>
        <w:ind w:left="2880" w:hanging="360"/>
      </w:pPr>
      <w:rPr>
        <w:rFonts w:ascii="Symbol" w:hAnsi="Symbol" w:hint="default"/>
      </w:rPr>
    </w:lvl>
    <w:lvl w:ilvl="4" w:tplc="14369A00">
      <w:start w:val="1"/>
      <w:numFmt w:val="bullet"/>
      <w:lvlText w:val="o"/>
      <w:lvlJc w:val="left"/>
      <w:pPr>
        <w:ind w:left="3600" w:hanging="360"/>
      </w:pPr>
      <w:rPr>
        <w:rFonts w:ascii="Courier New" w:hAnsi="Courier New" w:hint="default"/>
      </w:rPr>
    </w:lvl>
    <w:lvl w:ilvl="5" w:tplc="891EA9F8">
      <w:start w:val="1"/>
      <w:numFmt w:val="bullet"/>
      <w:lvlText w:val=""/>
      <w:lvlJc w:val="left"/>
      <w:pPr>
        <w:ind w:left="4320" w:hanging="360"/>
      </w:pPr>
      <w:rPr>
        <w:rFonts w:ascii="Wingdings" w:hAnsi="Wingdings" w:hint="default"/>
      </w:rPr>
    </w:lvl>
    <w:lvl w:ilvl="6" w:tplc="382EB900">
      <w:start w:val="1"/>
      <w:numFmt w:val="bullet"/>
      <w:lvlText w:val=""/>
      <w:lvlJc w:val="left"/>
      <w:pPr>
        <w:ind w:left="5040" w:hanging="360"/>
      </w:pPr>
      <w:rPr>
        <w:rFonts w:ascii="Symbol" w:hAnsi="Symbol" w:hint="default"/>
      </w:rPr>
    </w:lvl>
    <w:lvl w:ilvl="7" w:tplc="B4BC08B8">
      <w:start w:val="1"/>
      <w:numFmt w:val="bullet"/>
      <w:lvlText w:val="o"/>
      <w:lvlJc w:val="left"/>
      <w:pPr>
        <w:ind w:left="5760" w:hanging="360"/>
      </w:pPr>
      <w:rPr>
        <w:rFonts w:ascii="Courier New" w:hAnsi="Courier New" w:hint="default"/>
      </w:rPr>
    </w:lvl>
    <w:lvl w:ilvl="8" w:tplc="D688DF0E">
      <w:start w:val="1"/>
      <w:numFmt w:val="bullet"/>
      <w:lvlText w:val=""/>
      <w:lvlJc w:val="left"/>
      <w:pPr>
        <w:ind w:left="6480" w:hanging="360"/>
      </w:pPr>
      <w:rPr>
        <w:rFonts w:ascii="Wingdings" w:hAnsi="Wingdings" w:hint="default"/>
      </w:rPr>
    </w:lvl>
  </w:abstractNum>
  <w:abstractNum w:abstractNumId="29" w15:restartNumberingAfterBreak="0">
    <w:nsid w:val="75BD1C72"/>
    <w:multiLevelType w:val="hybridMultilevel"/>
    <w:tmpl w:val="CAA2495A"/>
    <w:lvl w:ilvl="0" w:tplc="8D4051F0">
      <w:start w:val="1"/>
      <w:numFmt w:val="bullet"/>
      <w:lvlText w:val=""/>
      <w:lvlJc w:val="left"/>
      <w:pPr>
        <w:ind w:left="720" w:hanging="360"/>
      </w:pPr>
      <w:rPr>
        <w:rFonts w:ascii="Symbol" w:hAnsi="Symbol" w:hint="default"/>
      </w:rPr>
    </w:lvl>
    <w:lvl w:ilvl="1" w:tplc="D1F43888">
      <w:start w:val="1"/>
      <w:numFmt w:val="bullet"/>
      <w:lvlText w:val="o"/>
      <w:lvlJc w:val="left"/>
      <w:pPr>
        <w:ind w:left="1440" w:hanging="360"/>
      </w:pPr>
      <w:rPr>
        <w:rFonts w:ascii="Courier New" w:hAnsi="Courier New" w:hint="default"/>
      </w:rPr>
    </w:lvl>
    <w:lvl w:ilvl="2" w:tplc="0EE48D22">
      <w:start w:val="1"/>
      <w:numFmt w:val="bullet"/>
      <w:lvlText w:val=""/>
      <w:lvlJc w:val="left"/>
      <w:pPr>
        <w:ind w:left="2160" w:hanging="360"/>
      </w:pPr>
      <w:rPr>
        <w:rFonts w:ascii="Wingdings" w:hAnsi="Wingdings" w:hint="default"/>
      </w:rPr>
    </w:lvl>
    <w:lvl w:ilvl="3" w:tplc="D73E081E">
      <w:start w:val="1"/>
      <w:numFmt w:val="bullet"/>
      <w:lvlText w:val=""/>
      <w:lvlJc w:val="left"/>
      <w:pPr>
        <w:ind w:left="2880" w:hanging="360"/>
      </w:pPr>
      <w:rPr>
        <w:rFonts w:ascii="Symbol" w:hAnsi="Symbol" w:hint="default"/>
      </w:rPr>
    </w:lvl>
    <w:lvl w:ilvl="4" w:tplc="C9A681FA">
      <w:start w:val="1"/>
      <w:numFmt w:val="bullet"/>
      <w:lvlText w:val="o"/>
      <w:lvlJc w:val="left"/>
      <w:pPr>
        <w:ind w:left="3600" w:hanging="360"/>
      </w:pPr>
      <w:rPr>
        <w:rFonts w:ascii="Courier New" w:hAnsi="Courier New" w:hint="default"/>
      </w:rPr>
    </w:lvl>
    <w:lvl w:ilvl="5" w:tplc="C2DCEA56">
      <w:start w:val="1"/>
      <w:numFmt w:val="bullet"/>
      <w:lvlText w:val=""/>
      <w:lvlJc w:val="left"/>
      <w:pPr>
        <w:ind w:left="4320" w:hanging="360"/>
      </w:pPr>
      <w:rPr>
        <w:rFonts w:ascii="Wingdings" w:hAnsi="Wingdings" w:hint="default"/>
      </w:rPr>
    </w:lvl>
    <w:lvl w:ilvl="6" w:tplc="8064FC90">
      <w:start w:val="1"/>
      <w:numFmt w:val="bullet"/>
      <w:lvlText w:val=""/>
      <w:lvlJc w:val="left"/>
      <w:pPr>
        <w:ind w:left="5040" w:hanging="360"/>
      </w:pPr>
      <w:rPr>
        <w:rFonts w:ascii="Symbol" w:hAnsi="Symbol" w:hint="default"/>
      </w:rPr>
    </w:lvl>
    <w:lvl w:ilvl="7" w:tplc="E9DA126C">
      <w:start w:val="1"/>
      <w:numFmt w:val="bullet"/>
      <w:lvlText w:val="o"/>
      <w:lvlJc w:val="left"/>
      <w:pPr>
        <w:ind w:left="5760" w:hanging="360"/>
      </w:pPr>
      <w:rPr>
        <w:rFonts w:ascii="Courier New" w:hAnsi="Courier New" w:hint="default"/>
      </w:rPr>
    </w:lvl>
    <w:lvl w:ilvl="8" w:tplc="1D92A96C">
      <w:start w:val="1"/>
      <w:numFmt w:val="bullet"/>
      <w:lvlText w:val=""/>
      <w:lvlJc w:val="left"/>
      <w:pPr>
        <w:ind w:left="6480" w:hanging="360"/>
      </w:pPr>
      <w:rPr>
        <w:rFonts w:ascii="Wingdings" w:hAnsi="Wingdings" w:hint="default"/>
      </w:rPr>
    </w:lvl>
  </w:abstractNum>
  <w:abstractNum w:abstractNumId="30" w15:restartNumberingAfterBreak="0">
    <w:nsid w:val="7F2327BF"/>
    <w:multiLevelType w:val="hybridMultilevel"/>
    <w:tmpl w:val="D446307C"/>
    <w:lvl w:ilvl="0" w:tplc="5F2EF7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F05BCE"/>
    <w:multiLevelType w:val="multilevel"/>
    <w:tmpl w:val="651E8B5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28"/>
  </w:num>
  <w:num w:numId="2">
    <w:abstractNumId w:val="23"/>
  </w:num>
  <w:num w:numId="3">
    <w:abstractNumId w:val="20"/>
  </w:num>
  <w:num w:numId="4">
    <w:abstractNumId w:val="19"/>
  </w:num>
  <w:num w:numId="5">
    <w:abstractNumId w:val="29"/>
  </w:num>
  <w:num w:numId="6">
    <w:abstractNumId w:val="12"/>
  </w:num>
  <w:num w:numId="7">
    <w:abstractNumId w:val="22"/>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26"/>
  </w:num>
  <w:num w:numId="39">
    <w:abstractNumId w:val="31"/>
  </w:num>
  <w:num w:numId="40">
    <w:abstractNumId w:val="13"/>
  </w:num>
  <w:num w:numId="41">
    <w:abstractNumId w:val="30"/>
  </w:num>
  <w:num w:numId="42">
    <w:abstractNumId w:val="16"/>
  </w:num>
  <w:num w:numId="43">
    <w:abstractNumId w:val="27"/>
  </w:num>
  <w:num w:numId="44">
    <w:abstractNumId w:val="24"/>
  </w:num>
  <w:num w:numId="45">
    <w:abstractNumId w:val="10"/>
  </w:num>
  <w:num w:numId="46">
    <w:abstractNumId w:val="14"/>
  </w:num>
  <w:num w:numId="47">
    <w:abstractNumId w:val="21"/>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2A"/>
    <w:rsid w:val="0000217B"/>
    <w:rsid w:val="00005EE1"/>
    <w:rsid w:val="00011645"/>
    <w:rsid w:val="00014DD1"/>
    <w:rsid w:val="00021B01"/>
    <w:rsid w:val="0002465E"/>
    <w:rsid w:val="00037917"/>
    <w:rsid w:val="000414D7"/>
    <w:rsid w:val="000420BE"/>
    <w:rsid w:val="00057503"/>
    <w:rsid w:val="000843CC"/>
    <w:rsid w:val="000858A3"/>
    <w:rsid w:val="000A2604"/>
    <w:rsid w:val="000B5E1B"/>
    <w:rsid w:val="000C3294"/>
    <w:rsid w:val="000E098F"/>
    <w:rsid w:val="00103E12"/>
    <w:rsid w:val="00111236"/>
    <w:rsid w:val="001255F8"/>
    <w:rsid w:val="00137700"/>
    <w:rsid w:val="001439C4"/>
    <w:rsid w:val="00145849"/>
    <w:rsid w:val="001608F7"/>
    <w:rsid w:val="001641DC"/>
    <w:rsid w:val="0017278F"/>
    <w:rsid w:val="00176184"/>
    <w:rsid w:val="00176EB9"/>
    <w:rsid w:val="00182534"/>
    <w:rsid w:val="00184223"/>
    <w:rsid w:val="00186609"/>
    <w:rsid w:val="00190426"/>
    <w:rsid w:val="001A559B"/>
    <w:rsid w:val="001B7D79"/>
    <w:rsid w:val="001D28F3"/>
    <w:rsid w:val="001E2A21"/>
    <w:rsid w:val="001E7EC7"/>
    <w:rsid w:val="001F40BA"/>
    <w:rsid w:val="001F68FC"/>
    <w:rsid w:val="00207352"/>
    <w:rsid w:val="0020D51C"/>
    <w:rsid w:val="002115C6"/>
    <w:rsid w:val="00213462"/>
    <w:rsid w:val="0022136C"/>
    <w:rsid w:val="002229F2"/>
    <w:rsid w:val="0022450C"/>
    <w:rsid w:val="0022B1EB"/>
    <w:rsid w:val="00230706"/>
    <w:rsid w:val="00235868"/>
    <w:rsid w:val="0023A876"/>
    <w:rsid w:val="002425A2"/>
    <w:rsid w:val="002439C4"/>
    <w:rsid w:val="00255D00"/>
    <w:rsid w:val="00263390"/>
    <w:rsid w:val="002639BF"/>
    <w:rsid w:val="002817D4"/>
    <w:rsid w:val="00296498"/>
    <w:rsid w:val="002D13D2"/>
    <w:rsid w:val="002D2CE9"/>
    <w:rsid w:val="002D5336"/>
    <w:rsid w:val="002D67BC"/>
    <w:rsid w:val="002D6BE6"/>
    <w:rsid w:val="002E6280"/>
    <w:rsid w:val="002E74DF"/>
    <w:rsid w:val="00310AD5"/>
    <w:rsid w:val="00310B52"/>
    <w:rsid w:val="00317709"/>
    <w:rsid w:val="00323C11"/>
    <w:rsid w:val="00325C50"/>
    <w:rsid w:val="003263D4"/>
    <w:rsid w:val="00331158"/>
    <w:rsid w:val="00331B00"/>
    <w:rsid w:val="00347050"/>
    <w:rsid w:val="00347C89"/>
    <w:rsid w:val="0035295E"/>
    <w:rsid w:val="00382A8B"/>
    <w:rsid w:val="003A0644"/>
    <w:rsid w:val="003A6F43"/>
    <w:rsid w:val="003D34E0"/>
    <w:rsid w:val="003E0021"/>
    <w:rsid w:val="003F7660"/>
    <w:rsid w:val="00414F60"/>
    <w:rsid w:val="00417CA8"/>
    <w:rsid w:val="00431D7D"/>
    <w:rsid w:val="004335E8"/>
    <w:rsid w:val="00435045"/>
    <w:rsid w:val="00435BC5"/>
    <w:rsid w:val="00450D59"/>
    <w:rsid w:val="00455C6A"/>
    <w:rsid w:val="004814FE"/>
    <w:rsid w:val="00485995"/>
    <w:rsid w:val="0048C505"/>
    <w:rsid w:val="004E180E"/>
    <w:rsid w:val="004E5115"/>
    <w:rsid w:val="0051525A"/>
    <w:rsid w:val="0052228A"/>
    <w:rsid w:val="00526943"/>
    <w:rsid w:val="00535281"/>
    <w:rsid w:val="00546EEE"/>
    <w:rsid w:val="005471BD"/>
    <w:rsid w:val="0055037C"/>
    <w:rsid w:val="0055277B"/>
    <w:rsid w:val="0055375D"/>
    <w:rsid w:val="00560472"/>
    <w:rsid w:val="005746DB"/>
    <w:rsid w:val="00585858"/>
    <w:rsid w:val="00590925"/>
    <w:rsid w:val="005B38B8"/>
    <w:rsid w:val="005E23AF"/>
    <w:rsid w:val="005F1737"/>
    <w:rsid w:val="005F4D64"/>
    <w:rsid w:val="005F6B0F"/>
    <w:rsid w:val="00603371"/>
    <w:rsid w:val="00610C09"/>
    <w:rsid w:val="00624DF5"/>
    <w:rsid w:val="0062584A"/>
    <w:rsid w:val="00635651"/>
    <w:rsid w:val="0064609C"/>
    <w:rsid w:val="00646370"/>
    <w:rsid w:val="00651750"/>
    <w:rsid w:val="006550FC"/>
    <w:rsid w:val="00663B4C"/>
    <w:rsid w:val="00663C6F"/>
    <w:rsid w:val="00673362"/>
    <w:rsid w:val="00676871"/>
    <w:rsid w:val="00676EA6"/>
    <w:rsid w:val="00677974"/>
    <w:rsid w:val="00680909"/>
    <w:rsid w:val="00691FFA"/>
    <w:rsid w:val="00697ACA"/>
    <w:rsid w:val="006B27D4"/>
    <w:rsid w:val="006C0A9E"/>
    <w:rsid w:val="006E2A52"/>
    <w:rsid w:val="006F40C9"/>
    <w:rsid w:val="006F477D"/>
    <w:rsid w:val="00704328"/>
    <w:rsid w:val="00747E83"/>
    <w:rsid w:val="00753FBC"/>
    <w:rsid w:val="0076264F"/>
    <w:rsid w:val="0077455E"/>
    <w:rsid w:val="00777B44"/>
    <w:rsid w:val="007802EF"/>
    <w:rsid w:val="00783326"/>
    <w:rsid w:val="007845E5"/>
    <w:rsid w:val="00795B59"/>
    <w:rsid w:val="007A6763"/>
    <w:rsid w:val="007C5AE9"/>
    <w:rsid w:val="007E4209"/>
    <w:rsid w:val="007F2C41"/>
    <w:rsid w:val="0081072A"/>
    <w:rsid w:val="00816F68"/>
    <w:rsid w:val="00824206"/>
    <w:rsid w:val="008331E2"/>
    <w:rsid w:val="008415C1"/>
    <w:rsid w:val="0086477C"/>
    <w:rsid w:val="008740C0"/>
    <w:rsid w:val="008748DB"/>
    <w:rsid w:val="00896328"/>
    <w:rsid w:val="00897592"/>
    <w:rsid w:val="008B2AEA"/>
    <w:rsid w:val="008B4FC5"/>
    <w:rsid w:val="008E122C"/>
    <w:rsid w:val="008F433E"/>
    <w:rsid w:val="00900982"/>
    <w:rsid w:val="009073D3"/>
    <w:rsid w:val="00907BFE"/>
    <w:rsid w:val="009112A4"/>
    <w:rsid w:val="00915990"/>
    <w:rsid w:val="00916026"/>
    <w:rsid w:val="009253B3"/>
    <w:rsid w:val="00931672"/>
    <w:rsid w:val="00935360"/>
    <w:rsid w:val="0093712D"/>
    <w:rsid w:val="0094243F"/>
    <w:rsid w:val="00950A8E"/>
    <w:rsid w:val="00954885"/>
    <w:rsid w:val="00981B68"/>
    <w:rsid w:val="00983A0C"/>
    <w:rsid w:val="009C082D"/>
    <w:rsid w:val="009C77BB"/>
    <w:rsid w:val="009D2DEC"/>
    <w:rsid w:val="009D7B82"/>
    <w:rsid w:val="009E4924"/>
    <w:rsid w:val="009E7DBF"/>
    <w:rsid w:val="009F1FB4"/>
    <w:rsid w:val="009F574C"/>
    <w:rsid w:val="00A02A51"/>
    <w:rsid w:val="00A2733F"/>
    <w:rsid w:val="00A32763"/>
    <w:rsid w:val="00A43915"/>
    <w:rsid w:val="00A5352B"/>
    <w:rsid w:val="00A53A3D"/>
    <w:rsid w:val="00A55DFB"/>
    <w:rsid w:val="00A563B1"/>
    <w:rsid w:val="00A75373"/>
    <w:rsid w:val="00A82168"/>
    <w:rsid w:val="00AB69BA"/>
    <w:rsid w:val="00AC3AF8"/>
    <w:rsid w:val="00AD444F"/>
    <w:rsid w:val="00AD649F"/>
    <w:rsid w:val="00AF4972"/>
    <w:rsid w:val="00B03F37"/>
    <w:rsid w:val="00B2080B"/>
    <w:rsid w:val="00B32D7E"/>
    <w:rsid w:val="00B4301B"/>
    <w:rsid w:val="00B4760E"/>
    <w:rsid w:val="00B60A00"/>
    <w:rsid w:val="00B6589C"/>
    <w:rsid w:val="00B73D4F"/>
    <w:rsid w:val="00B74354"/>
    <w:rsid w:val="00B778EA"/>
    <w:rsid w:val="00B91692"/>
    <w:rsid w:val="00BA2D71"/>
    <w:rsid w:val="00BA4B92"/>
    <w:rsid w:val="00BC65E2"/>
    <w:rsid w:val="00BD5C39"/>
    <w:rsid w:val="00BE19C6"/>
    <w:rsid w:val="00BE2342"/>
    <w:rsid w:val="00C107B3"/>
    <w:rsid w:val="00C16E08"/>
    <w:rsid w:val="00C3125F"/>
    <w:rsid w:val="00C330EC"/>
    <w:rsid w:val="00C3D15F"/>
    <w:rsid w:val="00C4009B"/>
    <w:rsid w:val="00C46E88"/>
    <w:rsid w:val="00C67686"/>
    <w:rsid w:val="00C71485"/>
    <w:rsid w:val="00C8627D"/>
    <w:rsid w:val="00C8663E"/>
    <w:rsid w:val="00C95939"/>
    <w:rsid w:val="00CB630D"/>
    <w:rsid w:val="00CB64A8"/>
    <w:rsid w:val="00CC18A1"/>
    <w:rsid w:val="00CC2207"/>
    <w:rsid w:val="00CD6B5D"/>
    <w:rsid w:val="00CE2CAF"/>
    <w:rsid w:val="00CE40CE"/>
    <w:rsid w:val="00CE7973"/>
    <w:rsid w:val="00D11CE5"/>
    <w:rsid w:val="00D1337C"/>
    <w:rsid w:val="00D1664C"/>
    <w:rsid w:val="00D26052"/>
    <w:rsid w:val="00D2BBC5"/>
    <w:rsid w:val="00D31D54"/>
    <w:rsid w:val="00D35F8F"/>
    <w:rsid w:val="00D45321"/>
    <w:rsid w:val="00D465CA"/>
    <w:rsid w:val="00D50C8C"/>
    <w:rsid w:val="00D54B66"/>
    <w:rsid w:val="00DA01BB"/>
    <w:rsid w:val="00DB1AC0"/>
    <w:rsid w:val="00DB382A"/>
    <w:rsid w:val="00DC32C1"/>
    <w:rsid w:val="00DD49C7"/>
    <w:rsid w:val="00DD5812"/>
    <w:rsid w:val="00DE146D"/>
    <w:rsid w:val="00DE1954"/>
    <w:rsid w:val="00DE2A53"/>
    <w:rsid w:val="00DE3611"/>
    <w:rsid w:val="00DF78B8"/>
    <w:rsid w:val="00E00E2E"/>
    <w:rsid w:val="00E03525"/>
    <w:rsid w:val="00E132D6"/>
    <w:rsid w:val="00E13916"/>
    <w:rsid w:val="00E1BE75"/>
    <w:rsid w:val="00E24D23"/>
    <w:rsid w:val="00E250F5"/>
    <w:rsid w:val="00E27039"/>
    <w:rsid w:val="00E3253E"/>
    <w:rsid w:val="00E374EA"/>
    <w:rsid w:val="00E443B7"/>
    <w:rsid w:val="00E621AB"/>
    <w:rsid w:val="00E647BC"/>
    <w:rsid w:val="00E65A77"/>
    <w:rsid w:val="00E71811"/>
    <w:rsid w:val="00E81396"/>
    <w:rsid w:val="00E82264"/>
    <w:rsid w:val="00E83C9C"/>
    <w:rsid w:val="00E8450F"/>
    <w:rsid w:val="00E86855"/>
    <w:rsid w:val="00EA6271"/>
    <w:rsid w:val="00EB71F5"/>
    <w:rsid w:val="00EE11BB"/>
    <w:rsid w:val="00F0386E"/>
    <w:rsid w:val="00F241EF"/>
    <w:rsid w:val="00F31FBB"/>
    <w:rsid w:val="00F33F31"/>
    <w:rsid w:val="00F53348"/>
    <w:rsid w:val="00F75471"/>
    <w:rsid w:val="00F84063"/>
    <w:rsid w:val="00F86BD6"/>
    <w:rsid w:val="00FA5A1A"/>
    <w:rsid w:val="00FB255A"/>
    <w:rsid w:val="00FB6D11"/>
    <w:rsid w:val="00FB7451"/>
    <w:rsid w:val="00FD3779"/>
    <w:rsid w:val="00FF1AFC"/>
    <w:rsid w:val="0136818F"/>
    <w:rsid w:val="0141D935"/>
    <w:rsid w:val="014F10AE"/>
    <w:rsid w:val="019BF57D"/>
    <w:rsid w:val="01B0418C"/>
    <w:rsid w:val="01D74955"/>
    <w:rsid w:val="01E1AEF6"/>
    <w:rsid w:val="024EFDDF"/>
    <w:rsid w:val="0266BBBB"/>
    <w:rsid w:val="0271A1A5"/>
    <w:rsid w:val="02CB95CF"/>
    <w:rsid w:val="02CF20F3"/>
    <w:rsid w:val="02D365F8"/>
    <w:rsid w:val="02EEA369"/>
    <w:rsid w:val="03217275"/>
    <w:rsid w:val="03343A44"/>
    <w:rsid w:val="0376B443"/>
    <w:rsid w:val="0389D602"/>
    <w:rsid w:val="03A606B4"/>
    <w:rsid w:val="03A7EE9D"/>
    <w:rsid w:val="03ADB441"/>
    <w:rsid w:val="03E9E551"/>
    <w:rsid w:val="03EAECCF"/>
    <w:rsid w:val="041D1120"/>
    <w:rsid w:val="04425302"/>
    <w:rsid w:val="045759E9"/>
    <w:rsid w:val="04BF84CC"/>
    <w:rsid w:val="04CB620E"/>
    <w:rsid w:val="04F2055B"/>
    <w:rsid w:val="04F3C73A"/>
    <w:rsid w:val="050D4C6A"/>
    <w:rsid w:val="051332A3"/>
    <w:rsid w:val="052FC669"/>
    <w:rsid w:val="053545BD"/>
    <w:rsid w:val="05736A91"/>
    <w:rsid w:val="0583740C"/>
    <w:rsid w:val="05855690"/>
    <w:rsid w:val="05B1F992"/>
    <w:rsid w:val="05D42C95"/>
    <w:rsid w:val="05F53B71"/>
    <w:rsid w:val="05F64A24"/>
    <w:rsid w:val="05FC21FB"/>
    <w:rsid w:val="060DCDB7"/>
    <w:rsid w:val="06118954"/>
    <w:rsid w:val="0642292F"/>
    <w:rsid w:val="064CF6A9"/>
    <w:rsid w:val="0674FB8A"/>
    <w:rsid w:val="0676AD99"/>
    <w:rsid w:val="067E356A"/>
    <w:rsid w:val="06852F35"/>
    <w:rsid w:val="06AE096A"/>
    <w:rsid w:val="06B2E309"/>
    <w:rsid w:val="06C3729B"/>
    <w:rsid w:val="06DDFE1C"/>
    <w:rsid w:val="06E7F768"/>
    <w:rsid w:val="06F3A88A"/>
    <w:rsid w:val="07021021"/>
    <w:rsid w:val="07227260"/>
    <w:rsid w:val="072642D8"/>
    <w:rsid w:val="072D8FB1"/>
    <w:rsid w:val="07554D04"/>
    <w:rsid w:val="0755FD8F"/>
    <w:rsid w:val="07E10984"/>
    <w:rsid w:val="07FCD620"/>
    <w:rsid w:val="08073522"/>
    <w:rsid w:val="080999F0"/>
    <w:rsid w:val="080EE0A3"/>
    <w:rsid w:val="0835C03C"/>
    <w:rsid w:val="084DAECC"/>
    <w:rsid w:val="087DB238"/>
    <w:rsid w:val="0883C7C9"/>
    <w:rsid w:val="08C8F644"/>
    <w:rsid w:val="08F11D65"/>
    <w:rsid w:val="0902C2B1"/>
    <w:rsid w:val="0921DBEB"/>
    <w:rsid w:val="09369962"/>
    <w:rsid w:val="093F6773"/>
    <w:rsid w:val="09718C9D"/>
    <w:rsid w:val="0973A1C4"/>
    <w:rsid w:val="09EE6D8F"/>
    <w:rsid w:val="0A0F1141"/>
    <w:rsid w:val="0A13638A"/>
    <w:rsid w:val="0A37CD48"/>
    <w:rsid w:val="0A546487"/>
    <w:rsid w:val="0A73602B"/>
    <w:rsid w:val="0A998D4C"/>
    <w:rsid w:val="0AA9D99C"/>
    <w:rsid w:val="0AD67124"/>
    <w:rsid w:val="0AF649C8"/>
    <w:rsid w:val="0B17E9BD"/>
    <w:rsid w:val="0B215B3A"/>
    <w:rsid w:val="0B315719"/>
    <w:rsid w:val="0B388BC1"/>
    <w:rsid w:val="0BC10E19"/>
    <w:rsid w:val="0BD33FAE"/>
    <w:rsid w:val="0BF3FF5D"/>
    <w:rsid w:val="0C0ED46D"/>
    <w:rsid w:val="0C14DA27"/>
    <w:rsid w:val="0C213B16"/>
    <w:rsid w:val="0C37A29C"/>
    <w:rsid w:val="0C46040C"/>
    <w:rsid w:val="0C69A7A1"/>
    <w:rsid w:val="0C69F865"/>
    <w:rsid w:val="0C7698FF"/>
    <w:rsid w:val="0C89AF8E"/>
    <w:rsid w:val="0CAE3798"/>
    <w:rsid w:val="0CCCBB48"/>
    <w:rsid w:val="0CE3A64C"/>
    <w:rsid w:val="0CFE7C26"/>
    <w:rsid w:val="0D3B6C42"/>
    <w:rsid w:val="0D3B83F2"/>
    <w:rsid w:val="0D4D3FA0"/>
    <w:rsid w:val="0D6EF71B"/>
    <w:rsid w:val="0D7F6365"/>
    <w:rsid w:val="0D80943E"/>
    <w:rsid w:val="0DCB3AD3"/>
    <w:rsid w:val="0DDCE466"/>
    <w:rsid w:val="0E1BF038"/>
    <w:rsid w:val="0E267E14"/>
    <w:rsid w:val="0E3F2561"/>
    <w:rsid w:val="0E42E3DD"/>
    <w:rsid w:val="0E47DC35"/>
    <w:rsid w:val="0E59FDFB"/>
    <w:rsid w:val="0E7E2227"/>
    <w:rsid w:val="0E9BAB1C"/>
    <w:rsid w:val="0EECC0E6"/>
    <w:rsid w:val="0F003326"/>
    <w:rsid w:val="0F1C649F"/>
    <w:rsid w:val="0F1E3B93"/>
    <w:rsid w:val="0F33E883"/>
    <w:rsid w:val="0F4E4A8D"/>
    <w:rsid w:val="0F6CB721"/>
    <w:rsid w:val="0F93799A"/>
    <w:rsid w:val="1000CA2B"/>
    <w:rsid w:val="10103355"/>
    <w:rsid w:val="101778B5"/>
    <w:rsid w:val="103E64A7"/>
    <w:rsid w:val="10947F3C"/>
    <w:rsid w:val="1096D9A0"/>
    <w:rsid w:val="109DCCF3"/>
    <w:rsid w:val="10E8AA60"/>
    <w:rsid w:val="10F5AFCE"/>
    <w:rsid w:val="112D70BC"/>
    <w:rsid w:val="117F7CF7"/>
    <w:rsid w:val="118494DF"/>
    <w:rsid w:val="118E19B9"/>
    <w:rsid w:val="11919EBD"/>
    <w:rsid w:val="1199FA2B"/>
    <w:rsid w:val="11B1394D"/>
    <w:rsid w:val="11C4CDDF"/>
    <w:rsid w:val="11EFF23D"/>
    <w:rsid w:val="12007B6D"/>
    <w:rsid w:val="12031C79"/>
    <w:rsid w:val="1223778A"/>
    <w:rsid w:val="12306A1D"/>
    <w:rsid w:val="12401168"/>
    <w:rsid w:val="126AE639"/>
    <w:rsid w:val="12844C1C"/>
    <w:rsid w:val="1287FA10"/>
    <w:rsid w:val="129CEA68"/>
    <w:rsid w:val="12CA91AE"/>
    <w:rsid w:val="12CDC48E"/>
    <w:rsid w:val="12D3371C"/>
    <w:rsid w:val="12E04623"/>
    <w:rsid w:val="12E91594"/>
    <w:rsid w:val="132C099E"/>
    <w:rsid w:val="138CEE32"/>
    <w:rsid w:val="13A202A6"/>
    <w:rsid w:val="13B2C0F9"/>
    <w:rsid w:val="13EB702A"/>
    <w:rsid w:val="14213211"/>
    <w:rsid w:val="14253B16"/>
    <w:rsid w:val="142A5AB5"/>
    <w:rsid w:val="145543D6"/>
    <w:rsid w:val="1476FD83"/>
    <w:rsid w:val="1485CA78"/>
    <w:rsid w:val="148741A9"/>
    <w:rsid w:val="14994B01"/>
    <w:rsid w:val="154FEB31"/>
    <w:rsid w:val="15579B09"/>
    <w:rsid w:val="15585185"/>
    <w:rsid w:val="1562A7C1"/>
    <w:rsid w:val="157F9FB0"/>
    <w:rsid w:val="1585E25B"/>
    <w:rsid w:val="15DC958C"/>
    <w:rsid w:val="15E23F3B"/>
    <w:rsid w:val="15E73696"/>
    <w:rsid w:val="15F28655"/>
    <w:rsid w:val="1605B70D"/>
    <w:rsid w:val="1634CD65"/>
    <w:rsid w:val="1637B905"/>
    <w:rsid w:val="164111E9"/>
    <w:rsid w:val="16977DEA"/>
    <w:rsid w:val="1697BFFD"/>
    <w:rsid w:val="16AFA36B"/>
    <w:rsid w:val="16B4CE6A"/>
    <w:rsid w:val="17053D85"/>
    <w:rsid w:val="171423E5"/>
    <w:rsid w:val="17329C0A"/>
    <w:rsid w:val="1742CED9"/>
    <w:rsid w:val="1745B6CD"/>
    <w:rsid w:val="1754935F"/>
    <w:rsid w:val="175A6688"/>
    <w:rsid w:val="177EEB0E"/>
    <w:rsid w:val="17863C2D"/>
    <w:rsid w:val="178DBBFF"/>
    <w:rsid w:val="178F15F2"/>
    <w:rsid w:val="17C37D7F"/>
    <w:rsid w:val="17CCF0B4"/>
    <w:rsid w:val="17D4CCD0"/>
    <w:rsid w:val="180620CE"/>
    <w:rsid w:val="18085AC8"/>
    <w:rsid w:val="181921AF"/>
    <w:rsid w:val="1819819C"/>
    <w:rsid w:val="1837AD47"/>
    <w:rsid w:val="184FA40F"/>
    <w:rsid w:val="186A7D12"/>
    <w:rsid w:val="186F7DC7"/>
    <w:rsid w:val="188DA5AC"/>
    <w:rsid w:val="189E1815"/>
    <w:rsid w:val="189FBCE6"/>
    <w:rsid w:val="18BFD8B3"/>
    <w:rsid w:val="18C49F82"/>
    <w:rsid w:val="1943C5C7"/>
    <w:rsid w:val="196F5274"/>
    <w:rsid w:val="196F59C7"/>
    <w:rsid w:val="197791AC"/>
    <w:rsid w:val="19B73F95"/>
    <w:rsid w:val="19D03235"/>
    <w:rsid w:val="19FA9F7B"/>
    <w:rsid w:val="1A0EE108"/>
    <w:rsid w:val="1A13389A"/>
    <w:rsid w:val="1A19575D"/>
    <w:rsid w:val="1A1F46A3"/>
    <w:rsid w:val="1A24811D"/>
    <w:rsid w:val="1A2B0C2C"/>
    <w:rsid w:val="1A324607"/>
    <w:rsid w:val="1A6073A0"/>
    <w:rsid w:val="1A646024"/>
    <w:rsid w:val="1AB006AF"/>
    <w:rsid w:val="1ADB4641"/>
    <w:rsid w:val="1ADB55AD"/>
    <w:rsid w:val="1ADBC1C9"/>
    <w:rsid w:val="1B06C972"/>
    <w:rsid w:val="1B1BC52E"/>
    <w:rsid w:val="1B1F58A6"/>
    <w:rsid w:val="1B265F3D"/>
    <w:rsid w:val="1B2F0E64"/>
    <w:rsid w:val="1B436CDF"/>
    <w:rsid w:val="1B49BC7A"/>
    <w:rsid w:val="1B5B6E97"/>
    <w:rsid w:val="1B81D8A8"/>
    <w:rsid w:val="1BDED0EC"/>
    <w:rsid w:val="1BEAE960"/>
    <w:rsid w:val="1C00BD65"/>
    <w:rsid w:val="1C3F4C66"/>
    <w:rsid w:val="1C89AF64"/>
    <w:rsid w:val="1CA0B035"/>
    <w:rsid w:val="1CB0536D"/>
    <w:rsid w:val="1CB280DA"/>
    <w:rsid w:val="1CC22F9E"/>
    <w:rsid w:val="1CE69289"/>
    <w:rsid w:val="1CE69E85"/>
    <w:rsid w:val="1D01F1A4"/>
    <w:rsid w:val="1D07D2F7"/>
    <w:rsid w:val="1D160301"/>
    <w:rsid w:val="1D313911"/>
    <w:rsid w:val="1D510F23"/>
    <w:rsid w:val="1D6BC69B"/>
    <w:rsid w:val="1D71E013"/>
    <w:rsid w:val="1D950D13"/>
    <w:rsid w:val="1D99326E"/>
    <w:rsid w:val="1DA5507B"/>
    <w:rsid w:val="1DDB3914"/>
    <w:rsid w:val="1DDB3A00"/>
    <w:rsid w:val="1DE699E2"/>
    <w:rsid w:val="1DFE7706"/>
    <w:rsid w:val="1E116BFC"/>
    <w:rsid w:val="1E75A8BC"/>
    <w:rsid w:val="1E7693F8"/>
    <w:rsid w:val="1EBAB550"/>
    <w:rsid w:val="1EBFA253"/>
    <w:rsid w:val="1EDE1EE3"/>
    <w:rsid w:val="1EF0EE9B"/>
    <w:rsid w:val="1F1F35CA"/>
    <w:rsid w:val="1F367F89"/>
    <w:rsid w:val="1F4AF240"/>
    <w:rsid w:val="1F4F660D"/>
    <w:rsid w:val="1F5A35C9"/>
    <w:rsid w:val="1F730744"/>
    <w:rsid w:val="1FF2C9C9"/>
    <w:rsid w:val="2006D5CE"/>
    <w:rsid w:val="200E739E"/>
    <w:rsid w:val="20122451"/>
    <w:rsid w:val="20126459"/>
    <w:rsid w:val="201E2F86"/>
    <w:rsid w:val="201E3F47"/>
    <w:rsid w:val="20AE0DA5"/>
    <w:rsid w:val="20B029C0"/>
    <w:rsid w:val="20DE5E61"/>
    <w:rsid w:val="20F28347"/>
    <w:rsid w:val="20FECE2A"/>
    <w:rsid w:val="211E83A1"/>
    <w:rsid w:val="214C4AB6"/>
    <w:rsid w:val="218E9A2A"/>
    <w:rsid w:val="219F4667"/>
    <w:rsid w:val="21A07BA9"/>
    <w:rsid w:val="21F24EE1"/>
    <w:rsid w:val="22057ECA"/>
    <w:rsid w:val="22308F21"/>
    <w:rsid w:val="2236754D"/>
    <w:rsid w:val="22481B93"/>
    <w:rsid w:val="2249DE06"/>
    <w:rsid w:val="224C883A"/>
    <w:rsid w:val="2268C21A"/>
    <w:rsid w:val="22714839"/>
    <w:rsid w:val="22A4D781"/>
    <w:rsid w:val="22B33A08"/>
    <w:rsid w:val="22C2E6CD"/>
    <w:rsid w:val="22CC51BC"/>
    <w:rsid w:val="22D3D65E"/>
    <w:rsid w:val="231F2F0C"/>
    <w:rsid w:val="232AF138"/>
    <w:rsid w:val="233AA243"/>
    <w:rsid w:val="234A997F"/>
    <w:rsid w:val="2360A131"/>
    <w:rsid w:val="2364C5E7"/>
    <w:rsid w:val="237A2915"/>
    <w:rsid w:val="23EB16CF"/>
    <w:rsid w:val="24097551"/>
    <w:rsid w:val="246BB5C8"/>
    <w:rsid w:val="247B5B25"/>
    <w:rsid w:val="247C29A2"/>
    <w:rsid w:val="24C87036"/>
    <w:rsid w:val="24EED451"/>
    <w:rsid w:val="250B2544"/>
    <w:rsid w:val="25242923"/>
    <w:rsid w:val="252A1035"/>
    <w:rsid w:val="25417A42"/>
    <w:rsid w:val="25505FCA"/>
    <w:rsid w:val="255724C9"/>
    <w:rsid w:val="257AE058"/>
    <w:rsid w:val="25891972"/>
    <w:rsid w:val="25B4CDDF"/>
    <w:rsid w:val="25C10476"/>
    <w:rsid w:val="25CA0340"/>
    <w:rsid w:val="25D9E584"/>
    <w:rsid w:val="25FBAB1E"/>
    <w:rsid w:val="25FF09D4"/>
    <w:rsid w:val="26182AD7"/>
    <w:rsid w:val="261DB9C7"/>
    <w:rsid w:val="263E46F5"/>
    <w:rsid w:val="26626371"/>
    <w:rsid w:val="2664892F"/>
    <w:rsid w:val="26A57663"/>
    <w:rsid w:val="26A7C555"/>
    <w:rsid w:val="26E2A270"/>
    <w:rsid w:val="26ED0193"/>
    <w:rsid w:val="26F7B24D"/>
    <w:rsid w:val="272078B5"/>
    <w:rsid w:val="27220224"/>
    <w:rsid w:val="272B2E9E"/>
    <w:rsid w:val="277133B5"/>
    <w:rsid w:val="277B4A19"/>
    <w:rsid w:val="277CF947"/>
    <w:rsid w:val="277F2447"/>
    <w:rsid w:val="278240A8"/>
    <w:rsid w:val="27826345"/>
    <w:rsid w:val="2788DA81"/>
    <w:rsid w:val="278C4609"/>
    <w:rsid w:val="2799F2FC"/>
    <w:rsid w:val="27AFBEBB"/>
    <w:rsid w:val="27B2234E"/>
    <w:rsid w:val="27B84E42"/>
    <w:rsid w:val="27E37629"/>
    <w:rsid w:val="27F2DE20"/>
    <w:rsid w:val="27F30614"/>
    <w:rsid w:val="27FAF39A"/>
    <w:rsid w:val="28267513"/>
    <w:rsid w:val="2883EE40"/>
    <w:rsid w:val="289F9286"/>
    <w:rsid w:val="28A52E75"/>
    <w:rsid w:val="28A9A31F"/>
    <w:rsid w:val="28ADFCA7"/>
    <w:rsid w:val="28AED3A4"/>
    <w:rsid w:val="28D61876"/>
    <w:rsid w:val="2901934E"/>
    <w:rsid w:val="2944A939"/>
    <w:rsid w:val="294A2E15"/>
    <w:rsid w:val="295C1003"/>
    <w:rsid w:val="29779D66"/>
    <w:rsid w:val="29951548"/>
    <w:rsid w:val="2996C3FB"/>
    <w:rsid w:val="2A050193"/>
    <w:rsid w:val="2A16C098"/>
    <w:rsid w:val="2A2F475E"/>
    <w:rsid w:val="2A3FD7C9"/>
    <w:rsid w:val="2A500C40"/>
    <w:rsid w:val="2A6E8787"/>
    <w:rsid w:val="2A803D30"/>
    <w:rsid w:val="2AC41312"/>
    <w:rsid w:val="2ACB1BCE"/>
    <w:rsid w:val="2AD6C6A7"/>
    <w:rsid w:val="2ADFA773"/>
    <w:rsid w:val="2AF365D2"/>
    <w:rsid w:val="2B1BCA8C"/>
    <w:rsid w:val="2B2F7E98"/>
    <w:rsid w:val="2B309ADD"/>
    <w:rsid w:val="2B618E22"/>
    <w:rsid w:val="2B95D894"/>
    <w:rsid w:val="2BBB1C1B"/>
    <w:rsid w:val="2BC75FDE"/>
    <w:rsid w:val="2BDD0057"/>
    <w:rsid w:val="2BFDE6B7"/>
    <w:rsid w:val="2C0730BA"/>
    <w:rsid w:val="2C112926"/>
    <w:rsid w:val="2C112932"/>
    <w:rsid w:val="2C1CAE3E"/>
    <w:rsid w:val="2C301587"/>
    <w:rsid w:val="2C5CBDC4"/>
    <w:rsid w:val="2C78F649"/>
    <w:rsid w:val="2C7FEF10"/>
    <w:rsid w:val="2CC143ED"/>
    <w:rsid w:val="2CC2678E"/>
    <w:rsid w:val="2CCC3079"/>
    <w:rsid w:val="2CD85368"/>
    <w:rsid w:val="2CDA6404"/>
    <w:rsid w:val="2CDD9EEF"/>
    <w:rsid w:val="2CE0AC97"/>
    <w:rsid w:val="2CE2A8E8"/>
    <w:rsid w:val="2CF1AD71"/>
    <w:rsid w:val="2D1785CC"/>
    <w:rsid w:val="2D54CA14"/>
    <w:rsid w:val="2D5C28CF"/>
    <w:rsid w:val="2D8B9CC8"/>
    <w:rsid w:val="2D8C5BDD"/>
    <w:rsid w:val="2D90BA2C"/>
    <w:rsid w:val="2D97EA8A"/>
    <w:rsid w:val="2D998933"/>
    <w:rsid w:val="2DA77982"/>
    <w:rsid w:val="2DCCB722"/>
    <w:rsid w:val="2DF64A63"/>
    <w:rsid w:val="2DF6EB2C"/>
    <w:rsid w:val="2E22FE9D"/>
    <w:rsid w:val="2E2F397C"/>
    <w:rsid w:val="2E49856D"/>
    <w:rsid w:val="2E5EF2B1"/>
    <w:rsid w:val="2E6BE866"/>
    <w:rsid w:val="2E8F65BB"/>
    <w:rsid w:val="2EA75381"/>
    <w:rsid w:val="2EB6CBDA"/>
    <w:rsid w:val="2F19D6B0"/>
    <w:rsid w:val="2F364083"/>
    <w:rsid w:val="2F416CC5"/>
    <w:rsid w:val="2F4D88E6"/>
    <w:rsid w:val="2F6A485D"/>
    <w:rsid w:val="2F7002B1"/>
    <w:rsid w:val="2F729DFA"/>
    <w:rsid w:val="2F789D2B"/>
    <w:rsid w:val="2F92BB8D"/>
    <w:rsid w:val="2F9B65A0"/>
    <w:rsid w:val="2FB48D50"/>
    <w:rsid w:val="2FC00158"/>
    <w:rsid w:val="2FC4419D"/>
    <w:rsid w:val="2FFE17F9"/>
    <w:rsid w:val="3003D13B"/>
    <w:rsid w:val="301D9213"/>
    <w:rsid w:val="3040246D"/>
    <w:rsid w:val="304AA902"/>
    <w:rsid w:val="304E9CF5"/>
    <w:rsid w:val="30578569"/>
    <w:rsid w:val="3058AC1D"/>
    <w:rsid w:val="305BB447"/>
    <w:rsid w:val="3080100F"/>
    <w:rsid w:val="308E606C"/>
    <w:rsid w:val="309F2F46"/>
    <w:rsid w:val="30D28337"/>
    <w:rsid w:val="310E6E5B"/>
    <w:rsid w:val="310E8CEF"/>
    <w:rsid w:val="313F256B"/>
    <w:rsid w:val="314712F1"/>
    <w:rsid w:val="3156F171"/>
    <w:rsid w:val="318B0C10"/>
    <w:rsid w:val="3194953D"/>
    <w:rsid w:val="31D0CFA6"/>
    <w:rsid w:val="31E540B1"/>
    <w:rsid w:val="3212D06E"/>
    <w:rsid w:val="321FDBD1"/>
    <w:rsid w:val="3266C956"/>
    <w:rsid w:val="3276723E"/>
    <w:rsid w:val="3299BD83"/>
    <w:rsid w:val="329F877E"/>
    <w:rsid w:val="32A6CA9D"/>
    <w:rsid w:val="32B81B77"/>
    <w:rsid w:val="32D6B18C"/>
    <w:rsid w:val="33032101"/>
    <w:rsid w:val="33249A8A"/>
    <w:rsid w:val="332792ED"/>
    <w:rsid w:val="333B71FD"/>
    <w:rsid w:val="333F2A8A"/>
    <w:rsid w:val="335CACF1"/>
    <w:rsid w:val="33735162"/>
    <w:rsid w:val="338A1981"/>
    <w:rsid w:val="338F9A3F"/>
    <w:rsid w:val="3396601E"/>
    <w:rsid w:val="33BB6078"/>
    <w:rsid w:val="33C0994F"/>
    <w:rsid w:val="33EA2188"/>
    <w:rsid w:val="33F3D96B"/>
    <w:rsid w:val="33F9FC1F"/>
    <w:rsid w:val="33FEB57B"/>
    <w:rsid w:val="33FF87FE"/>
    <w:rsid w:val="343DB980"/>
    <w:rsid w:val="343F4D17"/>
    <w:rsid w:val="3441AFD9"/>
    <w:rsid w:val="344F6D70"/>
    <w:rsid w:val="3450E56D"/>
    <w:rsid w:val="3465AEAA"/>
    <w:rsid w:val="3498FD91"/>
    <w:rsid w:val="349F3123"/>
    <w:rsid w:val="34A4DD24"/>
    <w:rsid w:val="34D7E81C"/>
    <w:rsid w:val="34EAB179"/>
    <w:rsid w:val="34EF96D7"/>
    <w:rsid w:val="350474D8"/>
    <w:rsid w:val="35170062"/>
    <w:rsid w:val="352F1AD2"/>
    <w:rsid w:val="35597E06"/>
    <w:rsid w:val="356BFA7A"/>
    <w:rsid w:val="356F0CF6"/>
    <w:rsid w:val="3570721F"/>
    <w:rsid w:val="3572FDE3"/>
    <w:rsid w:val="3583FEF8"/>
    <w:rsid w:val="35DF338F"/>
    <w:rsid w:val="35EA1961"/>
    <w:rsid w:val="35EFBC39"/>
    <w:rsid w:val="3606B7D6"/>
    <w:rsid w:val="3619794E"/>
    <w:rsid w:val="36236B43"/>
    <w:rsid w:val="362D216F"/>
    <w:rsid w:val="362E7C54"/>
    <w:rsid w:val="363298FC"/>
    <w:rsid w:val="3639E9AB"/>
    <w:rsid w:val="36410392"/>
    <w:rsid w:val="36460B52"/>
    <w:rsid w:val="364C9E4A"/>
    <w:rsid w:val="3656E5CC"/>
    <w:rsid w:val="366D597D"/>
    <w:rsid w:val="36754703"/>
    <w:rsid w:val="36B2DFAA"/>
    <w:rsid w:val="36B49886"/>
    <w:rsid w:val="36BD3E8F"/>
    <w:rsid w:val="36E6AC08"/>
    <w:rsid w:val="371A46C2"/>
    <w:rsid w:val="375CC572"/>
    <w:rsid w:val="376AEBD7"/>
    <w:rsid w:val="377AE627"/>
    <w:rsid w:val="377FFE0F"/>
    <w:rsid w:val="378B8C9A"/>
    <w:rsid w:val="38236726"/>
    <w:rsid w:val="3844EC79"/>
    <w:rsid w:val="385EFBC8"/>
    <w:rsid w:val="38631070"/>
    <w:rsid w:val="38721E28"/>
    <w:rsid w:val="38942E59"/>
    <w:rsid w:val="38A152A3"/>
    <w:rsid w:val="38A5265C"/>
    <w:rsid w:val="38AE343A"/>
    <w:rsid w:val="38CF1109"/>
    <w:rsid w:val="38CF88F7"/>
    <w:rsid w:val="38EBDAE0"/>
    <w:rsid w:val="391F35E2"/>
    <w:rsid w:val="3961E8FD"/>
    <w:rsid w:val="39652206"/>
    <w:rsid w:val="39ACE7C5"/>
    <w:rsid w:val="39AE0FEC"/>
    <w:rsid w:val="39BBFB47"/>
    <w:rsid w:val="39BE6292"/>
    <w:rsid w:val="39C159C3"/>
    <w:rsid w:val="3A05DA61"/>
    <w:rsid w:val="3A0807CE"/>
    <w:rsid w:val="3A367C41"/>
    <w:rsid w:val="3A445356"/>
    <w:rsid w:val="3A5CA9B8"/>
    <w:rsid w:val="3A602F74"/>
    <w:rsid w:val="3A95A0F5"/>
    <w:rsid w:val="3AA0045D"/>
    <w:rsid w:val="3AB2B558"/>
    <w:rsid w:val="3AB343A2"/>
    <w:rsid w:val="3ADD6E45"/>
    <w:rsid w:val="3B283905"/>
    <w:rsid w:val="3B2C1D91"/>
    <w:rsid w:val="3B48B826"/>
    <w:rsid w:val="3B59F2FD"/>
    <w:rsid w:val="3BB0756D"/>
    <w:rsid w:val="3BE29FC6"/>
    <w:rsid w:val="3C11806D"/>
    <w:rsid w:val="3C152F63"/>
    <w:rsid w:val="3C698BB6"/>
    <w:rsid w:val="3C769A07"/>
    <w:rsid w:val="3C8F1296"/>
    <w:rsid w:val="3CE77150"/>
    <w:rsid w:val="3D005307"/>
    <w:rsid w:val="3D0578E7"/>
    <w:rsid w:val="3D20982F"/>
    <w:rsid w:val="3D462E90"/>
    <w:rsid w:val="3D828291"/>
    <w:rsid w:val="3D86B29F"/>
    <w:rsid w:val="3D8FD3E0"/>
    <w:rsid w:val="3D92202F"/>
    <w:rsid w:val="3D9317CF"/>
    <w:rsid w:val="3DA9AE18"/>
    <w:rsid w:val="3DD3C906"/>
    <w:rsid w:val="3DE27BEE"/>
    <w:rsid w:val="3DF0082B"/>
    <w:rsid w:val="3E0E21AA"/>
    <w:rsid w:val="3E26B712"/>
    <w:rsid w:val="3E47D77F"/>
    <w:rsid w:val="3E4B89AE"/>
    <w:rsid w:val="3E56516B"/>
    <w:rsid w:val="3E5C740B"/>
    <w:rsid w:val="3E6968A2"/>
    <w:rsid w:val="3E786B62"/>
    <w:rsid w:val="3E8058E8"/>
    <w:rsid w:val="3EDB5FD4"/>
    <w:rsid w:val="3EE1FEF1"/>
    <w:rsid w:val="3F096EEC"/>
    <w:rsid w:val="3F21DA6B"/>
    <w:rsid w:val="3F5C0AFF"/>
    <w:rsid w:val="3F6ABE10"/>
    <w:rsid w:val="3F909E9F"/>
    <w:rsid w:val="3FC12941"/>
    <w:rsid w:val="3FCDD45E"/>
    <w:rsid w:val="40109A2A"/>
    <w:rsid w:val="40285422"/>
    <w:rsid w:val="402E057A"/>
    <w:rsid w:val="4032B70A"/>
    <w:rsid w:val="40553135"/>
    <w:rsid w:val="40556E29"/>
    <w:rsid w:val="4079E96E"/>
    <w:rsid w:val="409CB0A0"/>
    <w:rsid w:val="40A01DC2"/>
    <w:rsid w:val="40CBBCED"/>
    <w:rsid w:val="40F256E0"/>
    <w:rsid w:val="41019979"/>
    <w:rsid w:val="4129E462"/>
    <w:rsid w:val="412FB458"/>
    <w:rsid w:val="414034A7"/>
    <w:rsid w:val="414AB613"/>
    <w:rsid w:val="4168A316"/>
    <w:rsid w:val="4170F300"/>
    <w:rsid w:val="418DF22D"/>
    <w:rsid w:val="41A04A59"/>
    <w:rsid w:val="41B9E7FD"/>
    <w:rsid w:val="41D8F03B"/>
    <w:rsid w:val="41E4889A"/>
    <w:rsid w:val="420D9DDA"/>
    <w:rsid w:val="421EEC2D"/>
    <w:rsid w:val="42513566"/>
    <w:rsid w:val="436A71C6"/>
    <w:rsid w:val="43746554"/>
    <w:rsid w:val="438E718A"/>
    <w:rsid w:val="43B174F8"/>
    <w:rsid w:val="43CAD350"/>
    <w:rsid w:val="43F2262E"/>
    <w:rsid w:val="440E26DC"/>
    <w:rsid w:val="4459692F"/>
    <w:rsid w:val="446422D9"/>
    <w:rsid w:val="446B2ABD"/>
    <w:rsid w:val="4494D1BB"/>
    <w:rsid w:val="44BD8908"/>
    <w:rsid w:val="44C81496"/>
    <w:rsid w:val="44C84C41"/>
    <w:rsid w:val="44ED2EE4"/>
    <w:rsid w:val="4519432F"/>
    <w:rsid w:val="451F737D"/>
    <w:rsid w:val="45267C39"/>
    <w:rsid w:val="4549F02C"/>
    <w:rsid w:val="455702EC"/>
    <w:rsid w:val="456EDD9E"/>
    <w:rsid w:val="459D475A"/>
    <w:rsid w:val="45A5ADB4"/>
    <w:rsid w:val="45B689C7"/>
    <w:rsid w:val="46009EA9"/>
    <w:rsid w:val="466EDAF3"/>
    <w:rsid w:val="4690A049"/>
    <w:rsid w:val="469FF217"/>
    <w:rsid w:val="46A8C9CC"/>
    <w:rsid w:val="46B0999D"/>
    <w:rsid w:val="46D00295"/>
    <w:rsid w:val="46E3709E"/>
    <w:rsid w:val="470CEDC9"/>
    <w:rsid w:val="4712AD6F"/>
    <w:rsid w:val="4714D26B"/>
    <w:rsid w:val="473CCE3E"/>
    <w:rsid w:val="47420D24"/>
    <w:rsid w:val="47566A66"/>
    <w:rsid w:val="475FD60B"/>
    <w:rsid w:val="4761D8E1"/>
    <w:rsid w:val="4761DFC9"/>
    <w:rsid w:val="476863F0"/>
    <w:rsid w:val="477CD188"/>
    <w:rsid w:val="47850266"/>
    <w:rsid w:val="478B3603"/>
    <w:rsid w:val="479793C2"/>
    <w:rsid w:val="47C7254C"/>
    <w:rsid w:val="47D1C867"/>
    <w:rsid w:val="48090E57"/>
    <w:rsid w:val="4817C5C1"/>
    <w:rsid w:val="484C54A5"/>
    <w:rsid w:val="48576901"/>
    <w:rsid w:val="48795E30"/>
    <w:rsid w:val="4881B53B"/>
    <w:rsid w:val="48B8BD30"/>
    <w:rsid w:val="48CC7FA3"/>
    <w:rsid w:val="48D5A9BD"/>
    <w:rsid w:val="492E41C3"/>
    <w:rsid w:val="492F8A6F"/>
    <w:rsid w:val="4942469A"/>
    <w:rsid w:val="4950735D"/>
    <w:rsid w:val="49568C7C"/>
    <w:rsid w:val="495C69E8"/>
    <w:rsid w:val="4976660D"/>
    <w:rsid w:val="49975FE4"/>
    <w:rsid w:val="49AEA055"/>
    <w:rsid w:val="49C93458"/>
    <w:rsid w:val="4A047756"/>
    <w:rsid w:val="4A0CA003"/>
    <w:rsid w:val="4A346995"/>
    <w:rsid w:val="4A702D41"/>
    <w:rsid w:val="4A847DC8"/>
    <w:rsid w:val="4A9979A3"/>
    <w:rsid w:val="4AC0BD2D"/>
    <w:rsid w:val="4AC2E0B8"/>
    <w:rsid w:val="4AD0C6A8"/>
    <w:rsid w:val="4AD7C513"/>
    <w:rsid w:val="4AEAF0A4"/>
    <w:rsid w:val="4AEC79A3"/>
    <w:rsid w:val="4B229817"/>
    <w:rsid w:val="4B22A66D"/>
    <w:rsid w:val="4B497497"/>
    <w:rsid w:val="4B63280D"/>
    <w:rsid w:val="4B737E69"/>
    <w:rsid w:val="4BC76546"/>
    <w:rsid w:val="4BFAA9C0"/>
    <w:rsid w:val="4C273D65"/>
    <w:rsid w:val="4C397686"/>
    <w:rsid w:val="4C44B0DB"/>
    <w:rsid w:val="4C513337"/>
    <w:rsid w:val="4C561B61"/>
    <w:rsid w:val="4C77CDB3"/>
    <w:rsid w:val="4C7BC817"/>
    <w:rsid w:val="4C7F2DD3"/>
    <w:rsid w:val="4C884A04"/>
    <w:rsid w:val="4C8EAE8B"/>
    <w:rsid w:val="4CA29FA0"/>
    <w:rsid w:val="4D04FD2B"/>
    <w:rsid w:val="4D12B0B7"/>
    <w:rsid w:val="4D1F2FB2"/>
    <w:rsid w:val="4D2523FF"/>
    <w:rsid w:val="4D44440B"/>
    <w:rsid w:val="4D5BA44E"/>
    <w:rsid w:val="4D60983A"/>
    <w:rsid w:val="4D68A513"/>
    <w:rsid w:val="4D7CF33C"/>
    <w:rsid w:val="4D87F16B"/>
    <w:rsid w:val="4DB00D86"/>
    <w:rsid w:val="4DBC3B30"/>
    <w:rsid w:val="4DD546E7"/>
    <w:rsid w:val="4DE620CC"/>
    <w:rsid w:val="4DE72318"/>
    <w:rsid w:val="4DE886CE"/>
    <w:rsid w:val="4DFCB0A6"/>
    <w:rsid w:val="4E07B25F"/>
    <w:rsid w:val="4E08676A"/>
    <w:rsid w:val="4E0C2B5C"/>
    <w:rsid w:val="4E3C5D26"/>
    <w:rsid w:val="4E7E4C53"/>
    <w:rsid w:val="4E8829EF"/>
    <w:rsid w:val="4E8EA31C"/>
    <w:rsid w:val="4EA858E3"/>
    <w:rsid w:val="4EBB0013"/>
    <w:rsid w:val="4EBB230F"/>
    <w:rsid w:val="4EBE3687"/>
    <w:rsid w:val="4ECB1CD7"/>
    <w:rsid w:val="4ED41559"/>
    <w:rsid w:val="4ED7E879"/>
    <w:rsid w:val="4EEADD78"/>
    <w:rsid w:val="4EF712D4"/>
    <w:rsid w:val="4F400AF1"/>
    <w:rsid w:val="4F4A226A"/>
    <w:rsid w:val="4F50EFCA"/>
    <w:rsid w:val="4F62F17A"/>
    <w:rsid w:val="4F7D6DDA"/>
    <w:rsid w:val="4F942E50"/>
    <w:rsid w:val="4F988107"/>
    <w:rsid w:val="4FA0CD66"/>
    <w:rsid w:val="4FC26E1D"/>
    <w:rsid w:val="4FD8D48F"/>
    <w:rsid w:val="4FFA79A8"/>
    <w:rsid w:val="5004FF04"/>
    <w:rsid w:val="501388E2"/>
    <w:rsid w:val="501CE5BA"/>
    <w:rsid w:val="5024CCA3"/>
    <w:rsid w:val="503AE69F"/>
    <w:rsid w:val="5047B9AC"/>
    <w:rsid w:val="506FE5BA"/>
    <w:rsid w:val="50CB7E37"/>
    <w:rsid w:val="5104FC59"/>
    <w:rsid w:val="5107C1BC"/>
    <w:rsid w:val="5119286D"/>
    <w:rsid w:val="513DB1CB"/>
    <w:rsid w:val="514056A8"/>
    <w:rsid w:val="514EF41D"/>
    <w:rsid w:val="516E8DB2"/>
    <w:rsid w:val="517E15D7"/>
    <w:rsid w:val="51967C25"/>
    <w:rsid w:val="5197C871"/>
    <w:rsid w:val="51BF412A"/>
    <w:rsid w:val="51E80774"/>
    <w:rsid w:val="51EC8829"/>
    <w:rsid w:val="51EFAD7B"/>
    <w:rsid w:val="51F2A0D5"/>
    <w:rsid w:val="52029FBB"/>
    <w:rsid w:val="520B8036"/>
    <w:rsid w:val="5210C4E2"/>
    <w:rsid w:val="521E88A6"/>
    <w:rsid w:val="52278B9E"/>
    <w:rsid w:val="525D8AFB"/>
    <w:rsid w:val="52671D78"/>
    <w:rsid w:val="528F8FAD"/>
    <w:rsid w:val="52902645"/>
    <w:rsid w:val="52D7F697"/>
    <w:rsid w:val="52E2329E"/>
    <w:rsid w:val="52F514F9"/>
    <w:rsid w:val="52FDEF49"/>
    <w:rsid w:val="52FDF00F"/>
    <w:rsid w:val="530D3C8A"/>
    <w:rsid w:val="53107551"/>
    <w:rsid w:val="5318D074"/>
    <w:rsid w:val="531D4A0A"/>
    <w:rsid w:val="531E6D7F"/>
    <w:rsid w:val="53240384"/>
    <w:rsid w:val="53315D7C"/>
    <w:rsid w:val="53374A60"/>
    <w:rsid w:val="536ACEBB"/>
    <w:rsid w:val="539C7AFD"/>
    <w:rsid w:val="53E8EE3D"/>
    <w:rsid w:val="54047E5D"/>
    <w:rsid w:val="54172491"/>
    <w:rsid w:val="542B600E"/>
    <w:rsid w:val="5451C712"/>
    <w:rsid w:val="546F8CF9"/>
    <w:rsid w:val="5471175B"/>
    <w:rsid w:val="5482829A"/>
    <w:rsid w:val="548C7FF7"/>
    <w:rsid w:val="549C8E3C"/>
    <w:rsid w:val="549F1C8F"/>
    <w:rsid w:val="54D57097"/>
    <w:rsid w:val="54D72E80"/>
    <w:rsid w:val="54F22846"/>
    <w:rsid w:val="55305EEE"/>
    <w:rsid w:val="5550080F"/>
    <w:rsid w:val="5553F1DC"/>
    <w:rsid w:val="555FB15F"/>
    <w:rsid w:val="55633124"/>
    <w:rsid w:val="558595DD"/>
    <w:rsid w:val="55882332"/>
    <w:rsid w:val="55962B90"/>
    <w:rsid w:val="55AAA4AF"/>
    <w:rsid w:val="55BC8400"/>
    <w:rsid w:val="55C7C707"/>
    <w:rsid w:val="55D232FE"/>
    <w:rsid w:val="56006277"/>
    <w:rsid w:val="560EDD9C"/>
    <w:rsid w:val="561CBD79"/>
    <w:rsid w:val="562A1DEE"/>
    <w:rsid w:val="56578FCA"/>
    <w:rsid w:val="56648CAC"/>
    <w:rsid w:val="566F94A0"/>
    <w:rsid w:val="5699BF3D"/>
    <w:rsid w:val="56AB05FF"/>
    <w:rsid w:val="56ACD009"/>
    <w:rsid w:val="56B38E9F"/>
    <w:rsid w:val="57117186"/>
    <w:rsid w:val="5723F393"/>
    <w:rsid w:val="572984E4"/>
    <w:rsid w:val="57994BE8"/>
    <w:rsid w:val="579BD364"/>
    <w:rsid w:val="57A912B2"/>
    <w:rsid w:val="57C92FFB"/>
    <w:rsid w:val="57D138F9"/>
    <w:rsid w:val="57D5C295"/>
    <w:rsid w:val="57EAE3D5"/>
    <w:rsid w:val="584F5F00"/>
    <w:rsid w:val="58515AA5"/>
    <w:rsid w:val="585C7E53"/>
    <w:rsid w:val="5868955C"/>
    <w:rsid w:val="586D6B06"/>
    <w:rsid w:val="588268A2"/>
    <w:rsid w:val="58BFC3F4"/>
    <w:rsid w:val="58CFBD7E"/>
    <w:rsid w:val="58D0F60D"/>
    <w:rsid w:val="5900C07F"/>
    <w:rsid w:val="591DB493"/>
    <w:rsid w:val="592099BD"/>
    <w:rsid w:val="592898CA"/>
    <w:rsid w:val="595B9999"/>
    <w:rsid w:val="596F5D84"/>
    <w:rsid w:val="597237D4"/>
    <w:rsid w:val="59758B44"/>
    <w:rsid w:val="5980258B"/>
    <w:rsid w:val="599DC0AC"/>
    <w:rsid w:val="59B8EF9B"/>
    <w:rsid w:val="59DAC51D"/>
    <w:rsid w:val="59F38FA6"/>
    <w:rsid w:val="5A2FBB7F"/>
    <w:rsid w:val="5A590700"/>
    <w:rsid w:val="5A5B96B6"/>
    <w:rsid w:val="5A7135B2"/>
    <w:rsid w:val="5A8B3BCD"/>
    <w:rsid w:val="5ACB8D2D"/>
    <w:rsid w:val="5AD37426"/>
    <w:rsid w:val="5B118A14"/>
    <w:rsid w:val="5B198764"/>
    <w:rsid w:val="5B2116DC"/>
    <w:rsid w:val="5B2391A9"/>
    <w:rsid w:val="5B37BE68"/>
    <w:rsid w:val="5B3FD8F1"/>
    <w:rsid w:val="5B52704D"/>
    <w:rsid w:val="5B5BD75D"/>
    <w:rsid w:val="5B88FEC4"/>
    <w:rsid w:val="5B9426E2"/>
    <w:rsid w:val="5BAA74F6"/>
    <w:rsid w:val="5BC4781B"/>
    <w:rsid w:val="5BDAFBE1"/>
    <w:rsid w:val="5BE8D767"/>
    <w:rsid w:val="5BFBBA21"/>
    <w:rsid w:val="5BFC1179"/>
    <w:rsid w:val="5C04F004"/>
    <w:rsid w:val="5C24DF8B"/>
    <w:rsid w:val="5C284C25"/>
    <w:rsid w:val="5C2F562C"/>
    <w:rsid w:val="5C3671F3"/>
    <w:rsid w:val="5C6E0DA3"/>
    <w:rsid w:val="5C740A9A"/>
    <w:rsid w:val="5C74C920"/>
    <w:rsid w:val="5C8BFC76"/>
    <w:rsid w:val="5CA3FB16"/>
    <w:rsid w:val="5CF2B83E"/>
    <w:rsid w:val="5D0CA18D"/>
    <w:rsid w:val="5D10D01B"/>
    <w:rsid w:val="5D1FBE4B"/>
    <w:rsid w:val="5D2C4D25"/>
    <w:rsid w:val="5D405EBA"/>
    <w:rsid w:val="5D933B83"/>
    <w:rsid w:val="5DCEC03F"/>
    <w:rsid w:val="5E1C94F9"/>
    <w:rsid w:val="5E30DBD0"/>
    <w:rsid w:val="5E397EC3"/>
    <w:rsid w:val="5E760795"/>
    <w:rsid w:val="5E78C9B4"/>
    <w:rsid w:val="5E86E03D"/>
    <w:rsid w:val="5E96E298"/>
    <w:rsid w:val="5EB358CF"/>
    <w:rsid w:val="5EC3A90F"/>
    <w:rsid w:val="5EE0A6B0"/>
    <w:rsid w:val="5F002435"/>
    <w:rsid w:val="5F2D6966"/>
    <w:rsid w:val="5F335AE3"/>
    <w:rsid w:val="5F354B30"/>
    <w:rsid w:val="5F3EA067"/>
    <w:rsid w:val="5F6AED2F"/>
    <w:rsid w:val="5F6B5DEE"/>
    <w:rsid w:val="5F9917F9"/>
    <w:rsid w:val="5F9F233D"/>
    <w:rsid w:val="5FA0BA20"/>
    <w:rsid w:val="5FD7CE1B"/>
    <w:rsid w:val="601D8346"/>
    <w:rsid w:val="60392459"/>
    <w:rsid w:val="603ECA2A"/>
    <w:rsid w:val="60402C24"/>
    <w:rsid w:val="6047BF81"/>
    <w:rsid w:val="608F3BD7"/>
    <w:rsid w:val="609B0A82"/>
    <w:rsid w:val="60B70DAD"/>
    <w:rsid w:val="60C84884"/>
    <w:rsid w:val="60CAD83A"/>
    <w:rsid w:val="60DFDB99"/>
    <w:rsid w:val="60E088C2"/>
    <w:rsid w:val="60E3333A"/>
    <w:rsid w:val="60F73DDF"/>
    <w:rsid w:val="6134218E"/>
    <w:rsid w:val="616517E7"/>
    <w:rsid w:val="6172F085"/>
    <w:rsid w:val="61768B24"/>
    <w:rsid w:val="6184B17C"/>
    <w:rsid w:val="6185B511"/>
    <w:rsid w:val="6191BE65"/>
    <w:rsid w:val="61C42A1D"/>
    <w:rsid w:val="61DDDC01"/>
    <w:rsid w:val="6221A400"/>
    <w:rsid w:val="62281633"/>
    <w:rsid w:val="623C6796"/>
    <w:rsid w:val="624A87B9"/>
    <w:rsid w:val="627F039B"/>
    <w:rsid w:val="62A2DA54"/>
    <w:rsid w:val="62B825C7"/>
    <w:rsid w:val="62BEDBD4"/>
    <w:rsid w:val="62E40AA4"/>
    <w:rsid w:val="62EA0439"/>
    <w:rsid w:val="62ED16F0"/>
    <w:rsid w:val="62FF1D16"/>
    <w:rsid w:val="63133C9A"/>
    <w:rsid w:val="6313EBA0"/>
    <w:rsid w:val="631DD403"/>
    <w:rsid w:val="632CCABD"/>
    <w:rsid w:val="63505DD6"/>
    <w:rsid w:val="635DC208"/>
    <w:rsid w:val="63663E68"/>
    <w:rsid w:val="6372FAC2"/>
    <w:rsid w:val="6393F1BA"/>
    <w:rsid w:val="63940F31"/>
    <w:rsid w:val="63A44B68"/>
    <w:rsid w:val="641F7DC2"/>
    <w:rsid w:val="643556A3"/>
    <w:rsid w:val="64355F7D"/>
    <w:rsid w:val="64606577"/>
    <w:rsid w:val="64C2E47E"/>
    <w:rsid w:val="64DCCB61"/>
    <w:rsid w:val="65155638"/>
    <w:rsid w:val="651C7A25"/>
    <w:rsid w:val="65582218"/>
    <w:rsid w:val="658CD4E2"/>
    <w:rsid w:val="65910E1F"/>
    <w:rsid w:val="65923037"/>
    <w:rsid w:val="65A674F9"/>
    <w:rsid w:val="65B3CB87"/>
    <w:rsid w:val="65B42FB7"/>
    <w:rsid w:val="65CC4248"/>
    <w:rsid w:val="65DBE8DB"/>
    <w:rsid w:val="65DD5439"/>
    <w:rsid w:val="663874F4"/>
    <w:rsid w:val="664ADD5C"/>
    <w:rsid w:val="66513306"/>
    <w:rsid w:val="66C65397"/>
    <w:rsid w:val="66D9D0FC"/>
    <w:rsid w:val="66E7234C"/>
    <w:rsid w:val="66EC9E16"/>
    <w:rsid w:val="673345C8"/>
    <w:rsid w:val="674BF2AE"/>
    <w:rsid w:val="6759A7BA"/>
    <w:rsid w:val="6779249A"/>
    <w:rsid w:val="6779BB5C"/>
    <w:rsid w:val="677EAE01"/>
    <w:rsid w:val="67C1ED36"/>
    <w:rsid w:val="67D87B12"/>
    <w:rsid w:val="67EE3F55"/>
    <w:rsid w:val="68022BD3"/>
    <w:rsid w:val="68095A66"/>
    <w:rsid w:val="681431F9"/>
    <w:rsid w:val="682443EC"/>
    <w:rsid w:val="682DDA50"/>
    <w:rsid w:val="68461F58"/>
    <w:rsid w:val="6848C9C5"/>
    <w:rsid w:val="685FA6EA"/>
    <w:rsid w:val="6891A4E3"/>
    <w:rsid w:val="68AE5354"/>
    <w:rsid w:val="68BE5EDC"/>
    <w:rsid w:val="68C3A891"/>
    <w:rsid w:val="68EF7712"/>
    <w:rsid w:val="68F44813"/>
    <w:rsid w:val="68FC5792"/>
    <w:rsid w:val="6923D54B"/>
    <w:rsid w:val="693A2146"/>
    <w:rsid w:val="6952A0B9"/>
    <w:rsid w:val="699655A1"/>
    <w:rsid w:val="69D07D76"/>
    <w:rsid w:val="69D7A93D"/>
    <w:rsid w:val="69F2BAC5"/>
    <w:rsid w:val="6A2116C1"/>
    <w:rsid w:val="6A323CDC"/>
    <w:rsid w:val="6A58D0EE"/>
    <w:rsid w:val="6A8A1580"/>
    <w:rsid w:val="6AA47765"/>
    <w:rsid w:val="6AB3941E"/>
    <w:rsid w:val="6AC9EDB9"/>
    <w:rsid w:val="6ACE4580"/>
    <w:rsid w:val="6AD5FA54"/>
    <w:rsid w:val="6AE42EF4"/>
    <w:rsid w:val="6AF5241D"/>
    <w:rsid w:val="6B04A9B7"/>
    <w:rsid w:val="6B0564C4"/>
    <w:rsid w:val="6B1DBAA8"/>
    <w:rsid w:val="6B3E5F8C"/>
    <w:rsid w:val="6B491CB1"/>
    <w:rsid w:val="6B52D32F"/>
    <w:rsid w:val="6B586420"/>
    <w:rsid w:val="6B600021"/>
    <w:rsid w:val="6B81AB7B"/>
    <w:rsid w:val="6BA934D8"/>
    <w:rsid w:val="6BAF5DE9"/>
    <w:rsid w:val="6BBB5474"/>
    <w:rsid w:val="6C1B8F15"/>
    <w:rsid w:val="6C2BD1F4"/>
    <w:rsid w:val="6C4504E9"/>
    <w:rsid w:val="6C4996BE"/>
    <w:rsid w:val="6C4C95BD"/>
    <w:rsid w:val="6C71C208"/>
    <w:rsid w:val="6C7FE91C"/>
    <w:rsid w:val="6C837D09"/>
    <w:rsid w:val="6C90F47E"/>
    <w:rsid w:val="6CAF1767"/>
    <w:rsid w:val="6CBC4939"/>
    <w:rsid w:val="6CC98295"/>
    <w:rsid w:val="6CCB6BC5"/>
    <w:rsid w:val="6CEE6AE3"/>
    <w:rsid w:val="6CFA8E6A"/>
    <w:rsid w:val="6D05FCFA"/>
    <w:rsid w:val="6D4F0A8D"/>
    <w:rsid w:val="6D6B6C62"/>
    <w:rsid w:val="6D73C7AF"/>
    <w:rsid w:val="6D7C6858"/>
    <w:rsid w:val="6D8BEB4C"/>
    <w:rsid w:val="6D904D92"/>
    <w:rsid w:val="6D9590B5"/>
    <w:rsid w:val="6D9EFB07"/>
    <w:rsid w:val="6DAEEA32"/>
    <w:rsid w:val="6DF1CCB0"/>
    <w:rsid w:val="6DFC56CE"/>
    <w:rsid w:val="6E19D892"/>
    <w:rsid w:val="6E404AD1"/>
    <w:rsid w:val="6E47F7D5"/>
    <w:rsid w:val="6E6B220A"/>
    <w:rsid w:val="6ED7D213"/>
    <w:rsid w:val="6EEE0542"/>
    <w:rsid w:val="6EF53A3C"/>
    <w:rsid w:val="6EF5F2C8"/>
    <w:rsid w:val="6EFC5423"/>
    <w:rsid w:val="6EFDF06F"/>
    <w:rsid w:val="6F01BAD4"/>
    <w:rsid w:val="6F19C1B8"/>
    <w:rsid w:val="6F4E0B03"/>
    <w:rsid w:val="6F54FBC9"/>
    <w:rsid w:val="6F5E22FA"/>
    <w:rsid w:val="6FB78C15"/>
    <w:rsid w:val="6FBFB395"/>
    <w:rsid w:val="6FC41044"/>
    <w:rsid w:val="6FE15C0A"/>
    <w:rsid w:val="700FAE55"/>
    <w:rsid w:val="7015B881"/>
    <w:rsid w:val="70231F82"/>
    <w:rsid w:val="703C467E"/>
    <w:rsid w:val="7062D801"/>
    <w:rsid w:val="70634607"/>
    <w:rsid w:val="70789034"/>
    <w:rsid w:val="70AB6871"/>
    <w:rsid w:val="70CD3177"/>
    <w:rsid w:val="71288573"/>
    <w:rsid w:val="7160C5AC"/>
    <w:rsid w:val="716D7383"/>
    <w:rsid w:val="717CDADF"/>
    <w:rsid w:val="718BE3BF"/>
    <w:rsid w:val="71934BCD"/>
    <w:rsid w:val="71A2C2CC"/>
    <w:rsid w:val="71A86D67"/>
    <w:rsid w:val="71CBB9A7"/>
    <w:rsid w:val="71EBFC18"/>
    <w:rsid w:val="7213A1DF"/>
    <w:rsid w:val="722D9E22"/>
    <w:rsid w:val="7255D647"/>
    <w:rsid w:val="72597727"/>
    <w:rsid w:val="726901D8"/>
    <w:rsid w:val="72D4FF9E"/>
    <w:rsid w:val="72E879FE"/>
    <w:rsid w:val="72ED49B5"/>
    <w:rsid w:val="7335292E"/>
    <w:rsid w:val="73530B5D"/>
    <w:rsid w:val="7353A841"/>
    <w:rsid w:val="73823555"/>
    <w:rsid w:val="73D4C904"/>
    <w:rsid w:val="740077E0"/>
    <w:rsid w:val="7417E314"/>
    <w:rsid w:val="7423614D"/>
    <w:rsid w:val="74610E34"/>
    <w:rsid w:val="74A47524"/>
    <w:rsid w:val="74AAE769"/>
    <w:rsid w:val="74AEFB15"/>
    <w:rsid w:val="74B92E90"/>
    <w:rsid w:val="74C2B8C1"/>
    <w:rsid w:val="74DECEDC"/>
    <w:rsid w:val="74E03FBA"/>
    <w:rsid w:val="74EB54B3"/>
    <w:rsid w:val="7511EEA9"/>
    <w:rsid w:val="752615FD"/>
    <w:rsid w:val="752D7C8C"/>
    <w:rsid w:val="755BD0A0"/>
    <w:rsid w:val="756486D3"/>
    <w:rsid w:val="75675A65"/>
    <w:rsid w:val="7589033C"/>
    <w:rsid w:val="759B06AB"/>
    <w:rsid w:val="759C71C1"/>
    <w:rsid w:val="75DB1DE5"/>
    <w:rsid w:val="75FCDE95"/>
    <w:rsid w:val="7614E460"/>
    <w:rsid w:val="7619411B"/>
    <w:rsid w:val="761E7C91"/>
    <w:rsid w:val="762B763C"/>
    <w:rsid w:val="76699DB2"/>
    <w:rsid w:val="7674D8A9"/>
    <w:rsid w:val="768F07BD"/>
    <w:rsid w:val="76935AC7"/>
    <w:rsid w:val="76D46144"/>
    <w:rsid w:val="76F21090"/>
    <w:rsid w:val="76FE55E0"/>
    <w:rsid w:val="77123F84"/>
    <w:rsid w:val="773B9BBC"/>
    <w:rsid w:val="773C72FB"/>
    <w:rsid w:val="777428C4"/>
    <w:rsid w:val="77957BC2"/>
    <w:rsid w:val="77A4BDAD"/>
    <w:rsid w:val="77B04765"/>
    <w:rsid w:val="77F85FCC"/>
    <w:rsid w:val="77FBBA6A"/>
    <w:rsid w:val="77FF902A"/>
    <w:rsid w:val="7825D501"/>
    <w:rsid w:val="7842BB30"/>
    <w:rsid w:val="78561A4A"/>
    <w:rsid w:val="785E66AC"/>
    <w:rsid w:val="7862C733"/>
    <w:rsid w:val="786E58D4"/>
    <w:rsid w:val="78B47DCB"/>
    <w:rsid w:val="78CDB184"/>
    <w:rsid w:val="78E1C343"/>
    <w:rsid w:val="79074C8A"/>
    <w:rsid w:val="790F60DB"/>
    <w:rsid w:val="792EED84"/>
    <w:rsid w:val="79345C79"/>
    <w:rsid w:val="79347F57"/>
    <w:rsid w:val="7964D791"/>
    <w:rsid w:val="797A5B72"/>
    <w:rsid w:val="797D4AE5"/>
    <w:rsid w:val="79881617"/>
    <w:rsid w:val="79F19CB0"/>
    <w:rsid w:val="79F67985"/>
    <w:rsid w:val="7A01E995"/>
    <w:rsid w:val="7A07064C"/>
    <w:rsid w:val="7A0CC059"/>
    <w:rsid w:val="7A1CEAEB"/>
    <w:rsid w:val="7A319ED8"/>
    <w:rsid w:val="7A37185A"/>
    <w:rsid w:val="7A38A56F"/>
    <w:rsid w:val="7A47BFCF"/>
    <w:rsid w:val="7A4B3A16"/>
    <w:rsid w:val="7A5D32E5"/>
    <w:rsid w:val="7A64F771"/>
    <w:rsid w:val="7A7437DD"/>
    <w:rsid w:val="7A904984"/>
    <w:rsid w:val="7AABC986"/>
    <w:rsid w:val="7AC2B8F3"/>
    <w:rsid w:val="7AC84D05"/>
    <w:rsid w:val="7B159179"/>
    <w:rsid w:val="7B629F68"/>
    <w:rsid w:val="7B6807D0"/>
    <w:rsid w:val="7B7444B4"/>
    <w:rsid w:val="7B7B631E"/>
    <w:rsid w:val="7B94BDD7"/>
    <w:rsid w:val="7BA8C093"/>
    <w:rsid w:val="7BCC884A"/>
    <w:rsid w:val="7BD11F10"/>
    <w:rsid w:val="7BE39030"/>
    <w:rsid w:val="7BF844C0"/>
    <w:rsid w:val="7C08DD09"/>
    <w:rsid w:val="7C0FE41E"/>
    <w:rsid w:val="7C1BE6C1"/>
    <w:rsid w:val="7C1C3307"/>
    <w:rsid w:val="7C21FF92"/>
    <w:rsid w:val="7C3692FE"/>
    <w:rsid w:val="7C393A31"/>
    <w:rsid w:val="7C53DD3D"/>
    <w:rsid w:val="7C56432D"/>
    <w:rsid w:val="7C6C9560"/>
    <w:rsid w:val="7C73A8EF"/>
    <w:rsid w:val="7C9735FD"/>
    <w:rsid w:val="7C9A38A9"/>
    <w:rsid w:val="7C9EE9C3"/>
    <w:rsid w:val="7CAC8C06"/>
    <w:rsid w:val="7CB0182C"/>
    <w:rsid w:val="7CB944A6"/>
    <w:rsid w:val="7CBAA7CA"/>
    <w:rsid w:val="7CFBDA4E"/>
    <w:rsid w:val="7D16A441"/>
    <w:rsid w:val="7D20837F"/>
    <w:rsid w:val="7D2CBE8E"/>
    <w:rsid w:val="7D472818"/>
    <w:rsid w:val="7D5752AA"/>
    <w:rsid w:val="7D6858AB"/>
    <w:rsid w:val="7D6FA4D7"/>
    <w:rsid w:val="7D8A7F4A"/>
    <w:rsid w:val="7DC01009"/>
    <w:rsid w:val="7DD432A0"/>
    <w:rsid w:val="7E1CABB2"/>
    <w:rsid w:val="7E3F207F"/>
    <w:rsid w:val="7E441015"/>
    <w:rsid w:val="7E47E335"/>
    <w:rsid w:val="7E5C1B9E"/>
    <w:rsid w:val="7E7D7A16"/>
    <w:rsid w:val="7E928670"/>
    <w:rsid w:val="7EBB2D24"/>
    <w:rsid w:val="7EDB2799"/>
    <w:rsid w:val="7EEAEEAE"/>
    <w:rsid w:val="7EF34370"/>
    <w:rsid w:val="7F21A420"/>
    <w:rsid w:val="7F36EB63"/>
    <w:rsid w:val="7F47B600"/>
    <w:rsid w:val="7F693C78"/>
    <w:rsid w:val="7F7F3AA9"/>
    <w:rsid w:val="7F8CE076"/>
    <w:rsid w:val="7FBEBF37"/>
    <w:rsid w:val="7FE60FCE"/>
    <w:rsid w:val="7FFCDB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AED208"/>
  <w15:docId w15:val="{E54FFF64-0262-49CD-A6AD-A2EC2BC3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CAF"/>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AD444F"/>
    <w:pPr>
      <w:keepNext/>
      <w:keepLines/>
      <w:spacing w:after="240" w:line="240" w:lineRule="auto"/>
      <w:outlineLvl w:val="0"/>
    </w:pPr>
    <w:rPr>
      <w:rFonts w:asciiTheme="majorHAnsi" w:eastAsiaTheme="majorEastAsia" w:hAnsiTheme="majorHAnsi" w:cstheme="majorBidi"/>
      <w:b/>
      <w:bCs/>
      <w:color w:val="0081C9" w:themeColor="accent1"/>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26"/>
      </w:numPr>
    </w:pPr>
  </w:style>
  <w:style w:type="character" w:customStyle="1" w:styleId="Heading1Char">
    <w:name w:val="Heading 1 Char"/>
    <w:basedOn w:val="DefaultParagraphFont"/>
    <w:link w:val="Heading1"/>
    <w:rsid w:val="00AD444F"/>
    <w:rPr>
      <w:rFonts w:asciiTheme="majorHAnsi" w:eastAsiaTheme="majorEastAsia" w:hAnsiTheme="majorHAnsi" w:cstheme="majorBidi"/>
      <w:b/>
      <w:bCs/>
      <w:color w:val="0081C9" w:themeColor="accent1"/>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uiPriority w:val="99"/>
    <w:rsid w:val="001255F8"/>
    <w:pPr>
      <w:spacing w:line="240" w:lineRule="auto"/>
      <w:jc w:val="right"/>
    </w:pPr>
  </w:style>
  <w:style w:type="character" w:customStyle="1" w:styleId="HeaderChar">
    <w:name w:val="Header Char"/>
    <w:basedOn w:val="DefaultParagraphFont"/>
    <w:link w:val="Header"/>
    <w:uiPriority w:val="99"/>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rsid w:val="00F75471"/>
    <w:rPr>
      <w:sz w:val="24"/>
    </w:rPr>
  </w:style>
  <w:style w:type="paragraph" w:styleId="NormalWeb">
    <w:name w:val="Normal (Web)"/>
    <w:basedOn w:val="Normal"/>
    <w:uiPriority w:val="99"/>
    <w:unhideWhenUsed/>
    <w:rsid w:val="004E180E"/>
    <w:pPr>
      <w:spacing w:before="100" w:beforeAutospacing="1" w:after="100" w:afterAutospacing="1" w:line="240" w:lineRule="auto"/>
    </w:pPr>
    <w:rPr>
      <w:rFonts w:ascii="Times New Roman" w:eastAsiaTheme="minorEastAsia" w:hAnsi="Times New Roman"/>
      <w:lang w:eastAsia="en-GB"/>
    </w:rPr>
  </w:style>
  <w:style w:type="table" w:styleId="TableGrid">
    <w:name w:val="Table Grid"/>
    <w:basedOn w:val="TableNormal"/>
    <w:uiPriority w:val="59"/>
    <w:rsid w:val="00907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7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843CC"/>
    <w:pPr>
      <w:ind w:left="720"/>
      <w:contextualSpacing/>
    </w:pPr>
  </w:style>
  <w:style w:type="character" w:styleId="CommentReference">
    <w:name w:val="annotation reference"/>
    <w:basedOn w:val="DefaultParagraphFont"/>
    <w:semiHidden/>
    <w:unhideWhenUsed/>
    <w:rsid w:val="00310AD5"/>
    <w:rPr>
      <w:sz w:val="16"/>
      <w:szCs w:val="16"/>
    </w:rPr>
  </w:style>
  <w:style w:type="paragraph" w:styleId="CommentText">
    <w:name w:val="annotation text"/>
    <w:basedOn w:val="Normal"/>
    <w:link w:val="CommentTextChar"/>
    <w:semiHidden/>
    <w:unhideWhenUsed/>
    <w:rsid w:val="00310AD5"/>
    <w:pPr>
      <w:spacing w:line="240" w:lineRule="auto"/>
    </w:pPr>
    <w:rPr>
      <w:sz w:val="20"/>
      <w:szCs w:val="20"/>
    </w:rPr>
  </w:style>
  <w:style w:type="character" w:customStyle="1" w:styleId="CommentTextChar">
    <w:name w:val="Comment Text Char"/>
    <w:basedOn w:val="DefaultParagraphFont"/>
    <w:link w:val="CommentText"/>
    <w:semiHidden/>
    <w:rsid w:val="00310AD5"/>
    <w:rPr>
      <w:rFonts w:asciiTheme="minorHAnsi" w:hAnsiTheme="minorHAnsi"/>
      <w:lang w:eastAsia="en-US"/>
    </w:rPr>
  </w:style>
  <w:style w:type="paragraph" w:styleId="CommentSubject">
    <w:name w:val="annotation subject"/>
    <w:basedOn w:val="CommentText"/>
    <w:next w:val="CommentText"/>
    <w:link w:val="CommentSubjectChar"/>
    <w:semiHidden/>
    <w:unhideWhenUsed/>
    <w:rsid w:val="00310AD5"/>
    <w:rPr>
      <w:b/>
      <w:bCs/>
    </w:rPr>
  </w:style>
  <w:style w:type="character" w:customStyle="1" w:styleId="CommentSubjectChar">
    <w:name w:val="Comment Subject Char"/>
    <w:basedOn w:val="CommentTextChar"/>
    <w:link w:val="CommentSubject"/>
    <w:semiHidden/>
    <w:rsid w:val="00310AD5"/>
    <w:rPr>
      <w:rFonts w:asciiTheme="minorHAnsi" w:hAnsiTheme="minorHAnsi"/>
      <w:b/>
      <w:bCs/>
      <w:lang w:eastAsia="en-US"/>
    </w:rPr>
  </w:style>
  <w:style w:type="character" w:styleId="Hyperlink">
    <w:name w:val="Hyperlink"/>
    <w:basedOn w:val="DefaultParagraphFont"/>
    <w:uiPriority w:val="99"/>
    <w:unhideWhenUsed/>
    <w:rsid w:val="00310AD5"/>
    <w:rPr>
      <w:color w:val="000000" w:themeColor="hyperlink"/>
      <w:u w:val="single"/>
    </w:rPr>
  </w:style>
  <w:style w:type="character" w:customStyle="1" w:styleId="UnresolvedMention1">
    <w:name w:val="Unresolved Mention1"/>
    <w:basedOn w:val="DefaultParagraphFont"/>
    <w:uiPriority w:val="99"/>
    <w:semiHidden/>
    <w:unhideWhenUsed/>
    <w:rsid w:val="00310AD5"/>
    <w:rPr>
      <w:color w:val="605E5C"/>
      <w:shd w:val="clear" w:color="auto" w:fill="E1DFDD"/>
    </w:rPr>
  </w:style>
  <w:style w:type="character" w:customStyle="1" w:styleId="UnresolvedMention2">
    <w:name w:val="Unresolved Mention2"/>
    <w:basedOn w:val="DefaultParagraphFont"/>
    <w:uiPriority w:val="99"/>
    <w:semiHidden/>
    <w:unhideWhenUsed/>
    <w:rsid w:val="00331158"/>
    <w:rPr>
      <w:color w:val="605E5C"/>
      <w:shd w:val="clear" w:color="auto" w:fill="E1DFDD"/>
    </w:rPr>
  </w:style>
  <w:style w:type="character" w:customStyle="1" w:styleId="UnresolvedMention3">
    <w:name w:val="Unresolved Mention3"/>
    <w:basedOn w:val="DefaultParagraphFont"/>
    <w:uiPriority w:val="99"/>
    <w:semiHidden/>
    <w:unhideWhenUsed/>
    <w:rsid w:val="00382A8B"/>
    <w:rPr>
      <w:color w:val="605E5C"/>
      <w:shd w:val="clear" w:color="auto" w:fill="E1DFDD"/>
    </w:rPr>
  </w:style>
  <w:style w:type="character" w:styleId="UnresolvedMention">
    <w:name w:val="Unresolved Mention"/>
    <w:basedOn w:val="DefaultParagraphFont"/>
    <w:uiPriority w:val="99"/>
    <w:semiHidden/>
    <w:unhideWhenUsed/>
    <w:rsid w:val="00FD3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42749">
      <w:bodyDiv w:val="1"/>
      <w:marLeft w:val="0"/>
      <w:marRight w:val="0"/>
      <w:marTop w:val="0"/>
      <w:marBottom w:val="0"/>
      <w:divBdr>
        <w:top w:val="none" w:sz="0" w:space="0" w:color="auto"/>
        <w:left w:val="none" w:sz="0" w:space="0" w:color="auto"/>
        <w:bottom w:val="none" w:sz="0" w:space="0" w:color="auto"/>
        <w:right w:val="none" w:sz="0" w:space="0" w:color="auto"/>
      </w:divBdr>
    </w:div>
    <w:div w:id="275255125">
      <w:bodyDiv w:val="1"/>
      <w:marLeft w:val="0"/>
      <w:marRight w:val="0"/>
      <w:marTop w:val="0"/>
      <w:marBottom w:val="0"/>
      <w:divBdr>
        <w:top w:val="none" w:sz="0" w:space="0" w:color="auto"/>
        <w:left w:val="none" w:sz="0" w:space="0" w:color="auto"/>
        <w:bottom w:val="none" w:sz="0" w:space="0" w:color="auto"/>
        <w:right w:val="none" w:sz="0" w:space="0" w:color="auto"/>
      </w:divBdr>
    </w:div>
    <w:div w:id="384178318">
      <w:bodyDiv w:val="1"/>
      <w:marLeft w:val="0"/>
      <w:marRight w:val="0"/>
      <w:marTop w:val="0"/>
      <w:marBottom w:val="0"/>
      <w:divBdr>
        <w:top w:val="none" w:sz="0" w:space="0" w:color="auto"/>
        <w:left w:val="none" w:sz="0" w:space="0" w:color="auto"/>
        <w:bottom w:val="none" w:sz="0" w:space="0" w:color="auto"/>
        <w:right w:val="none" w:sz="0" w:space="0" w:color="auto"/>
      </w:divBdr>
    </w:div>
    <w:div w:id="547574026">
      <w:bodyDiv w:val="1"/>
      <w:marLeft w:val="0"/>
      <w:marRight w:val="0"/>
      <w:marTop w:val="0"/>
      <w:marBottom w:val="0"/>
      <w:divBdr>
        <w:top w:val="none" w:sz="0" w:space="0" w:color="auto"/>
        <w:left w:val="none" w:sz="0" w:space="0" w:color="auto"/>
        <w:bottom w:val="none" w:sz="0" w:space="0" w:color="auto"/>
        <w:right w:val="none" w:sz="0" w:space="0" w:color="auto"/>
      </w:divBdr>
    </w:div>
    <w:div w:id="565146322">
      <w:bodyDiv w:val="1"/>
      <w:marLeft w:val="0"/>
      <w:marRight w:val="0"/>
      <w:marTop w:val="0"/>
      <w:marBottom w:val="0"/>
      <w:divBdr>
        <w:top w:val="none" w:sz="0" w:space="0" w:color="auto"/>
        <w:left w:val="none" w:sz="0" w:space="0" w:color="auto"/>
        <w:bottom w:val="none" w:sz="0" w:space="0" w:color="auto"/>
        <w:right w:val="none" w:sz="0" w:space="0" w:color="auto"/>
      </w:divBdr>
    </w:div>
    <w:div w:id="756054660">
      <w:bodyDiv w:val="1"/>
      <w:marLeft w:val="0"/>
      <w:marRight w:val="0"/>
      <w:marTop w:val="0"/>
      <w:marBottom w:val="0"/>
      <w:divBdr>
        <w:top w:val="none" w:sz="0" w:space="0" w:color="auto"/>
        <w:left w:val="none" w:sz="0" w:space="0" w:color="auto"/>
        <w:bottom w:val="none" w:sz="0" w:space="0" w:color="auto"/>
        <w:right w:val="none" w:sz="0" w:space="0" w:color="auto"/>
      </w:divBdr>
    </w:div>
    <w:div w:id="953905525">
      <w:bodyDiv w:val="1"/>
      <w:marLeft w:val="0"/>
      <w:marRight w:val="0"/>
      <w:marTop w:val="0"/>
      <w:marBottom w:val="0"/>
      <w:divBdr>
        <w:top w:val="none" w:sz="0" w:space="0" w:color="auto"/>
        <w:left w:val="none" w:sz="0" w:space="0" w:color="auto"/>
        <w:bottom w:val="none" w:sz="0" w:space="0" w:color="auto"/>
        <w:right w:val="none" w:sz="0" w:space="0" w:color="auto"/>
      </w:divBdr>
    </w:div>
    <w:div w:id="1117483995">
      <w:bodyDiv w:val="1"/>
      <w:marLeft w:val="0"/>
      <w:marRight w:val="0"/>
      <w:marTop w:val="0"/>
      <w:marBottom w:val="0"/>
      <w:divBdr>
        <w:top w:val="none" w:sz="0" w:space="0" w:color="auto"/>
        <w:left w:val="none" w:sz="0" w:space="0" w:color="auto"/>
        <w:bottom w:val="none" w:sz="0" w:space="0" w:color="auto"/>
        <w:right w:val="none" w:sz="0" w:space="0" w:color="auto"/>
      </w:divBdr>
    </w:div>
    <w:div w:id="1133015983">
      <w:bodyDiv w:val="1"/>
      <w:marLeft w:val="0"/>
      <w:marRight w:val="0"/>
      <w:marTop w:val="0"/>
      <w:marBottom w:val="0"/>
      <w:divBdr>
        <w:top w:val="none" w:sz="0" w:space="0" w:color="auto"/>
        <w:left w:val="none" w:sz="0" w:space="0" w:color="auto"/>
        <w:bottom w:val="none" w:sz="0" w:space="0" w:color="auto"/>
        <w:right w:val="none" w:sz="0" w:space="0" w:color="auto"/>
      </w:divBdr>
    </w:div>
    <w:div w:id="1192304479">
      <w:bodyDiv w:val="1"/>
      <w:marLeft w:val="0"/>
      <w:marRight w:val="0"/>
      <w:marTop w:val="0"/>
      <w:marBottom w:val="0"/>
      <w:divBdr>
        <w:top w:val="none" w:sz="0" w:space="0" w:color="auto"/>
        <w:left w:val="none" w:sz="0" w:space="0" w:color="auto"/>
        <w:bottom w:val="none" w:sz="0" w:space="0" w:color="auto"/>
        <w:right w:val="none" w:sz="0" w:space="0" w:color="auto"/>
      </w:divBdr>
    </w:div>
    <w:div w:id="1727411426">
      <w:bodyDiv w:val="1"/>
      <w:marLeft w:val="0"/>
      <w:marRight w:val="0"/>
      <w:marTop w:val="0"/>
      <w:marBottom w:val="0"/>
      <w:divBdr>
        <w:top w:val="none" w:sz="0" w:space="0" w:color="auto"/>
        <w:left w:val="none" w:sz="0" w:space="0" w:color="auto"/>
        <w:bottom w:val="none" w:sz="0" w:space="0" w:color="auto"/>
        <w:right w:val="none" w:sz="0" w:space="0" w:color="auto"/>
      </w:divBdr>
    </w:div>
    <w:div w:id="1785268409">
      <w:bodyDiv w:val="1"/>
      <w:marLeft w:val="0"/>
      <w:marRight w:val="0"/>
      <w:marTop w:val="0"/>
      <w:marBottom w:val="0"/>
      <w:divBdr>
        <w:top w:val="none" w:sz="0" w:space="0" w:color="auto"/>
        <w:left w:val="none" w:sz="0" w:space="0" w:color="auto"/>
        <w:bottom w:val="none" w:sz="0" w:space="0" w:color="auto"/>
        <w:right w:val="none" w:sz="0" w:space="0" w:color="auto"/>
      </w:divBdr>
    </w:div>
    <w:div w:id="1825126853">
      <w:bodyDiv w:val="1"/>
      <w:marLeft w:val="0"/>
      <w:marRight w:val="0"/>
      <w:marTop w:val="0"/>
      <w:marBottom w:val="0"/>
      <w:divBdr>
        <w:top w:val="none" w:sz="0" w:space="0" w:color="auto"/>
        <w:left w:val="none" w:sz="0" w:space="0" w:color="auto"/>
        <w:bottom w:val="none" w:sz="0" w:space="0" w:color="auto"/>
        <w:right w:val="none" w:sz="0" w:space="0" w:color="auto"/>
      </w:divBdr>
    </w:div>
    <w:div w:id="1901791841">
      <w:bodyDiv w:val="1"/>
      <w:marLeft w:val="0"/>
      <w:marRight w:val="0"/>
      <w:marTop w:val="0"/>
      <w:marBottom w:val="0"/>
      <w:divBdr>
        <w:top w:val="none" w:sz="0" w:space="0" w:color="auto"/>
        <w:left w:val="none" w:sz="0" w:space="0" w:color="auto"/>
        <w:bottom w:val="none" w:sz="0" w:space="0" w:color="auto"/>
        <w:right w:val="none" w:sz="0" w:space="0" w:color="auto"/>
      </w:divBdr>
    </w:div>
    <w:div w:id="19074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Good_Samaritan_law"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HS BANES">
      <a:dk1>
        <a:sysClr val="windowText" lastClr="000000"/>
      </a:dk1>
      <a:lt1>
        <a:sysClr val="window" lastClr="FFFFFF"/>
      </a:lt1>
      <a:dk2>
        <a:srgbClr val="595959"/>
      </a:dk2>
      <a:lt2>
        <a:srgbClr val="D8D8D8"/>
      </a:lt2>
      <a:accent1>
        <a:srgbClr val="0081C9"/>
      </a:accent1>
      <a:accent2>
        <a:srgbClr val="006E51"/>
      </a:accent2>
      <a:accent3>
        <a:srgbClr val="7AC142"/>
      </a:accent3>
      <a:accent4>
        <a:srgbClr val="99CDE9"/>
      </a:accent4>
      <a:accent5>
        <a:srgbClr val="99C5B9"/>
      </a:accent5>
      <a:accent6>
        <a:srgbClr val="CAE6B3"/>
      </a:accent6>
      <a:hlink>
        <a:srgbClr val="000000"/>
      </a:hlink>
      <a:folHlink>
        <a:srgbClr val="0081C9"/>
      </a:folHlink>
    </a:clrScheme>
    <a:fontScheme name="NHS BAN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D51D0-42A6-4D79-A565-D4C598C6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timroe</dc:creator>
  <cp:lastModifiedBy>Rockingham Lee</cp:lastModifiedBy>
  <cp:revision>2</cp:revision>
  <cp:lastPrinted>2021-09-16T12:55:00Z</cp:lastPrinted>
  <dcterms:created xsi:type="dcterms:W3CDTF">2021-11-08T15:24:00Z</dcterms:created>
  <dcterms:modified xsi:type="dcterms:W3CDTF">2021-11-08T15:24:00Z</dcterms:modified>
</cp:coreProperties>
</file>