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CD4" w:rsidRPr="004F3CD4" w:rsidRDefault="004F3CD4" w:rsidP="004F3CD4">
      <w:pPr>
        <w:rPr>
          <w:rFonts w:ascii="Arial" w:hAnsi="Arial" w:cs="Arial"/>
          <w:b/>
        </w:rPr>
      </w:pPr>
      <w:r w:rsidRPr="004F3CD4">
        <w:rPr>
          <w:rFonts w:ascii="Arial" w:hAnsi="Arial" w:cs="Arial"/>
          <w:b/>
        </w:rPr>
        <w:t xml:space="preserve">21.04.20 </w:t>
      </w:r>
      <w:proofErr w:type="spellStart"/>
      <w:r w:rsidRPr="004F3CD4">
        <w:rPr>
          <w:rFonts w:ascii="Arial" w:hAnsi="Arial" w:cs="Arial"/>
          <w:b/>
        </w:rPr>
        <w:t>COVIDSafeguarding</w:t>
      </w:r>
      <w:proofErr w:type="spellEnd"/>
      <w:r w:rsidRPr="004F3CD4">
        <w:rPr>
          <w:rFonts w:ascii="Arial" w:hAnsi="Arial" w:cs="Arial"/>
          <w:b/>
        </w:rPr>
        <w:t xml:space="preserve"> support </w:t>
      </w:r>
      <w:r w:rsidRPr="004F3CD4">
        <w:rPr>
          <w:rFonts w:ascii="Arial" w:hAnsi="Arial" w:cs="Arial"/>
          <w:b/>
        </w:rPr>
        <w:t>Newsletter</w:t>
      </w:r>
    </w:p>
    <w:p w:rsidR="004F3CD4" w:rsidRDefault="004F3CD4" w:rsidP="004F3CD4">
      <w:pPr>
        <w:rPr>
          <w:rFonts w:ascii="Arial" w:hAnsi="Arial" w:cs="Arial"/>
        </w:rPr>
      </w:pPr>
    </w:p>
    <w:p w:rsidR="004F3CD4" w:rsidRDefault="004F3CD4" w:rsidP="004F3CD4">
      <w:pPr>
        <w:rPr>
          <w:rFonts w:ascii="Arial" w:hAnsi="Arial" w:cs="Arial"/>
        </w:rPr>
      </w:pPr>
      <w:r>
        <w:rPr>
          <w:rFonts w:ascii="Arial" w:hAnsi="Arial" w:cs="Arial"/>
        </w:rPr>
        <w:t>This is a #</w:t>
      </w:r>
      <w:proofErr w:type="spellStart"/>
      <w:r>
        <w:rPr>
          <w:rFonts w:ascii="Arial" w:hAnsi="Arial" w:cs="Arial"/>
        </w:rPr>
        <w:t>COVIDSafeguarding</w:t>
      </w:r>
      <w:proofErr w:type="spellEnd"/>
      <w:r>
        <w:rPr>
          <w:rFonts w:ascii="Arial" w:hAnsi="Arial" w:cs="Arial"/>
        </w:rPr>
        <w:t xml:space="preserve"> support special edition. Please find attached and links below. Please share with your partners.</w:t>
      </w:r>
    </w:p>
    <w:p w:rsidR="004F3CD4" w:rsidRDefault="004F3CD4" w:rsidP="004F3C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Please also use </w:t>
      </w:r>
      <w:proofErr w:type="spellStart"/>
      <w:r>
        <w:rPr>
          <w:rFonts w:ascii="Arial" w:hAnsi="Arial" w:cs="Arial"/>
          <w:b/>
          <w:bCs/>
        </w:rPr>
        <w:t>FuturesNHS</w:t>
      </w:r>
      <w:proofErr w:type="spellEnd"/>
      <w:r>
        <w:rPr>
          <w:rFonts w:ascii="Arial" w:hAnsi="Arial" w:cs="Arial"/>
          <w:b/>
          <w:bCs/>
        </w:rPr>
        <w:t xml:space="preserve"> Safeguarding #COVID Safeguarding for up to date news and publications.</w:t>
      </w:r>
    </w:p>
    <w:p w:rsidR="004F3CD4" w:rsidRDefault="004F3CD4" w:rsidP="004F3CD4">
      <w:pPr>
        <w:rPr>
          <w:rFonts w:ascii="Arial" w:hAnsi="Arial" w:cs="Arial"/>
        </w:rPr>
      </w:pPr>
    </w:p>
    <w:p w:rsidR="004F3CD4" w:rsidRDefault="004F3CD4" w:rsidP="004F3CD4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</w:t>
      </w:r>
      <w:r>
        <w:rPr>
          <w:rFonts w:ascii="Arial" w:hAnsi="Arial" w:cs="Arial"/>
          <w:sz w:val="22"/>
          <w:szCs w:val="22"/>
        </w:rPr>
        <w:t xml:space="preserve">GP Safeguarding Lead support document </w:t>
      </w:r>
    </w:p>
    <w:p w:rsidR="004F3CD4" w:rsidRDefault="004F3CD4" w:rsidP="004F3CD4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</w:t>
      </w:r>
      <w:r>
        <w:rPr>
          <w:rFonts w:ascii="Arial" w:hAnsi="Arial" w:cs="Arial"/>
          <w:sz w:val="22"/>
          <w:szCs w:val="22"/>
        </w:rPr>
        <w:t>GP Advice unwell child</w:t>
      </w:r>
    </w:p>
    <w:p w:rsidR="004F3CD4" w:rsidRDefault="004F3CD4" w:rsidP="004F3CD4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Attached:</w:t>
      </w:r>
      <w:r>
        <w:rPr>
          <w:rFonts w:ascii="Arial" w:hAnsi="Arial" w:cs="Arial"/>
          <w:sz w:val="22"/>
          <w:szCs w:val="22"/>
        </w:rPr>
        <w:t xml:space="preserve"> National </w:t>
      </w:r>
      <w:proofErr w:type="spellStart"/>
      <w:r>
        <w:rPr>
          <w:rFonts w:ascii="Arial" w:hAnsi="Arial" w:cs="Arial"/>
          <w:sz w:val="22"/>
          <w:szCs w:val="22"/>
        </w:rPr>
        <w:t>COVIDSafeguarding</w:t>
      </w:r>
      <w:proofErr w:type="spellEnd"/>
      <w:r>
        <w:rPr>
          <w:rFonts w:ascii="Arial" w:hAnsi="Arial" w:cs="Arial"/>
          <w:sz w:val="22"/>
          <w:szCs w:val="22"/>
        </w:rPr>
        <w:t xml:space="preserve"> weekly round up</w:t>
      </w:r>
    </w:p>
    <w:p w:rsidR="004F3CD4" w:rsidRDefault="004F3CD4" w:rsidP="004F3CD4">
      <w:pPr>
        <w:pStyle w:val="HTMLPreformatted"/>
        <w:rPr>
          <w:rFonts w:ascii="Arial" w:hAnsi="Arial" w:cs="Arial"/>
          <w:sz w:val="22"/>
          <w:szCs w:val="22"/>
        </w:rPr>
      </w:pPr>
    </w:p>
    <w:p w:rsidR="004F3CD4" w:rsidRDefault="004F3CD4" w:rsidP="004F3CD4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RCOG.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Maternity Support: </w:t>
      </w:r>
      <w:hyperlink r:id="rId5" w:history="1">
        <w:r>
          <w:rPr>
            <w:rStyle w:val="Hyperlink"/>
            <w:rFonts w:ascii="Arial" w:hAnsi="Arial" w:cs="Arial"/>
            <w:sz w:val="22"/>
            <w:szCs w:val="22"/>
          </w:rPr>
          <w:t>https://www.rcog.org.uk/en/guidelines-research-services/guidelines/coronavirus-pregnancy/covid-19-virus-infection-and-pregnancy/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4F3CD4" w:rsidRDefault="004F3CD4" w:rsidP="004F3CD4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Gov. DVA How to get help: </w:t>
      </w:r>
      <w:hyperlink r:id="rId6" w:history="1">
        <w:r>
          <w:rPr>
            <w:rStyle w:val="Hyperlink"/>
            <w:rFonts w:ascii="Arial" w:hAnsi="Arial" w:cs="Arial"/>
            <w:sz w:val="22"/>
            <w:szCs w:val="22"/>
          </w:rPr>
          <w:t>https://www.gov.uk/guidance/domestic-abuse-how-to-get-help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F3CD4" w:rsidRDefault="004F3CD4" w:rsidP="004F3CD4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Supporting remote and online supervision during COVID-19: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https://www.researchinpractice.org.uk/all/news-views/2020/april/supporting-remote-and-online-supervision-during-covid-19/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4F3CD4" w:rsidRDefault="004F3CD4" w:rsidP="004F3CD4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Escalation decisions on ICU during COVID-19 - Medical Protection COVID-19 advice: </w:t>
      </w:r>
      <w:hyperlink r:id="rId8" w:history="1">
        <w:r>
          <w:rPr>
            <w:rStyle w:val="Hyperlink"/>
            <w:rFonts w:ascii="Arial" w:hAnsi="Arial" w:cs="Arial"/>
            <w:sz w:val="22"/>
            <w:szCs w:val="22"/>
          </w:rPr>
          <w:t>https://www.spreaker.com/user/medicalprotectionsociety/uk-escalation-decisions-on-icu-during-co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4F3CD4" w:rsidRDefault="004F3CD4" w:rsidP="004F3CD4">
      <w:pPr>
        <w:pStyle w:val="HTMLPreformatted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ReSPECT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Resources: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</w:rPr>
          <w:t>https://www.resus.org.uk/respect/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F3CD4" w:rsidRDefault="004F3CD4" w:rsidP="004F3CD4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NHS.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Immunisation Guidance: </w:t>
      </w:r>
      <w:hyperlink r:id="rId10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https://www.gov.uk/government/publications/jcvi-statement-on-immunisation-prioritisation/statement-from-jcvi-on-immunisation-prioritisation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F3CD4" w:rsidRDefault="004F3CD4" w:rsidP="004F3CD4">
      <w:pPr>
        <w:pStyle w:val="HTMLPreformatted"/>
        <w:rPr>
          <w:rFonts w:ascii="Arial" w:hAnsi="Arial" w:cs="Arial"/>
          <w:sz w:val="22"/>
          <w:szCs w:val="22"/>
          <w:highlight w:val="yellow"/>
        </w:rPr>
      </w:pPr>
    </w:p>
    <w:p w:rsidR="004F3CD4" w:rsidRDefault="004F3CD4" w:rsidP="004F3CD4">
      <w:pPr>
        <w:pStyle w:val="HTMLPreformatte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t>MCA/LPS legal updates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F3CD4" w:rsidRDefault="004F3CD4" w:rsidP="004F3CD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39 Essex Street MCA Update: </w:t>
      </w:r>
      <w:hyperlink r:id="rId11" w:history="1">
        <w:r>
          <w:rPr>
            <w:rStyle w:val="Hyperlink"/>
            <w:rFonts w:ascii="Arial" w:hAnsi="Arial" w:cs="Arial"/>
          </w:rPr>
          <w:t>https://www.mentalcapacitylawandpolicy.org.uk/39-essex-chambers-april-mental-capacity-report/</w:t>
        </w:r>
      </w:hyperlink>
      <w:r>
        <w:rPr>
          <w:rFonts w:ascii="Arial" w:hAnsi="Arial" w:cs="Arial"/>
        </w:rPr>
        <w:t xml:space="preserve"> </w:t>
      </w:r>
    </w:p>
    <w:p w:rsidR="004F3CD4" w:rsidRDefault="004F3CD4" w:rsidP="004F3CD4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39 Essex Chambers.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MCA and Covid-19: </w:t>
      </w:r>
      <w:hyperlink r:id="rId12" w:history="1">
        <w:r>
          <w:rPr>
            <w:rStyle w:val="Hyperlink"/>
            <w:rFonts w:ascii="Arial" w:hAnsi="Arial" w:cs="Arial"/>
            <w:sz w:val="22"/>
            <w:szCs w:val="22"/>
          </w:rPr>
          <w:t>https://us02web.zoom.us/rec/play/tcYvdbqg-Gg3GYLDtQSDUfIsW47ve6msgSMf-KYKmEizAiJWM1ahZOQSMevTDCeaIA0hqo_ATIPBQlgI?continueMode=true&amp;_x_zm_rtaid=ttYqQ3oRQ562JAyBnAz1aQ.1587146019930.bc2d9972df6f6093a9102a38d9cc4e73&amp;_x_zm_rhtaid=463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F3CD4" w:rsidRDefault="004F3CD4" w:rsidP="004F3CD4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Browne and Jacobson.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Legal Update COVID 19 Act: </w:t>
      </w:r>
      <w:hyperlink r:id="rId13" w:history="1">
        <w:r>
          <w:rPr>
            <w:rStyle w:val="Hyperlink"/>
            <w:rFonts w:ascii="Arial" w:hAnsi="Arial" w:cs="Arial"/>
            <w:b/>
            <w:bCs/>
            <w:sz w:val="22"/>
            <w:szCs w:val="22"/>
          </w:rPr>
          <w:t>https://event.on24.com/eventRegistration/console/EventConsoleApollo.jsp?</w:t>
        </w:r>
        <w:r>
          <w:rPr>
            <w:rStyle w:val="Hyperlink"/>
            <w:rFonts w:ascii="Arial" w:hAnsi="Arial" w:cs="Arial"/>
            <w:sz w:val="22"/>
            <w:szCs w:val="22"/>
          </w:rPr>
          <w:t>&amp;eventid=2283702&amp;sessionid=1&amp;username=&amp;partnerref=vuture&amp;format=fhvideo1&amp;mobile=&amp;flashsupportedmobiledevice=&amp;helpcenter=&amp;key=A8525B45C6DE0BD9D35F9A1BB952EC12&amp;newConsole=false&amp;nxChe=true&amp;text_language_id=en&amp;playerwidth=748&amp;playerheight=526&amp;localeCountryCode=UK&amp;eventuserid=288298017&amp;contenttype=A&amp;mediametricsessionid=243276314&amp;mediametricid=3226544&amp;usercd=288298017&amp;mode=launch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4F3CD4" w:rsidRDefault="004F3CD4" w:rsidP="004F3CD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Court of Protection and COPDOL 11 applications:</w:t>
      </w:r>
      <w:r>
        <w:rPr>
          <w:rFonts w:ascii="Arial" w:hAnsi="Arial" w:cs="Arial"/>
        </w:rPr>
        <w:t xml:space="preserve"> </w:t>
      </w:r>
      <w:hyperlink r:id="rId14" w:history="1">
        <w:r>
          <w:rPr>
            <w:rStyle w:val="Hyperlink"/>
            <w:rFonts w:ascii="Arial" w:hAnsi="Arial" w:cs="Arial"/>
          </w:rPr>
          <w:t>https://www.mentalcapacitylawandpolicy.org.uk/court-of-protection-and-copdol-11-applications/</w:t>
        </w:r>
      </w:hyperlink>
      <w:r>
        <w:rPr>
          <w:rFonts w:ascii="Arial" w:hAnsi="Arial" w:cs="Arial"/>
        </w:rPr>
        <w:t xml:space="preserve"> </w:t>
      </w:r>
    </w:p>
    <w:p w:rsidR="004F3CD4" w:rsidRDefault="004F3CD4" w:rsidP="004F3CD4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OPG.</w:t>
      </w:r>
      <w:proofErr w:type="gram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Covid</w:t>
      </w:r>
      <w:proofErr w:type="spellEnd"/>
      <w:r>
        <w:rPr>
          <w:rFonts w:ascii="Arial" w:hAnsi="Arial" w:cs="Arial"/>
          <w:b/>
          <w:bCs/>
        </w:rPr>
        <w:t xml:space="preserve"> Support Page: </w:t>
      </w:r>
      <w:hyperlink r:id="rId15" w:history="1">
        <w:r>
          <w:rPr>
            <w:rStyle w:val="Hyperlink"/>
            <w:rFonts w:ascii="Arial" w:hAnsi="Arial" w:cs="Arial"/>
          </w:rPr>
          <w:t>https://www.gov.uk/guidance/coronavirus-covid-19-office-of-the-public-guardian-response</w:t>
        </w:r>
      </w:hyperlink>
      <w:r>
        <w:rPr>
          <w:rFonts w:ascii="Arial" w:hAnsi="Arial" w:cs="Arial"/>
        </w:rPr>
        <w:t xml:space="preserve"> </w:t>
      </w:r>
    </w:p>
    <w:p w:rsidR="004F3CD4" w:rsidRDefault="004F3CD4" w:rsidP="004F3CD4">
      <w:pPr>
        <w:rPr>
          <w:rFonts w:ascii="Arial" w:hAnsi="Arial" w:cs="Arial"/>
        </w:rPr>
      </w:pPr>
    </w:p>
    <w:p w:rsidR="004F3CD4" w:rsidRDefault="004F3CD4" w:rsidP="004F3CD4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Best wishes </w:t>
      </w:r>
    </w:p>
    <w:p w:rsidR="004F3CD4" w:rsidRDefault="004F3CD4" w:rsidP="004F3CD4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Anneliese </w:t>
      </w:r>
    </w:p>
    <w:p w:rsidR="004F3CD4" w:rsidRDefault="004F3CD4" w:rsidP="004F3CD4">
      <w:pPr>
        <w:rPr>
          <w:rFonts w:ascii="Arial" w:hAnsi="Arial" w:cs="Arial"/>
        </w:rPr>
      </w:pPr>
      <w:bookmarkStart w:id="0" w:name="_GoBack"/>
      <w:bookmarkEnd w:id="0"/>
    </w:p>
    <w:p w:rsidR="004F3CD4" w:rsidRPr="00BE6803" w:rsidRDefault="004F3CD4" w:rsidP="004F3CD4">
      <w:pPr>
        <w:rPr>
          <w:rFonts w:ascii="Arial" w:hAnsi="Arial" w:cs="Arial"/>
          <w:sz w:val="18"/>
          <w:szCs w:val="18"/>
          <w:lang w:eastAsia="en-GB"/>
        </w:rPr>
      </w:pPr>
      <w:r w:rsidRPr="00BE6803">
        <w:rPr>
          <w:rFonts w:ascii="Arial" w:hAnsi="Arial" w:cs="Arial"/>
          <w:sz w:val="18"/>
          <w:szCs w:val="18"/>
          <w:lang w:eastAsia="en-GB"/>
        </w:rPr>
        <w:t xml:space="preserve">Anneliese </w:t>
      </w:r>
      <w:proofErr w:type="spellStart"/>
      <w:r w:rsidRPr="00BE6803">
        <w:rPr>
          <w:rFonts w:ascii="Arial" w:hAnsi="Arial" w:cs="Arial"/>
          <w:sz w:val="18"/>
          <w:szCs w:val="18"/>
          <w:lang w:eastAsia="en-GB"/>
        </w:rPr>
        <w:t>Hillyer</w:t>
      </w:r>
      <w:proofErr w:type="spellEnd"/>
      <w:r w:rsidRPr="00BE6803">
        <w:rPr>
          <w:rFonts w:ascii="Arial" w:hAnsi="Arial" w:cs="Arial"/>
          <w:sz w:val="18"/>
          <w:szCs w:val="18"/>
          <w:lang w:eastAsia="en-GB"/>
        </w:rPr>
        <w:t>-Thake</w:t>
      </w:r>
    </w:p>
    <w:p w:rsidR="004F3CD4" w:rsidRPr="00BE6803" w:rsidRDefault="004F3CD4" w:rsidP="004F3CD4">
      <w:pPr>
        <w:rPr>
          <w:rFonts w:ascii="Arial" w:hAnsi="Arial" w:cs="Arial"/>
          <w:sz w:val="18"/>
          <w:szCs w:val="18"/>
          <w:lang w:eastAsia="en-GB"/>
        </w:rPr>
      </w:pPr>
      <w:r w:rsidRPr="00BE6803">
        <w:rPr>
          <w:rFonts w:ascii="Arial" w:hAnsi="Arial" w:cs="Arial"/>
          <w:sz w:val="18"/>
          <w:szCs w:val="18"/>
          <w:lang w:eastAsia="en-GB"/>
        </w:rPr>
        <w:t>Head of Safeguarding Transformation</w:t>
      </w:r>
    </w:p>
    <w:p w:rsidR="004F3CD4" w:rsidRPr="00BE6803" w:rsidRDefault="004F3CD4" w:rsidP="004F3CD4">
      <w:pPr>
        <w:rPr>
          <w:rFonts w:ascii="Arial" w:hAnsi="Arial" w:cs="Arial"/>
          <w:sz w:val="18"/>
          <w:szCs w:val="18"/>
          <w:lang w:eastAsia="en-GB"/>
        </w:rPr>
      </w:pPr>
      <w:r w:rsidRPr="00BE6803">
        <w:rPr>
          <w:rFonts w:ascii="Arial" w:hAnsi="Arial" w:cs="Arial"/>
          <w:sz w:val="18"/>
          <w:szCs w:val="18"/>
          <w:lang w:eastAsia="en-GB"/>
        </w:rPr>
        <w:t>Nursing Leadership and Quality (South West)</w:t>
      </w:r>
    </w:p>
    <w:p w:rsidR="004F3CD4" w:rsidRPr="00BE6803" w:rsidRDefault="004F3CD4" w:rsidP="004F3CD4">
      <w:pPr>
        <w:rPr>
          <w:rFonts w:ascii="Arial" w:hAnsi="Arial" w:cs="Arial"/>
          <w:sz w:val="18"/>
          <w:szCs w:val="18"/>
          <w:lang w:eastAsia="en-GB"/>
        </w:rPr>
      </w:pPr>
      <w:r w:rsidRPr="00BE6803">
        <w:rPr>
          <w:rFonts w:ascii="Arial" w:hAnsi="Arial" w:cs="Arial"/>
          <w:sz w:val="18"/>
          <w:szCs w:val="18"/>
          <w:lang w:eastAsia="en-GB"/>
        </w:rPr>
        <w:t>NHS England and NHS Improvement</w:t>
      </w:r>
    </w:p>
    <w:p w:rsidR="004F3CD4" w:rsidRPr="00BE6803" w:rsidRDefault="004F3CD4" w:rsidP="004F3CD4">
      <w:pPr>
        <w:rPr>
          <w:rFonts w:ascii="Arial" w:hAnsi="Arial" w:cs="Arial"/>
          <w:sz w:val="18"/>
          <w:szCs w:val="18"/>
          <w:lang w:eastAsia="en-GB"/>
        </w:rPr>
      </w:pPr>
      <w:r w:rsidRPr="00BE6803">
        <w:rPr>
          <w:rFonts w:ascii="Arial" w:hAnsi="Arial" w:cs="Arial"/>
          <w:sz w:val="18"/>
          <w:szCs w:val="18"/>
          <w:lang w:eastAsia="en-GB"/>
        </w:rPr>
        <w:t>Jenner House, Langley Park</w:t>
      </w:r>
    </w:p>
    <w:p w:rsidR="004F3CD4" w:rsidRPr="00BE6803" w:rsidRDefault="004F3CD4" w:rsidP="004F3CD4">
      <w:pPr>
        <w:rPr>
          <w:rFonts w:ascii="Arial" w:hAnsi="Arial" w:cs="Arial"/>
          <w:sz w:val="18"/>
          <w:szCs w:val="18"/>
          <w:lang w:eastAsia="en-GB"/>
        </w:rPr>
      </w:pPr>
      <w:r w:rsidRPr="00BE6803">
        <w:rPr>
          <w:rFonts w:ascii="Arial" w:hAnsi="Arial" w:cs="Arial"/>
          <w:sz w:val="18"/>
          <w:szCs w:val="18"/>
          <w:lang w:eastAsia="en-GB"/>
        </w:rPr>
        <w:t>Chippenham, Wiltshire</w:t>
      </w:r>
    </w:p>
    <w:p w:rsidR="004F3CD4" w:rsidRPr="00BE6803" w:rsidRDefault="004F3CD4" w:rsidP="004F3CD4">
      <w:pPr>
        <w:rPr>
          <w:rFonts w:ascii="Arial" w:hAnsi="Arial" w:cs="Arial"/>
          <w:sz w:val="18"/>
          <w:szCs w:val="18"/>
          <w:lang w:eastAsia="en-GB"/>
        </w:rPr>
      </w:pPr>
      <w:r w:rsidRPr="00BE6803">
        <w:rPr>
          <w:rFonts w:ascii="Arial" w:hAnsi="Arial" w:cs="Arial"/>
          <w:sz w:val="18"/>
          <w:szCs w:val="18"/>
          <w:lang w:eastAsia="en-GB"/>
        </w:rPr>
        <w:t>SN15 1GG</w:t>
      </w:r>
    </w:p>
    <w:p w:rsidR="004F3CD4" w:rsidRPr="00BE6803" w:rsidRDefault="004F3CD4" w:rsidP="004F3CD4">
      <w:pPr>
        <w:rPr>
          <w:rFonts w:ascii="Arial" w:hAnsi="Arial" w:cs="Arial"/>
          <w:sz w:val="18"/>
          <w:szCs w:val="18"/>
          <w:lang w:eastAsia="en-GB"/>
        </w:rPr>
      </w:pPr>
      <w:r w:rsidRPr="00BE6803">
        <w:rPr>
          <w:rFonts w:ascii="Arial" w:hAnsi="Arial" w:cs="Arial"/>
          <w:sz w:val="18"/>
          <w:szCs w:val="18"/>
          <w:lang w:eastAsia="en-GB"/>
        </w:rPr>
        <w:t>Mobile: 07918368464</w:t>
      </w:r>
    </w:p>
    <w:p w:rsidR="004F3CD4" w:rsidRPr="00BE6803" w:rsidRDefault="004F3CD4" w:rsidP="004F3CD4">
      <w:pPr>
        <w:rPr>
          <w:rFonts w:ascii="Arial" w:hAnsi="Arial" w:cs="Arial"/>
          <w:sz w:val="18"/>
          <w:szCs w:val="18"/>
          <w:lang w:eastAsia="en-GB"/>
        </w:rPr>
      </w:pPr>
      <w:r w:rsidRPr="00BE6803">
        <w:rPr>
          <w:rFonts w:ascii="Arial" w:hAnsi="Arial" w:cs="Arial"/>
          <w:sz w:val="18"/>
          <w:szCs w:val="18"/>
          <w:lang w:eastAsia="en-GB"/>
        </w:rPr>
        <w:t xml:space="preserve">Email: </w:t>
      </w:r>
      <w:hyperlink r:id="rId16" w:history="1">
        <w:r w:rsidRPr="00BE6803">
          <w:rPr>
            <w:rStyle w:val="Hyperlink"/>
            <w:rFonts w:ascii="Arial" w:hAnsi="Arial" w:cs="Arial"/>
            <w:color w:val="auto"/>
            <w:sz w:val="18"/>
            <w:szCs w:val="18"/>
            <w:lang w:eastAsia="en-GB"/>
          </w:rPr>
          <w:t>ahillyer-thake@nhs.net</w:t>
        </w:r>
      </w:hyperlink>
    </w:p>
    <w:p w:rsidR="00985F98" w:rsidRDefault="00985F98"/>
    <w:p w:rsidR="00BE6803" w:rsidRDefault="00BE6803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pt;height:50pt" o:ole="">
            <v:imagedata r:id="rId17" o:title=""/>
          </v:shape>
          <o:OLEObject Type="Embed" ProgID="AcroExch.Document.DC" ShapeID="_x0000_i1031" DrawAspect="Icon" ObjectID="_1649059774" r:id="rId18"/>
        </w:object>
      </w:r>
      <w:r>
        <w:object w:dxaOrig="1543" w:dyaOrig="1000">
          <v:shape id="_x0000_i1025" type="#_x0000_t75" style="width:77pt;height:50pt" o:ole="">
            <v:imagedata r:id="rId19" o:title=""/>
          </v:shape>
          <o:OLEObject Type="Embed" ProgID="AcroExch.Document.DC" ShapeID="_x0000_i1025" DrawAspect="Icon" ObjectID="_1649059775" r:id="rId20"/>
        </w:object>
      </w:r>
      <w:bookmarkStart w:id="1" w:name="_MON_1649059615"/>
      <w:bookmarkEnd w:id="1"/>
      <w:r>
        <w:object w:dxaOrig="1543" w:dyaOrig="1000">
          <v:shape id="_x0000_i1026" type="#_x0000_t75" style="width:77pt;height:50pt" o:ole="">
            <v:imagedata r:id="rId21" o:title=""/>
          </v:shape>
          <o:OLEObject Type="Embed" ProgID="Word.Document.12" ShapeID="_x0000_i1026" DrawAspect="Icon" ObjectID="_1649059776" r:id="rId22">
            <o:FieldCodes>\s</o:FieldCodes>
          </o:OLEObject>
        </w:object>
      </w:r>
    </w:p>
    <w:sectPr w:rsidR="00BE6803" w:rsidSect="00BE6803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D4"/>
    <w:rsid w:val="004F3CD4"/>
    <w:rsid w:val="00985F98"/>
    <w:rsid w:val="00BE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D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3CD4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F3C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F3CD4"/>
    <w:rPr>
      <w:rFonts w:ascii="Courier New" w:hAnsi="Courier New" w:cs="Courier New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D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3CD4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F3C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F3CD4"/>
    <w:rPr>
      <w:rFonts w:ascii="Courier New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5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reaker.com/user/medicalprotectionsociety/uk-escalation-decisions-on-icu-during-co" TargetMode="External"/><Relationship Id="rId13" Type="http://schemas.openxmlformats.org/officeDocument/2006/relationships/hyperlink" Target="https://event.on24.com/eventRegistration/console/EventConsoleApollo.jsp?&amp;eventid=2283702&amp;sessionid=1&amp;username=&amp;partnerref=vuture&amp;format=fhvideo1&amp;mobile=&amp;flashsupportedmobiledevice=&amp;helpcenter=&amp;key=A8525B45C6DE0BD9D35F9A1BB952EC12&amp;newConsole=false&amp;nxChe=true&amp;text_language_id=en&amp;playerwidth=748&amp;playerheight=526&amp;localeCountryCode=UK&amp;eventuserid=288298017&amp;contenttype=A&amp;mediametricsessionid=243276314&amp;mediametricid=3226544&amp;usercd=288298017&amp;mode=launch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7" Type="http://schemas.openxmlformats.org/officeDocument/2006/relationships/hyperlink" Target="https://www.researchinpractice.org.uk/all/news-views/2020/april/supporting-remote-and-online-supervision-during-covid-19/" TargetMode="External"/><Relationship Id="rId12" Type="http://schemas.openxmlformats.org/officeDocument/2006/relationships/hyperlink" Target="https://us02web.zoom.us/rec/play/tcYvdbqg-Gg3GYLDtQSDUfIsW47ve6msgSMf-KYKmEizAiJWM1ahZOQSMevTDCeaIA0hqo_ATIPBQlgI?continueMode=true&amp;_x_zm_rtaid=ttYqQ3oRQ562JAyBnAz1aQ.1587146019930.bc2d9972df6f6093a9102a38d9cc4e73&amp;_x_zm_rhtaid=463" TargetMode="External"/><Relationship Id="rId1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hyperlink" Target="mailto:ahillyer-thake@nhs.net" TargetMode="External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hyperlink" Target="https://www.gov.uk/guidance/domestic-abuse-how-to-get-help" TargetMode="External"/><Relationship Id="rId11" Type="http://schemas.openxmlformats.org/officeDocument/2006/relationships/hyperlink" Target="https://www.mentalcapacitylawandpolicy.org.uk/39-essex-chambers-april-mental-capacity-report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rcog.org.uk/en/guidelines-research-services/guidelines/coronavirus-pregnancy/covid-19-virus-infection-and-pregnancy/" TargetMode="External"/><Relationship Id="rId15" Type="http://schemas.openxmlformats.org/officeDocument/2006/relationships/hyperlink" Target="https://www.gov.uk/guidance/coronavirus-covid-19-office-of-the-public-guardian-respons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v.uk/government/publications/jcvi-statement-on-immunisation-prioritisation/statement-from-jcvi-on-immunisation-prioritisation" TargetMode="External"/><Relationship Id="rId19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resus.org.uk/respect/" TargetMode="External"/><Relationship Id="rId14" Type="http://schemas.openxmlformats.org/officeDocument/2006/relationships/hyperlink" Target="https://www.mentalcapacitylawandpolicy.org.uk/court-of-protection-and-copdol-11-applications/" TargetMode="External"/><Relationship Id="rId22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Hodgkins Anne (Banes CCG)</dc:creator>
  <cp:lastModifiedBy>Hodgkins Anne (Banes CCG)</cp:lastModifiedBy>
  <cp:revision>2</cp:revision>
  <dcterms:created xsi:type="dcterms:W3CDTF">2020-04-22T10:16:00Z</dcterms:created>
  <dcterms:modified xsi:type="dcterms:W3CDTF">2020-04-22T10:23:00Z</dcterms:modified>
</cp:coreProperties>
</file>