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38" w:rsidRPr="004E5638" w:rsidRDefault="00092403" w:rsidP="004E5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1st</w:t>
      </w:r>
      <w:r w:rsidR="004E5638" w:rsidRPr="004E5638">
        <w:rPr>
          <w:rFonts w:ascii="Arial" w:hAnsi="Arial" w:cs="Arial"/>
          <w:b/>
        </w:rPr>
        <w:t xml:space="preserve"> May 2020 NHSE </w:t>
      </w:r>
      <w:proofErr w:type="spellStart"/>
      <w:r w:rsidR="004E5638" w:rsidRPr="004E5638">
        <w:rPr>
          <w:rFonts w:ascii="Arial" w:hAnsi="Arial" w:cs="Arial"/>
          <w:b/>
        </w:rPr>
        <w:t>Covid</w:t>
      </w:r>
      <w:proofErr w:type="spellEnd"/>
      <w:r w:rsidR="004E5638" w:rsidRPr="004E5638">
        <w:rPr>
          <w:rFonts w:ascii="Arial" w:hAnsi="Arial" w:cs="Arial"/>
          <w:b/>
        </w:rPr>
        <w:t xml:space="preserve"> Safeguarding Newsletter</w:t>
      </w:r>
    </w:p>
    <w:p w:rsidR="004E5638" w:rsidRDefault="004E5638" w:rsidP="004E5638">
      <w:pPr>
        <w:rPr>
          <w:rFonts w:ascii="Arial" w:hAnsi="Arial" w:cs="Arial"/>
        </w:rPr>
      </w:pPr>
    </w:p>
    <w:p w:rsidR="004E5638" w:rsidRDefault="004E5638" w:rsidP="004E5638">
      <w:pPr>
        <w:rPr>
          <w:rFonts w:ascii="Arial" w:hAnsi="Arial" w:cs="Arial"/>
        </w:rPr>
      </w:pPr>
      <w:r>
        <w:rPr>
          <w:rFonts w:ascii="Arial" w:hAnsi="Arial" w:cs="Arial"/>
        </w:rPr>
        <w:t>This is a #</w:t>
      </w:r>
      <w:proofErr w:type="spellStart"/>
      <w:r>
        <w:rPr>
          <w:rFonts w:ascii="Arial" w:hAnsi="Arial" w:cs="Arial"/>
        </w:rPr>
        <w:t>COVIDSafeguarding</w:t>
      </w:r>
      <w:proofErr w:type="spellEnd"/>
      <w:r>
        <w:rPr>
          <w:rFonts w:ascii="Arial" w:hAnsi="Arial" w:cs="Arial"/>
        </w:rPr>
        <w:t xml:space="preserve"> support special edition. Please find attached and links below. Please share with your partners.</w:t>
      </w:r>
    </w:p>
    <w:p w:rsidR="004E5638" w:rsidRDefault="004E5638" w:rsidP="004E56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also use </w:t>
      </w:r>
      <w:proofErr w:type="spellStart"/>
      <w:r>
        <w:rPr>
          <w:rFonts w:ascii="Arial" w:hAnsi="Arial" w:cs="Arial"/>
          <w:b/>
          <w:bCs/>
        </w:rPr>
        <w:t>FuturesNHS</w:t>
      </w:r>
      <w:proofErr w:type="spellEnd"/>
      <w:r>
        <w:rPr>
          <w:rFonts w:ascii="Arial" w:hAnsi="Arial" w:cs="Arial"/>
          <w:b/>
          <w:bCs/>
        </w:rPr>
        <w:t xml:space="preserve"> Safeguarding #COVID Safeguarding for up to date news and publications.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Home Office: </w:t>
      </w:r>
      <w:r>
        <w:rPr>
          <w:rFonts w:ascii="Arial" w:hAnsi="Arial" w:cs="Arial"/>
          <w:sz w:val="22"/>
          <w:szCs w:val="22"/>
        </w:rPr>
        <w:t xml:space="preserve">Modern Slavery Unit Newsletter </w:t>
      </w:r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National Police Chief Council: </w:t>
      </w:r>
      <w:r>
        <w:rPr>
          <w:rFonts w:ascii="Arial" w:hAnsi="Arial" w:cs="Arial"/>
          <w:sz w:val="22"/>
          <w:szCs w:val="22"/>
        </w:rPr>
        <w:t>Response to Child Sexual Abuse during COVID-19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</w:t>
      </w:r>
      <w:r>
        <w:rPr>
          <w:rFonts w:ascii="Arial" w:hAnsi="Arial" w:cs="Arial"/>
          <w:sz w:val="22"/>
          <w:szCs w:val="22"/>
        </w:rPr>
        <w:t>Safety and Wellbeing Advice for Survivors</w:t>
      </w:r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Report: </w:t>
      </w:r>
      <w:r>
        <w:rPr>
          <w:rFonts w:ascii="Arial" w:hAnsi="Arial" w:cs="Arial"/>
          <w:sz w:val="22"/>
          <w:szCs w:val="22"/>
        </w:rPr>
        <w:t>Advice for friends, family, neighbours and community members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Kenny Gibson: </w:t>
      </w:r>
      <w:r>
        <w:rPr>
          <w:rFonts w:ascii="Arial" w:hAnsi="Arial" w:cs="Arial"/>
          <w:sz w:val="22"/>
          <w:szCs w:val="22"/>
        </w:rPr>
        <w:t>The COVID Safeguarding Surge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Phase 2 response Letter: </w:t>
      </w:r>
      <w:hyperlink r:id="rId5" w:history="1">
        <w:r>
          <w:rPr>
            <w:rStyle w:val="Hyperlink"/>
            <w:rFonts w:ascii="Arial" w:hAnsi="Arial" w:cs="Arial"/>
            <w:sz w:val="22"/>
            <w:szCs w:val="22"/>
          </w:rPr>
          <w:t>https://www.england.nhs.uk/coronavirus/wp-content/uploads/sites/52/2020/04/second-phase-of-nhs-response-to-covid-19-letter-to-chief-execs-29-april-2020.pdf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/>
          <w:bCs/>
          <w:sz w:val="22"/>
          <w:szCs w:val="22"/>
        </w:rPr>
        <w:t>SafeLives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Domestic Abuse Bill Briefing: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https://safelives.org.uk/sites/default/files/resources/SafeLives%20Briefing%20for%20Second%20Reading%20of%20DA%20Bill%2028.04.20_0.pdf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Maternity Advice Video: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https://www.youtube.com/watch?v=B-ymea8LQtU&amp;feature=youtu.be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Ramadan support</w:t>
      </w:r>
      <w:r>
        <w:rPr>
          <w:rFonts w:ascii="Arial" w:hAnsi="Arial" w:cs="Arial"/>
          <w:sz w:val="22"/>
          <w:szCs w:val="22"/>
        </w:rPr>
        <w:t xml:space="preserve">: </w:t>
      </w:r>
      <w:hyperlink r:id="rId8" w:anchor="covid-19-ramadan" w:history="1">
        <w:r>
          <w:rPr>
            <w:rStyle w:val="Hyperlink"/>
            <w:rFonts w:ascii="Arial" w:hAnsi="Arial" w:cs="Arial"/>
            <w:sz w:val="22"/>
            <w:szCs w:val="22"/>
          </w:rPr>
          <w:t>https://www.ahpnw.nhs.uk/covid-19-ahps#covid-19-ramadan</w:t>
        </w:r>
      </w:hyperlink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Women’s Aid. Safety and Support Resources: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https://www.womensaid.org.uk/covid-19-coronavirus-safety-and-support-resources/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Factsheet: Asylum Accommodation and Application: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https://homeofficemedia.blog.gov.uk/2020/04/26/factsheet-asylum-accommodation-and-applications/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 Reuse of Medication in Care Homes Guidance:</w:t>
      </w:r>
      <w:r>
        <w:rPr>
          <w:rFonts w:ascii="Arial" w:hAnsi="Arial" w:cs="Arial"/>
          <w:sz w:val="22"/>
          <w:szCs w:val="22"/>
        </w:rPr>
        <w:t xml:space="preserve">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https://www.gov.uk/government/publications/coronavirus-covid-19-reuse-of-medicines-in-a-care-home-or-hospice?utm_source=09d3c6e9-e7c7-4867-a197-d2a68e01f4be&amp;utm_medium=email&amp;utm_campaign=govuk-notifications&amp;utm_content=immediate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IICSA.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Truth Project is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virtual</w:t>
      </w:r>
      <w:proofErr w:type="gramEnd"/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https://www.truthproject.org.uk/experiences-shared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</w:p>
    <w:p w:rsidR="004E5638" w:rsidRDefault="004E5638" w:rsidP="004E5638">
      <w:pPr>
        <w:pStyle w:val="HTMLPreformatted"/>
        <w:rPr>
          <w:rFonts w:ascii="Arial" w:hAnsi="Arial" w:cs="Arial"/>
          <w:sz w:val="22"/>
          <w:szCs w:val="22"/>
        </w:rPr>
      </w:pPr>
    </w:p>
    <w:p w:rsidR="004E5638" w:rsidRDefault="004E5638" w:rsidP="004E5638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E5638" w:rsidRDefault="004E5638" w:rsidP="004E5638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Webinar update.</w:t>
      </w:r>
      <w:proofErr w:type="gramEnd"/>
      <w:r>
        <w:rPr>
          <w:rFonts w:ascii="Arial" w:hAnsi="Arial" w:cs="Arial"/>
          <w:b/>
          <w:bCs/>
        </w:rPr>
        <w:t xml:space="preserve"> 39 Essex Chambers: </w:t>
      </w:r>
      <w:hyperlink r:id="rId13" w:history="1">
        <w:r>
          <w:rPr>
            <w:rStyle w:val="Hyperlink"/>
            <w:rFonts w:ascii="Arial" w:hAnsi="Arial" w:cs="Arial"/>
          </w:rPr>
          <w:t>https://www.mentalcapacitylawandpolicy.org.uk/best-interests-getting-it-right-webinar/</w:t>
        </w:r>
      </w:hyperlink>
      <w:r>
        <w:rPr>
          <w:rFonts w:ascii="Arial" w:hAnsi="Arial" w:cs="Arial"/>
        </w:rPr>
        <w:t xml:space="preserve"> </w:t>
      </w:r>
    </w:p>
    <w:p w:rsidR="004E5638" w:rsidRDefault="004E5638" w:rsidP="004E5638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National MCA Forum.</w:t>
      </w:r>
      <w:proofErr w:type="gramEnd"/>
      <w:r>
        <w:rPr>
          <w:rFonts w:ascii="Arial" w:hAnsi="Arial" w:cs="Arial"/>
          <w:b/>
          <w:bCs/>
        </w:rPr>
        <w:t xml:space="preserve"> Webinar Update series: </w:t>
      </w:r>
      <w:hyperlink r:id="rId14" w:history="1">
        <w:r>
          <w:rPr>
            <w:rStyle w:val="Hyperlink"/>
            <w:rFonts w:ascii="Arial" w:hAnsi="Arial" w:cs="Arial"/>
          </w:rPr>
          <w:t>https://autonomy.essex.ac.uk/covid-19/</w:t>
        </w:r>
      </w:hyperlink>
      <w:r>
        <w:rPr>
          <w:rFonts w:ascii="Arial" w:hAnsi="Arial" w:cs="Arial"/>
        </w:rPr>
        <w:t xml:space="preserve"> </w:t>
      </w:r>
    </w:p>
    <w:p w:rsidR="004E5638" w:rsidRDefault="004E5638" w:rsidP="004E5638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Research.</w:t>
      </w:r>
      <w:proofErr w:type="gramEnd"/>
      <w:r>
        <w:rPr>
          <w:rFonts w:ascii="Arial" w:hAnsi="Arial" w:cs="Arial"/>
          <w:b/>
          <w:bCs/>
        </w:rPr>
        <w:t xml:space="preserve"> Bioethics and Human Rights: </w:t>
      </w:r>
      <w:hyperlink r:id="rId15" w:history="1">
        <w:r>
          <w:rPr>
            <w:rStyle w:val="Hyperlink"/>
            <w:rFonts w:ascii="Arial" w:hAnsi="Arial" w:cs="Arial"/>
          </w:rPr>
          <w:t>https://www.researchgate.net/publication/340548071_Triage_in_the_COVID-19_Pandemic_Bioethical_and_Human_Rights_Considerations</w:t>
        </w:r>
      </w:hyperlink>
      <w:r>
        <w:rPr>
          <w:rFonts w:ascii="Arial" w:hAnsi="Arial" w:cs="Arial"/>
        </w:rPr>
        <w:t xml:space="preserve"> </w:t>
      </w:r>
    </w:p>
    <w:p w:rsidR="004E5638" w:rsidRDefault="004E5638" w:rsidP="004E5638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  <w:b/>
          <w:bCs/>
        </w:rPr>
        <w:t xml:space="preserve"> Best Interest Getting it Right: </w:t>
      </w:r>
      <w:hyperlink r:id="rId16" w:history="1">
        <w:r>
          <w:rPr>
            <w:rStyle w:val="Hyperlink"/>
            <w:rFonts w:ascii="Arial" w:hAnsi="Arial" w:cs="Arial"/>
          </w:rPr>
          <w:t>https://www.mentalcapacitylawandpolicy.org.uk/best-interests-getting-it-right-webinar/</w:t>
        </w:r>
      </w:hyperlink>
      <w:r>
        <w:rPr>
          <w:rFonts w:ascii="Arial" w:hAnsi="Arial" w:cs="Arial"/>
        </w:rPr>
        <w:t xml:space="preserve"> </w:t>
      </w:r>
    </w:p>
    <w:p w:rsidR="004E5638" w:rsidRDefault="004E5638" w:rsidP="004E5638">
      <w:pPr>
        <w:rPr>
          <w:rFonts w:ascii="Arial" w:hAnsi="Arial" w:cs="Arial"/>
        </w:rPr>
      </w:pPr>
    </w:p>
    <w:p w:rsidR="004E5638" w:rsidRDefault="004E5638" w:rsidP="004E56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4E5638" w:rsidRDefault="004E5638" w:rsidP="004E56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Anneliese </w:t>
      </w:r>
    </w:p>
    <w:p w:rsidR="004E5638" w:rsidRDefault="004E5638" w:rsidP="004E5638">
      <w:pPr>
        <w:rPr>
          <w:rFonts w:ascii="Arial" w:hAnsi="Arial" w:cs="Arial"/>
        </w:rPr>
      </w:pP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Anneliese </w:t>
      </w:r>
      <w:proofErr w:type="spellStart"/>
      <w:r>
        <w:rPr>
          <w:rFonts w:ascii="Arial" w:hAnsi="Arial" w:cs="Arial"/>
          <w:sz w:val="20"/>
          <w:szCs w:val="20"/>
          <w:lang w:eastAsia="en-GB"/>
        </w:rPr>
        <w:t>Hillyer</w:t>
      </w:r>
      <w:proofErr w:type="spellEnd"/>
      <w:r>
        <w:rPr>
          <w:rFonts w:ascii="Arial" w:hAnsi="Arial" w:cs="Arial"/>
          <w:sz w:val="20"/>
          <w:szCs w:val="20"/>
          <w:lang w:eastAsia="en-GB"/>
        </w:rPr>
        <w:t>-Thake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Head of Safeguarding Transformation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Nursing Leadership and Quality (South West)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NHS England and NHS Improvement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Jenner House, Langley Park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Chippenham, Wiltshire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lastRenderedPageBreak/>
        <w:t>SN15 1GG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Mobile: 07918368464</w:t>
      </w:r>
    </w:p>
    <w:p w:rsidR="004E5638" w:rsidRDefault="004E5638" w:rsidP="004E563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Email: </w:t>
      </w:r>
      <w:hyperlink r:id="rId17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eastAsia="en-GB"/>
          </w:rPr>
          <w:t>ahillyer-thake@nhs.net</w:t>
        </w:r>
      </w:hyperlink>
    </w:p>
    <w:p w:rsidR="00787D3C" w:rsidRDefault="00787D3C"/>
    <w:p w:rsidR="00092403" w:rsidRDefault="00092403"/>
    <w:p w:rsidR="00092403" w:rsidRDefault="00092403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8" o:title=""/>
          </v:shape>
          <o:OLEObject Type="Embed" ProgID="Package" ShapeID="_x0000_i1025" DrawAspect="Icon" ObjectID="_1650281025" r:id="rId19"/>
        </w:object>
      </w:r>
      <w:r>
        <w:object w:dxaOrig="1543" w:dyaOrig="1000">
          <v:shape id="_x0000_i1026" type="#_x0000_t75" style="width:77.25pt;height:50.25pt" o:ole="">
            <v:imagedata r:id="rId20" o:title=""/>
          </v:shape>
          <o:OLEObject Type="Embed" ProgID="AcroExch.Document.DC" ShapeID="_x0000_i1026" DrawAspect="Icon" ObjectID="_1650281026" r:id="rId21"/>
        </w:object>
      </w:r>
      <w:r>
        <w:object w:dxaOrig="1543" w:dyaOrig="1000">
          <v:shape id="_x0000_i1027" type="#_x0000_t75" style="width:77.25pt;height:50.25pt" o:ole="">
            <v:imagedata r:id="rId22" o:title=""/>
          </v:shape>
          <o:OLEObject Type="Embed" ProgID="AcroExch.Document.DC" ShapeID="_x0000_i1027" DrawAspect="Icon" ObjectID="_1650281027" r:id="rId23"/>
        </w:object>
      </w:r>
      <w:r>
        <w:object w:dxaOrig="1543" w:dyaOrig="1000">
          <v:shape id="_x0000_i1028" type="#_x0000_t75" style="width:77.25pt;height:50.25pt" o:ole="">
            <v:imagedata r:id="rId24" o:title=""/>
          </v:shape>
          <o:OLEObject Type="Embed" ProgID="AcroExch.Document.DC" ShapeID="_x0000_i1028" DrawAspect="Icon" ObjectID="_1650281028" r:id="rId25"/>
        </w:object>
      </w:r>
      <w:r>
        <w:object w:dxaOrig="1543" w:dyaOrig="1000">
          <v:shape id="_x0000_i1029" type="#_x0000_t75" style="width:77.25pt;height:50.25pt" o:ole="">
            <v:imagedata r:id="rId26" o:title=""/>
          </v:shape>
          <o:OLEObject Type="Embed" ProgID="Package" ShapeID="_x0000_i1029" DrawAspect="Icon" ObjectID="_1650281029" r:id="rId27"/>
        </w:object>
      </w:r>
      <w:bookmarkStart w:id="0" w:name="_GoBack"/>
      <w:bookmarkEnd w:id="0"/>
    </w:p>
    <w:sectPr w:rsidR="00092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38"/>
    <w:rsid w:val="00092403"/>
    <w:rsid w:val="004E5638"/>
    <w:rsid w:val="0078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63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E5638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5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5638"/>
    <w:rPr>
      <w:rFonts w:ascii="Courier New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63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E5638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5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5638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hpnw.nhs.uk/covid-19-ahps" TargetMode="External"/><Relationship Id="rId13" Type="http://schemas.openxmlformats.org/officeDocument/2006/relationships/hyperlink" Target="https://www.mentalcapacitylawandpolicy.org.uk/best-interests-getting-it-right-webinar/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youtube.com/watch?v=B-ymea8LQtU&amp;feature=youtu.be" TargetMode="External"/><Relationship Id="rId12" Type="http://schemas.openxmlformats.org/officeDocument/2006/relationships/hyperlink" Target="https://www.truthproject.org.uk/experiences-shared" TargetMode="External"/><Relationship Id="rId17" Type="http://schemas.openxmlformats.org/officeDocument/2006/relationships/hyperlink" Target="mailto:ahillyer-thake@nhs.net" TargetMode="External"/><Relationship Id="rId25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hyperlink" Target="https://www.mentalcapacitylawandpolicy.org.uk/best-interests-getting-it-right-webinar/" TargetMode="Externa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afelives.org.uk/sites/default/files/resources/SafeLives%20Briefing%20for%20Second%20Reading%20of%20DA%20Bill%2028.04.20_0.pdf" TargetMode="External"/><Relationship Id="rId11" Type="http://schemas.openxmlformats.org/officeDocument/2006/relationships/hyperlink" Target="https://www.gov.uk/government/publications/coronavirus-covid-19-reuse-of-medicines-in-a-care-home-or-hospice?utm_source=09d3c6e9-e7c7-4867-a197-d2a68e01f4be&amp;utm_medium=email&amp;utm_campaign=govuk-notifications&amp;utm_content=immediate" TargetMode="External"/><Relationship Id="rId24" Type="http://schemas.openxmlformats.org/officeDocument/2006/relationships/image" Target="media/image4.emf"/><Relationship Id="rId5" Type="http://schemas.openxmlformats.org/officeDocument/2006/relationships/hyperlink" Target="https://www.england.nhs.uk/coronavirus/wp-content/uploads/sites/52/2020/04/second-phase-of-nhs-response-to-covid-19-letter-to-chief-execs-29-april-2020.pdf" TargetMode="External"/><Relationship Id="rId15" Type="http://schemas.openxmlformats.org/officeDocument/2006/relationships/hyperlink" Target="https://www.researchgate.net/publication/340548071_Triage_in_the_COVID-19_Pandemic_Bioethical_and_Human_Rights_Considerations" TargetMode="Externa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hyperlink" Target="https://homeofficemedia.blog.gov.uk/2020/04/26/factsheet-asylum-accommodation-and-applications/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www.womensaid.org.uk/covid-19-coronavirus-safety-and-support-resources/" TargetMode="External"/><Relationship Id="rId14" Type="http://schemas.openxmlformats.org/officeDocument/2006/relationships/hyperlink" Target="https://autonomy.essex.ac.uk/covid-19/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2020-05-06T13:30:00Z</dcterms:created>
  <dcterms:modified xsi:type="dcterms:W3CDTF">2020-05-06T13:37:00Z</dcterms:modified>
</cp:coreProperties>
</file>