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5" w:rsidRPr="005D3E13" w:rsidRDefault="005D3E13">
      <w:pPr>
        <w:rPr>
          <w:rFonts w:ascii="Arial" w:hAnsi="Arial" w:cs="Arial"/>
          <w:b/>
        </w:rPr>
      </w:pPr>
      <w:r w:rsidRPr="005D3E13">
        <w:rPr>
          <w:rFonts w:ascii="Arial" w:hAnsi="Arial" w:cs="Arial"/>
          <w:b/>
        </w:rPr>
        <w:t>7</w:t>
      </w:r>
      <w:r w:rsidRPr="005D3E13">
        <w:rPr>
          <w:rFonts w:ascii="Arial" w:hAnsi="Arial" w:cs="Arial"/>
          <w:b/>
          <w:vertAlign w:val="superscript"/>
        </w:rPr>
        <w:t>th</w:t>
      </w:r>
      <w:r w:rsidRPr="005D3E13">
        <w:rPr>
          <w:rFonts w:ascii="Arial" w:hAnsi="Arial" w:cs="Arial"/>
          <w:b/>
        </w:rPr>
        <w:t xml:space="preserve"> May 2020 NHSE COVID Safeguarding Newsletter</w:t>
      </w:r>
    </w:p>
    <w:p w:rsidR="005D3E13" w:rsidRDefault="005D3E13"/>
    <w:p w:rsidR="005D3E13" w:rsidRDefault="005D3E13" w:rsidP="005D3E13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5D3E13" w:rsidRDefault="005D3E13" w:rsidP="005D3E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Home Office: </w:t>
      </w:r>
      <w:r>
        <w:rPr>
          <w:rFonts w:ascii="Arial" w:hAnsi="Arial" w:cs="Arial"/>
          <w:sz w:val="22"/>
          <w:szCs w:val="22"/>
        </w:rPr>
        <w:t>Modern Slavery Newsletter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NHS E/I: </w:t>
      </w:r>
      <w:r>
        <w:rPr>
          <w:rFonts w:ascii="Arial" w:hAnsi="Arial" w:cs="Arial"/>
          <w:sz w:val="22"/>
          <w:szCs w:val="22"/>
        </w:rPr>
        <w:t xml:space="preserve">Weekly Roundup 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IICSA: </w:t>
      </w:r>
      <w:r>
        <w:rPr>
          <w:rFonts w:ascii="Arial" w:hAnsi="Arial" w:cs="Arial"/>
          <w:sz w:val="22"/>
          <w:szCs w:val="22"/>
        </w:rPr>
        <w:t>Update</w:t>
      </w:r>
    </w:p>
    <w:p w:rsidR="005D3E13" w:rsidRDefault="005D3E13" w:rsidP="005D3E13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CQC: </w:t>
      </w:r>
      <w:r>
        <w:rPr>
          <w:rFonts w:ascii="Arial" w:hAnsi="Arial" w:cs="Arial"/>
          <w:sz w:val="22"/>
          <w:szCs w:val="22"/>
        </w:rPr>
        <w:t>Update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Attached: NRPF Network Factsheet: Supporting people with no recourse to public funds during the coronavirus (Covid-19) pandemic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DVA Update: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has taken a series of steps to tackle domestic abuse during coronavirus, including: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 xml:space="preserve">£76 million extra funding to support survivors of domestic abuse, sexual violence and vulnerable children and their families and victims of modern slavery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https://www.gov.uk/government/news/emergency-funding-to-support-most-vulnerable-in-society-during-pandemic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 xml:space="preserve">£2 million of funding for domestic abuse helplines and online support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https://www.gov.uk/government/news/funding-boost-for-remote-victim-services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>£3.2 billion COVID-19 fund for local authorities to support their services including those for the most vulnerable.</w:t>
      </w:r>
      <w:proofErr w:type="gramEnd"/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>Launch of #</w:t>
      </w:r>
      <w:proofErr w:type="spellStart"/>
      <w:r>
        <w:rPr>
          <w:rFonts w:ascii="Arial" w:hAnsi="Arial" w:cs="Arial"/>
          <w:sz w:val="22"/>
          <w:szCs w:val="22"/>
        </w:rPr>
        <w:t>YouAreNotAlone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comms</w:t>
      </w:r>
      <w:proofErr w:type="spellEnd"/>
      <w:r>
        <w:rPr>
          <w:rFonts w:ascii="Arial" w:hAnsi="Arial" w:cs="Arial"/>
          <w:sz w:val="22"/>
          <w:szCs w:val="22"/>
        </w:rPr>
        <w:t xml:space="preserve"> campaign and publication of detailed guidance with links to support people can access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https://www.gov.uk/government/news/home-secretary-announces-support-for-domestic-abuse-victims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Vulnerable children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Government has announced 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additional £1.6 million for the NSPCC’s national helpline for adults, helping people to report concerns about child safety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>£3 million to specialist services for children affected by domestic abuse</w:t>
      </w:r>
    </w:p>
    <w:p w:rsidR="005D3E13" w:rsidRDefault="005D3E13" w:rsidP="005D3E13">
      <w:pPr>
        <w:pStyle w:val="HTMLPreformatted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rPr>
          <w:rFonts w:ascii="Arial" w:hAnsi="Arial" w:cs="Arial"/>
          <w:sz w:val="22"/>
          <w:szCs w:val="22"/>
        </w:rPr>
        <w:t>£12m extra support to keep children at risk of neglect or abuse safe</w:t>
      </w: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</w:p>
    <w:p w:rsidR="005D3E13" w:rsidRDefault="005D3E13" w:rsidP="005D3E13">
      <w:pPr>
        <w:pStyle w:val="HTMLPreformatted"/>
        <w:rPr>
          <w:rFonts w:ascii="Arial" w:hAnsi="Arial" w:cs="Arial"/>
          <w:sz w:val="22"/>
          <w:szCs w:val="22"/>
        </w:rPr>
      </w:pPr>
    </w:p>
    <w:p w:rsidR="005D3E13" w:rsidRDefault="005D3E13" w:rsidP="005D3E13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3E13" w:rsidRDefault="005D3E13" w:rsidP="005D3E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39 Essex Chambers: Webinars – getting it right: </w:t>
      </w:r>
      <w:hyperlink r:id="rId8" w:history="1">
        <w:r>
          <w:rPr>
            <w:rStyle w:val="Hyperlink"/>
            <w:rFonts w:ascii="Arial" w:hAnsi="Arial" w:cs="Arial"/>
          </w:rPr>
          <w:t>https://www.mentalcapacitylawandpolicy.org.uk/deprivation-of-liberty-getting-it-right-webinar/</w:t>
        </w:r>
      </w:hyperlink>
      <w:r>
        <w:rPr>
          <w:rFonts w:ascii="Arial" w:hAnsi="Arial" w:cs="Arial"/>
        </w:rPr>
        <w:t xml:space="preserve"> </w:t>
      </w:r>
    </w:p>
    <w:p w:rsidR="005D3E13" w:rsidRDefault="005D3E13" w:rsidP="005D3E13">
      <w:pPr>
        <w:rPr>
          <w:rFonts w:ascii="Arial" w:hAnsi="Arial" w:cs="Arial"/>
        </w:rPr>
      </w:pPr>
    </w:p>
    <w:p w:rsidR="005D3E13" w:rsidRDefault="005D3E13" w:rsidP="005D3E13">
      <w:pPr>
        <w:rPr>
          <w:rFonts w:ascii="Arial" w:hAnsi="Arial" w:cs="Arial"/>
        </w:rPr>
      </w:pPr>
    </w:p>
    <w:p w:rsidR="005D3E13" w:rsidRDefault="005D3E13" w:rsidP="005D3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5D3E13" w:rsidRDefault="005D3E13" w:rsidP="005D3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02376F" w:rsidTr="0002376F">
        <w:trPr>
          <w:trHeight w:val="2530"/>
        </w:trPr>
        <w:tc>
          <w:tcPr>
            <w:tcW w:w="4621" w:type="dxa"/>
          </w:tcPr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 xml:space="preserve">Anneliese </w:t>
            </w:r>
            <w:proofErr w:type="spellStart"/>
            <w:r w:rsidRPr="0002376F">
              <w:rPr>
                <w:rFonts w:ascii="Arial" w:hAnsi="Arial" w:cs="Arial"/>
              </w:rPr>
              <w:t>Hillyer</w:t>
            </w:r>
            <w:proofErr w:type="spellEnd"/>
            <w:r w:rsidRPr="0002376F">
              <w:rPr>
                <w:rFonts w:ascii="Arial" w:hAnsi="Arial" w:cs="Arial"/>
              </w:rPr>
              <w:t>-Thake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Head of Safeguarding Transformation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Nursing Leadership and Quality (South West)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NHS England and NHS Improvement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Jenner House, Langley Park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Chippenham, Wiltshire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SN15 1GG</w:t>
            </w:r>
          </w:p>
          <w:p w:rsidR="0002376F" w:rsidRP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Mobile: 07918368464</w:t>
            </w:r>
          </w:p>
          <w:p w:rsidR="0002376F" w:rsidRDefault="0002376F" w:rsidP="0002376F">
            <w:pPr>
              <w:rPr>
                <w:rFonts w:ascii="Arial" w:hAnsi="Arial" w:cs="Arial"/>
              </w:rPr>
            </w:pPr>
            <w:r w:rsidRPr="0002376F">
              <w:rPr>
                <w:rFonts w:ascii="Arial" w:hAnsi="Arial" w:cs="Arial"/>
              </w:rPr>
              <w:t>Email: ahillyer-thake@nhs.net</w:t>
            </w:r>
          </w:p>
        </w:tc>
        <w:bookmarkStart w:id="0" w:name="_MON_1650694252"/>
        <w:bookmarkEnd w:id="0"/>
        <w:tc>
          <w:tcPr>
            <w:tcW w:w="5126" w:type="dxa"/>
          </w:tcPr>
          <w:p w:rsidR="0002376F" w:rsidRDefault="0002376F" w:rsidP="005D3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50694403" r:id="rId10">
                  <o:FieldCodes>\s</o:FieldCodes>
                </o:OLEObject>
              </w:object>
            </w:r>
            <w:r>
              <w:rPr>
                <w:rFonts w:ascii="Arial" w:hAnsi="Arial" w:cs="Arial"/>
              </w:rPr>
              <w:object w:dxaOrig="1543" w:dyaOrig="1000">
                <v:shape id="_x0000_i1026" type="#_x0000_t75" style="width:77.25pt;height:50.25pt" o:ole="">
                  <v:imagedata r:id="rId11" o:title=""/>
                </v:shape>
                <o:OLEObject Type="Embed" ProgID="AcroExch.Document.DC" ShapeID="_x0000_i1026" DrawAspect="Icon" ObjectID="_1650694404" r:id="rId12"/>
              </w:object>
            </w:r>
            <w:r>
              <w:rPr>
                <w:rFonts w:ascii="Arial" w:hAnsi="Arial" w:cs="Arial"/>
              </w:rPr>
              <w:object w:dxaOrig="1543" w:dyaOrig="1000">
                <v:shape id="_x0000_i1027" type="#_x0000_t75" style="width:77.25pt;height:50.25pt" o:ole="">
                  <v:imagedata r:id="rId13" o:title=""/>
                </v:shape>
                <o:OLEObject Type="Embed" ProgID="Package" ShapeID="_x0000_i1027" DrawAspect="Icon" ObjectID="_1650694405" r:id="rId14"/>
              </w:object>
            </w:r>
            <w:r>
              <w:rPr>
                <w:rFonts w:ascii="Arial" w:hAnsi="Arial" w:cs="Arial"/>
              </w:rPr>
              <w:object w:dxaOrig="1543" w:dyaOrig="1000">
                <v:shape id="_x0000_i1031" type="#_x0000_t75" style="width:77.25pt;height:50.25pt" o:ole="">
                  <v:imagedata r:id="rId15" o:title=""/>
                </v:shape>
                <o:OLEObject Type="Embed" ProgID="Package" ShapeID="_x0000_i1031" DrawAspect="Icon" ObjectID="_1650694406" r:id="rId16"/>
              </w:object>
            </w:r>
            <w:r>
              <w:rPr>
                <w:rFonts w:ascii="Arial" w:hAnsi="Arial" w:cs="Arial"/>
              </w:rPr>
              <w:object w:dxaOrig="1543" w:dyaOrig="1000">
                <v:shape id="_x0000_i1032" type="#_x0000_t75" style="width:77.25pt;height:50.25pt" o:ole="">
                  <v:imagedata r:id="rId17" o:title=""/>
                </v:shape>
                <o:OLEObject Type="Embed" ProgID="Package" ShapeID="_x0000_i1032" DrawAspect="Icon" ObjectID="_1650694407" r:id="rId18"/>
              </w:object>
            </w:r>
          </w:p>
        </w:tc>
      </w:tr>
    </w:tbl>
    <w:p w:rsidR="005D3E13" w:rsidRDefault="005D3E13" w:rsidP="005D3E13">
      <w:pPr>
        <w:rPr>
          <w:rFonts w:ascii="Arial" w:hAnsi="Arial" w:cs="Arial"/>
        </w:rPr>
      </w:pPr>
    </w:p>
    <w:p w:rsidR="005D3E13" w:rsidRDefault="005D3E13">
      <w:bookmarkStart w:id="1" w:name="_GoBack"/>
      <w:bookmarkEnd w:id="1"/>
    </w:p>
    <w:sectPr w:rsidR="005D3E13" w:rsidSect="0002376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13"/>
    <w:rsid w:val="0002376F"/>
    <w:rsid w:val="004037B5"/>
    <w:rsid w:val="005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E13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E13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02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E13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E13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02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capacitylawandpolicy.org.uk/deprivation-of-liberty-getting-it-right-webinar/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home-secretary-announces-support-for-domestic-abuse-victims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news/funding-boost-for-remote-victim-services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gov.uk/government/news/emergency-funding-to-support-most-vulnerable-in-society-during-pandemic" TargetMode="Externa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2</cp:revision>
  <dcterms:created xsi:type="dcterms:W3CDTF">2020-05-11T08:18:00Z</dcterms:created>
  <dcterms:modified xsi:type="dcterms:W3CDTF">2020-05-11T08:27:00Z</dcterms:modified>
</cp:coreProperties>
</file>