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30AA39" w14:textId="515C83A3" w:rsidR="009E7C26" w:rsidRPr="000A7852" w:rsidRDefault="009E7C26" w:rsidP="000A7852">
      <w:pPr>
        <w:spacing w:after="160" w:line="259" w:lineRule="auto"/>
        <w:rPr>
          <w:rFonts w:eastAsia="Calibri" w:cs="Arial"/>
          <w:b/>
          <w:bCs/>
          <w:sz w:val="32"/>
          <w:szCs w:val="32"/>
          <w:u w:val="single"/>
        </w:rPr>
      </w:pPr>
      <w:r w:rsidRPr="000A7852">
        <w:rPr>
          <w:b/>
          <w:bCs/>
          <w:noProof/>
          <w:sz w:val="32"/>
          <w:szCs w:val="32"/>
          <w:lang w:eastAsia="en-GB"/>
        </w:rPr>
        <w:drawing>
          <wp:anchor distT="0" distB="0" distL="114300" distR="114300" simplePos="0" relativeHeight="251658240" behindDoc="0" locked="0" layoutInCell="1" allowOverlap="1" wp14:anchorId="26E45549" wp14:editId="4A5BCFC2">
            <wp:simplePos x="0" y="0"/>
            <wp:positionH relativeFrom="page">
              <wp:posOffset>4471035</wp:posOffset>
            </wp:positionH>
            <wp:positionV relativeFrom="page">
              <wp:posOffset>180975</wp:posOffset>
            </wp:positionV>
            <wp:extent cx="2936875" cy="792480"/>
            <wp:effectExtent l="0" t="0" r="0" b="7620"/>
            <wp:wrapSquare wrapText="bothSides"/>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36875" cy="792480"/>
                    </a:xfrm>
                    <a:prstGeom prst="rect">
                      <a:avLst/>
                    </a:prstGeom>
                  </pic:spPr>
                </pic:pic>
              </a:graphicData>
            </a:graphic>
          </wp:anchor>
        </w:drawing>
      </w:r>
      <w:r w:rsidRPr="000A7852">
        <w:rPr>
          <w:rFonts w:eastAsia="Calibri" w:cs="Arial"/>
          <w:b/>
          <w:bCs/>
          <w:sz w:val="32"/>
          <w:szCs w:val="32"/>
          <w:u w:val="single"/>
        </w:rPr>
        <w:t xml:space="preserve">Track and Trace and Covid Contact </w:t>
      </w:r>
      <w:r w:rsidR="000A7852" w:rsidRPr="000A7852">
        <w:rPr>
          <w:rFonts w:eastAsia="Calibri" w:cs="Arial"/>
          <w:b/>
          <w:bCs/>
          <w:sz w:val="32"/>
          <w:szCs w:val="32"/>
          <w:u w:val="single"/>
        </w:rPr>
        <w:t>Ris</w:t>
      </w:r>
      <w:r w:rsidR="000A7852">
        <w:rPr>
          <w:rFonts w:eastAsia="Calibri" w:cs="Arial"/>
          <w:b/>
          <w:bCs/>
          <w:sz w:val="32"/>
          <w:szCs w:val="32"/>
          <w:u w:val="single"/>
        </w:rPr>
        <w:t xml:space="preserve">k </w:t>
      </w:r>
      <w:r w:rsidRPr="000A7852">
        <w:rPr>
          <w:rFonts w:eastAsia="Calibri" w:cs="Arial"/>
          <w:b/>
          <w:bCs/>
          <w:sz w:val="32"/>
          <w:szCs w:val="32"/>
          <w:u w:val="single"/>
        </w:rPr>
        <w:t>Assessment</w:t>
      </w:r>
    </w:p>
    <w:p w14:paraId="53FF1BFB" w14:textId="77777777" w:rsidR="009E7C26" w:rsidRPr="000A7852" w:rsidRDefault="009E7C26" w:rsidP="009E7C26">
      <w:pPr>
        <w:spacing w:after="160" w:line="259" w:lineRule="auto"/>
        <w:jc w:val="center"/>
        <w:rPr>
          <w:rFonts w:eastAsia="Calibri" w:cs="Arial"/>
          <w:b/>
          <w:bCs/>
          <w:sz w:val="28"/>
          <w:szCs w:val="28"/>
          <w:u w:val="single"/>
        </w:rPr>
      </w:pPr>
      <w:r w:rsidRPr="000A7852">
        <w:rPr>
          <w:rFonts w:eastAsia="Calibri" w:cs="Arial"/>
          <w:b/>
          <w:bCs/>
          <w:sz w:val="28"/>
          <w:szCs w:val="28"/>
          <w:u w:val="single"/>
        </w:rPr>
        <w:t>RISK ASSESSMENT</w:t>
      </w:r>
    </w:p>
    <w:p w14:paraId="620DF53A" w14:textId="6669D585" w:rsidR="000A7852" w:rsidRDefault="000A7852" w:rsidP="000A7852">
      <w:pPr>
        <w:widowControl w:val="0"/>
        <w:numPr>
          <w:ilvl w:val="0"/>
          <w:numId w:val="15"/>
        </w:numPr>
        <w:tabs>
          <w:tab w:val="left" w:pos="404"/>
        </w:tabs>
        <w:spacing w:before="74" w:after="0" w:line="240" w:lineRule="auto"/>
        <w:outlineLvl w:val="1"/>
        <w:rPr>
          <w:rFonts w:cs="Arial"/>
          <w:bCs/>
          <w:iCs/>
        </w:rPr>
      </w:pPr>
      <w:r>
        <w:rPr>
          <w:rFonts w:cs="Arial"/>
          <w:bCs/>
          <w:iCs/>
        </w:rPr>
        <w:t>All employees who receive a proximity alert or have b</w:t>
      </w:r>
      <w:r w:rsidR="005C1E9A">
        <w:rPr>
          <w:rFonts w:cs="Arial"/>
          <w:bCs/>
          <w:iCs/>
        </w:rPr>
        <w:t xml:space="preserve">een </w:t>
      </w:r>
      <w:r>
        <w:rPr>
          <w:rFonts w:cs="Arial"/>
          <w:bCs/>
          <w:iCs/>
        </w:rPr>
        <w:t xml:space="preserve"> identified as a contact of a COVID-19positive case  must report their absence immediately to their line manager </w:t>
      </w:r>
      <w:r w:rsidR="005C1E9A">
        <w:rPr>
          <w:rFonts w:cs="Arial"/>
          <w:bCs/>
          <w:iCs/>
        </w:rPr>
        <w:t>or practice</w:t>
      </w:r>
    </w:p>
    <w:p w14:paraId="4C859905" w14:textId="053129D5" w:rsidR="000A7852" w:rsidRPr="000A7852" w:rsidRDefault="000A7852" w:rsidP="000A7852">
      <w:pPr>
        <w:widowControl w:val="0"/>
        <w:numPr>
          <w:ilvl w:val="0"/>
          <w:numId w:val="15"/>
        </w:numPr>
        <w:tabs>
          <w:tab w:val="left" w:pos="404"/>
        </w:tabs>
        <w:spacing w:before="74" w:after="0" w:line="240" w:lineRule="auto"/>
        <w:outlineLvl w:val="1"/>
        <w:rPr>
          <w:rFonts w:cs="Arial"/>
          <w:bCs/>
          <w:iCs/>
        </w:rPr>
      </w:pPr>
      <w:r w:rsidRPr="000A7852">
        <w:rPr>
          <w:rFonts w:cs="Arial"/>
          <w:bCs/>
          <w:iCs/>
        </w:rPr>
        <w:t xml:space="preserve">The   manger will: </w:t>
      </w:r>
    </w:p>
    <w:p w14:paraId="54F3CEAE" w14:textId="346E3E14" w:rsidR="000A7852" w:rsidRPr="000A7852" w:rsidRDefault="000A7852" w:rsidP="000A7852">
      <w:pPr>
        <w:pStyle w:val="ListParagraph"/>
        <w:widowControl w:val="0"/>
        <w:numPr>
          <w:ilvl w:val="0"/>
          <w:numId w:val="16"/>
        </w:numPr>
        <w:tabs>
          <w:tab w:val="left" w:pos="404"/>
        </w:tabs>
        <w:contextualSpacing/>
        <w:outlineLvl w:val="1"/>
        <w:rPr>
          <w:rFonts w:cs="Arial"/>
          <w:bCs/>
          <w:iCs/>
        </w:rPr>
      </w:pPr>
      <w:r w:rsidRPr="000A7852">
        <w:rPr>
          <w:rFonts w:cs="Arial"/>
          <w:bCs/>
          <w:iCs/>
        </w:rPr>
        <w:t xml:space="preserve">Confirm there is a significant risk to the service the person works in if they are unable to attend for work. The risk assessment should be used for all Business-Critical Posts i.e without the person there will be a significant patient safety risk, the service could not operate i.e. single senior medical staff or the service would have to close. </w:t>
      </w:r>
    </w:p>
    <w:p w14:paraId="2639807F" w14:textId="09B17945" w:rsidR="000A7852" w:rsidRPr="000A7852" w:rsidRDefault="000A7852" w:rsidP="000A7852">
      <w:pPr>
        <w:pStyle w:val="ListParagraph"/>
        <w:widowControl w:val="0"/>
        <w:numPr>
          <w:ilvl w:val="0"/>
          <w:numId w:val="16"/>
        </w:numPr>
        <w:tabs>
          <w:tab w:val="left" w:pos="404"/>
        </w:tabs>
        <w:contextualSpacing/>
        <w:outlineLvl w:val="1"/>
        <w:rPr>
          <w:rFonts w:cs="Arial"/>
          <w:bCs/>
          <w:iCs/>
        </w:rPr>
      </w:pPr>
      <w:r w:rsidRPr="000A7852">
        <w:rPr>
          <w:rFonts w:cs="Arial"/>
          <w:bCs/>
          <w:iCs/>
        </w:rPr>
        <w:t xml:space="preserve">Confirm that if the member of staff is not able to attend work, would they be able to undertake a role across BSW which could be delivered by the use of digital technology – i.e. Medvivo remote clinical triage or clinical validation (clearly training and equipment would be provided) </w:t>
      </w:r>
    </w:p>
    <w:p w14:paraId="25C75D08" w14:textId="4FB1C22D" w:rsidR="000A7852" w:rsidRPr="000A7852" w:rsidRDefault="000A7852" w:rsidP="000A7852">
      <w:pPr>
        <w:pStyle w:val="ListParagraph"/>
        <w:widowControl w:val="0"/>
        <w:numPr>
          <w:ilvl w:val="0"/>
          <w:numId w:val="16"/>
        </w:numPr>
        <w:tabs>
          <w:tab w:val="left" w:pos="404"/>
        </w:tabs>
        <w:spacing w:before="74"/>
        <w:contextualSpacing/>
        <w:outlineLvl w:val="1"/>
        <w:rPr>
          <w:rFonts w:cs="Arial"/>
          <w:bCs/>
          <w:iCs/>
        </w:rPr>
      </w:pPr>
      <w:r>
        <w:rPr>
          <w:rFonts w:cs="Arial"/>
          <w:bCs/>
          <w:iCs/>
        </w:rPr>
        <w:t>The employee has received 2 doses of Covid-19 vaccination at least 2 weeks prior to the proximity alert or confirmed contact.</w:t>
      </w:r>
    </w:p>
    <w:p w14:paraId="3E967094" w14:textId="3A1AC52D" w:rsidR="000A7852" w:rsidRPr="000A7852" w:rsidRDefault="000A7852" w:rsidP="000A7852">
      <w:pPr>
        <w:pStyle w:val="ListParagraph"/>
        <w:widowControl w:val="0"/>
        <w:numPr>
          <w:ilvl w:val="0"/>
          <w:numId w:val="16"/>
        </w:numPr>
        <w:tabs>
          <w:tab w:val="left" w:pos="404"/>
        </w:tabs>
        <w:spacing w:before="74"/>
        <w:contextualSpacing/>
        <w:outlineLvl w:val="1"/>
        <w:rPr>
          <w:rFonts w:cs="Arial"/>
          <w:bCs/>
          <w:iCs/>
        </w:rPr>
      </w:pPr>
      <w:r>
        <w:rPr>
          <w:rFonts w:cs="Arial"/>
          <w:bCs/>
          <w:iCs/>
        </w:rPr>
        <w:t>Proof of the employees vaccination status will need to be provided to their line manager which can include a screen shot of the NHS App which contains the individual vaccination status or a photograph of their vaccination card</w:t>
      </w:r>
    </w:p>
    <w:p w14:paraId="2C69C4CB" w14:textId="4050196F" w:rsidR="000A7852" w:rsidRDefault="000A7852" w:rsidP="000A7852">
      <w:pPr>
        <w:pStyle w:val="ListParagraph"/>
        <w:widowControl w:val="0"/>
        <w:numPr>
          <w:ilvl w:val="0"/>
          <w:numId w:val="16"/>
        </w:numPr>
        <w:tabs>
          <w:tab w:val="left" w:pos="404"/>
        </w:tabs>
        <w:spacing w:before="74"/>
        <w:contextualSpacing/>
        <w:outlineLvl w:val="1"/>
        <w:rPr>
          <w:rFonts w:cs="Arial"/>
          <w:bCs/>
          <w:iCs/>
        </w:rPr>
      </w:pPr>
      <w:r>
        <w:rPr>
          <w:rFonts w:cs="Arial"/>
          <w:bCs/>
          <w:iCs/>
        </w:rPr>
        <w:t xml:space="preserve">That the employee is asymptomatic (Symptomatic employees must isolate immediately, and arrange a PCR ). </w:t>
      </w:r>
    </w:p>
    <w:p w14:paraId="70AF7037" w14:textId="77777777" w:rsidR="000A7852" w:rsidRDefault="000A7852" w:rsidP="000A7852">
      <w:pPr>
        <w:ind w:left="34"/>
        <w:rPr>
          <w:rFonts w:cs="Arial"/>
          <w:bCs/>
          <w:iCs/>
        </w:rPr>
      </w:pPr>
    </w:p>
    <w:p w14:paraId="7CE14CC3" w14:textId="0546878B" w:rsidR="009E7C26" w:rsidRPr="000A7852" w:rsidRDefault="000A7852" w:rsidP="000A7852">
      <w:pPr>
        <w:spacing w:after="160" w:line="259" w:lineRule="auto"/>
        <w:rPr>
          <w:rFonts w:eastAsia="Calibri" w:cs="Arial"/>
          <w:b/>
          <w:color w:val="FF0000"/>
        </w:rPr>
      </w:pPr>
      <w:r w:rsidRPr="000A7852">
        <w:rPr>
          <w:rFonts w:cs="Arial"/>
          <w:b/>
          <w:iCs/>
          <w:color w:val="FF0000"/>
        </w:rPr>
        <w:t>N.B. The employee must agree to perform an initial PCR</w:t>
      </w:r>
      <w:r>
        <w:rPr>
          <w:rFonts w:cs="Arial"/>
          <w:b/>
          <w:iCs/>
          <w:color w:val="FF0000"/>
        </w:rPr>
        <w:t xml:space="preserve"> prior to returning to work </w:t>
      </w:r>
    </w:p>
    <w:tbl>
      <w:tblPr>
        <w:tblStyle w:val="TableGrid"/>
        <w:tblW w:w="9136" w:type="dxa"/>
        <w:tblLook w:val="04A0" w:firstRow="1" w:lastRow="0" w:firstColumn="1" w:lastColumn="0" w:noHBand="0" w:noVBand="1"/>
      </w:tblPr>
      <w:tblGrid>
        <w:gridCol w:w="4041"/>
        <w:gridCol w:w="744"/>
        <w:gridCol w:w="4351"/>
      </w:tblGrid>
      <w:tr w:rsidR="009E7C26" w14:paraId="6D0E7BF7" w14:textId="77777777" w:rsidTr="001C0022">
        <w:trPr>
          <w:trHeight w:val="426"/>
        </w:trPr>
        <w:tc>
          <w:tcPr>
            <w:tcW w:w="4041" w:type="dxa"/>
          </w:tcPr>
          <w:p w14:paraId="6A4ADA36" w14:textId="77777777" w:rsidR="009E7C26" w:rsidRDefault="009E7C26" w:rsidP="007964C4">
            <w:pPr>
              <w:spacing w:after="160" w:line="259" w:lineRule="auto"/>
              <w:rPr>
                <w:rFonts w:eastAsia="Calibri" w:cs="Arial"/>
              </w:rPr>
            </w:pPr>
            <w:r>
              <w:rPr>
                <w:rFonts w:eastAsia="Calibri" w:cs="Arial"/>
              </w:rPr>
              <w:t>Forename</w:t>
            </w:r>
          </w:p>
        </w:tc>
        <w:tc>
          <w:tcPr>
            <w:tcW w:w="5095" w:type="dxa"/>
            <w:gridSpan w:val="2"/>
          </w:tcPr>
          <w:p w14:paraId="54A22FBE" w14:textId="77777777" w:rsidR="009E7C26" w:rsidRDefault="009E7C26" w:rsidP="007964C4">
            <w:pPr>
              <w:spacing w:after="160" w:line="259" w:lineRule="auto"/>
              <w:rPr>
                <w:rFonts w:eastAsia="Calibri" w:cs="Arial"/>
              </w:rPr>
            </w:pPr>
            <w:r>
              <w:rPr>
                <w:rFonts w:eastAsia="Calibri" w:cs="Arial"/>
              </w:rPr>
              <w:t>Surname</w:t>
            </w:r>
          </w:p>
        </w:tc>
      </w:tr>
      <w:tr w:rsidR="009E7C26" w14:paraId="7B5DB636" w14:textId="77777777" w:rsidTr="001C0022">
        <w:trPr>
          <w:trHeight w:val="412"/>
        </w:trPr>
        <w:tc>
          <w:tcPr>
            <w:tcW w:w="9136" w:type="dxa"/>
            <w:gridSpan w:val="3"/>
          </w:tcPr>
          <w:p w14:paraId="5FB69ACE" w14:textId="77777777" w:rsidR="009E7C26" w:rsidRDefault="009E7C26" w:rsidP="007964C4">
            <w:pPr>
              <w:spacing w:after="160" w:line="259" w:lineRule="auto"/>
              <w:rPr>
                <w:rFonts w:eastAsia="Calibri" w:cs="Arial"/>
              </w:rPr>
            </w:pPr>
            <w:r>
              <w:rPr>
                <w:rFonts w:eastAsia="Calibri" w:cs="Arial"/>
              </w:rPr>
              <w:t>NHS Number</w:t>
            </w:r>
          </w:p>
        </w:tc>
      </w:tr>
      <w:tr w:rsidR="009E7C26" w14:paraId="30D7F835" w14:textId="77777777" w:rsidTr="001C0022">
        <w:trPr>
          <w:trHeight w:val="853"/>
        </w:trPr>
        <w:tc>
          <w:tcPr>
            <w:tcW w:w="9136" w:type="dxa"/>
            <w:gridSpan w:val="3"/>
          </w:tcPr>
          <w:p w14:paraId="55242C9A" w14:textId="77777777" w:rsidR="009E7C26" w:rsidRDefault="009E7C26" w:rsidP="007964C4">
            <w:pPr>
              <w:spacing w:after="160" w:line="259" w:lineRule="auto"/>
              <w:rPr>
                <w:rFonts w:eastAsia="Calibri" w:cs="Arial"/>
              </w:rPr>
            </w:pPr>
            <w:r>
              <w:rPr>
                <w:rFonts w:eastAsia="Calibri" w:cs="Arial"/>
              </w:rPr>
              <w:t>Address</w:t>
            </w:r>
          </w:p>
          <w:p w14:paraId="67CFFADE" w14:textId="77777777" w:rsidR="009E7C26" w:rsidRDefault="009E7C26" w:rsidP="007964C4">
            <w:pPr>
              <w:spacing w:after="160" w:line="259" w:lineRule="auto"/>
              <w:rPr>
                <w:rFonts w:eastAsia="Calibri" w:cs="Arial"/>
              </w:rPr>
            </w:pPr>
          </w:p>
        </w:tc>
      </w:tr>
      <w:tr w:rsidR="009E7C26" w14:paraId="7CFC5016" w14:textId="77777777" w:rsidTr="001C0022">
        <w:trPr>
          <w:trHeight w:val="853"/>
        </w:trPr>
        <w:tc>
          <w:tcPr>
            <w:tcW w:w="4041" w:type="dxa"/>
          </w:tcPr>
          <w:p w14:paraId="6859CFC2" w14:textId="77777777" w:rsidR="009E7C26" w:rsidRDefault="009E7C26" w:rsidP="007964C4">
            <w:pPr>
              <w:spacing w:after="160" w:line="259" w:lineRule="auto"/>
              <w:rPr>
                <w:rFonts w:eastAsia="Calibri" w:cs="Arial"/>
              </w:rPr>
            </w:pPr>
            <w:r>
              <w:rPr>
                <w:rFonts w:eastAsia="Calibri" w:cs="Arial"/>
              </w:rPr>
              <w:t>DOB</w:t>
            </w:r>
          </w:p>
          <w:p w14:paraId="588442C1" w14:textId="77777777" w:rsidR="009E7C26" w:rsidRDefault="009E7C26" w:rsidP="007964C4">
            <w:pPr>
              <w:spacing w:after="160" w:line="259" w:lineRule="auto"/>
              <w:rPr>
                <w:rFonts w:eastAsia="Calibri" w:cs="Arial"/>
              </w:rPr>
            </w:pPr>
          </w:p>
        </w:tc>
        <w:tc>
          <w:tcPr>
            <w:tcW w:w="5095" w:type="dxa"/>
            <w:gridSpan w:val="2"/>
          </w:tcPr>
          <w:p w14:paraId="6501DAED" w14:textId="77777777" w:rsidR="009E7C26" w:rsidRDefault="009E7C26" w:rsidP="007964C4">
            <w:pPr>
              <w:spacing w:after="160" w:line="259" w:lineRule="auto"/>
              <w:rPr>
                <w:rFonts w:eastAsia="Calibri" w:cs="Arial"/>
              </w:rPr>
            </w:pPr>
            <w:r>
              <w:rPr>
                <w:rFonts w:eastAsia="Calibri" w:cs="Arial"/>
              </w:rPr>
              <w:t>Mobile Number</w:t>
            </w:r>
          </w:p>
          <w:p w14:paraId="133896C2" w14:textId="77777777" w:rsidR="009E7C26" w:rsidRDefault="009E7C26" w:rsidP="007964C4">
            <w:pPr>
              <w:spacing w:after="160" w:line="259" w:lineRule="auto"/>
              <w:rPr>
                <w:rFonts w:eastAsia="Calibri" w:cs="Arial"/>
              </w:rPr>
            </w:pPr>
          </w:p>
        </w:tc>
      </w:tr>
      <w:tr w:rsidR="009E7C26" w14:paraId="6497F049" w14:textId="77777777" w:rsidTr="001C0022">
        <w:trPr>
          <w:trHeight w:val="1266"/>
        </w:trPr>
        <w:tc>
          <w:tcPr>
            <w:tcW w:w="9136" w:type="dxa"/>
            <w:gridSpan w:val="3"/>
          </w:tcPr>
          <w:p w14:paraId="55368B9E" w14:textId="5BDD0FC3" w:rsidR="009E7C26" w:rsidRDefault="009E7C26" w:rsidP="007964C4">
            <w:pPr>
              <w:spacing w:after="160" w:line="259" w:lineRule="auto"/>
              <w:rPr>
                <w:rFonts w:eastAsia="Calibri" w:cs="Arial"/>
              </w:rPr>
            </w:pPr>
            <w:r>
              <w:rPr>
                <w:rFonts w:eastAsia="Calibri" w:cs="Arial"/>
              </w:rPr>
              <w:t xml:space="preserve">GP Practice: </w:t>
            </w:r>
          </w:p>
          <w:p w14:paraId="4AB2938A" w14:textId="7AF7D8C7" w:rsidR="009E7C26" w:rsidRDefault="009E7C26" w:rsidP="007964C4">
            <w:pPr>
              <w:spacing w:after="160" w:line="259" w:lineRule="auto"/>
              <w:rPr>
                <w:rFonts w:eastAsia="Calibri" w:cs="Arial"/>
              </w:rPr>
            </w:pPr>
            <w:r>
              <w:rPr>
                <w:rFonts w:eastAsia="Calibri" w:cs="Arial"/>
              </w:rPr>
              <w:t xml:space="preserve">PCN: </w:t>
            </w:r>
          </w:p>
          <w:p w14:paraId="75AC0DBD" w14:textId="065064C5" w:rsidR="009E7C26" w:rsidRDefault="009E7C26" w:rsidP="007964C4">
            <w:pPr>
              <w:spacing w:after="160" w:line="259" w:lineRule="auto"/>
              <w:rPr>
                <w:rFonts w:eastAsia="Calibri" w:cs="Arial"/>
              </w:rPr>
            </w:pPr>
            <w:r>
              <w:rPr>
                <w:rFonts w:eastAsia="Calibri" w:cs="Arial"/>
              </w:rPr>
              <w:t>Critical worker:   Yes / No</w:t>
            </w:r>
          </w:p>
        </w:tc>
      </w:tr>
      <w:tr w:rsidR="001C0022" w14:paraId="61BAC496" w14:textId="64D24939" w:rsidTr="001C0022">
        <w:trPr>
          <w:trHeight w:val="435"/>
        </w:trPr>
        <w:tc>
          <w:tcPr>
            <w:tcW w:w="4785" w:type="dxa"/>
            <w:gridSpan w:val="2"/>
          </w:tcPr>
          <w:p w14:paraId="15F5362F" w14:textId="1F171881" w:rsidR="001C0022" w:rsidRPr="001C0022" w:rsidRDefault="001C0022" w:rsidP="001C0022">
            <w:pPr>
              <w:spacing w:after="160" w:line="259" w:lineRule="auto"/>
              <w:rPr>
                <w:rFonts w:eastAsia="Calibri" w:cs="Arial"/>
              </w:rPr>
            </w:pPr>
            <w:r w:rsidRPr="001C0022">
              <w:rPr>
                <w:rFonts w:eastAsia="Calibri" w:cs="Arial"/>
              </w:rPr>
              <w:t xml:space="preserve">Date message from NHS App received: </w:t>
            </w:r>
          </w:p>
          <w:p w14:paraId="06B17AA5" w14:textId="6CE5BDA6" w:rsidR="001C0022" w:rsidRDefault="001C0022" w:rsidP="001C0022">
            <w:pPr>
              <w:spacing w:after="160" w:line="259" w:lineRule="auto"/>
              <w:rPr>
                <w:rFonts w:eastAsia="Calibri" w:cs="Arial"/>
              </w:rPr>
            </w:pPr>
          </w:p>
        </w:tc>
        <w:tc>
          <w:tcPr>
            <w:tcW w:w="4351" w:type="dxa"/>
          </w:tcPr>
          <w:p w14:paraId="02DE6213" w14:textId="77777777" w:rsidR="001C0022" w:rsidRDefault="001C0022">
            <w:pPr>
              <w:rPr>
                <w:rFonts w:eastAsia="Calibri" w:cs="Arial"/>
              </w:rPr>
            </w:pPr>
          </w:p>
          <w:p w14:paraId="7250050B" w14:textId="77777777" w:rsidR="001C0022" w:rsidRDefault="001C0022" w:rsidP="001C0022">
            <w:pPr>
              <w:spacing w:after="160" w:line="259" w:lineRule="auto"/>
              <w:rPr>
                <w:rFonts w:eastAsia="Calibri" w:cs="Arial"/>
              </w:rPr>
            </w:pPr>
          </w:p>
        </w:tc>
      </w:tr>
      <w:tr w:rsidR="001C0022" w14:paraId="26C6E2B3" w14:textId="77777777" w:rsidTr="001C0022">
        <w:trPr>
          <w:trHeight w:val="450"/>
        </w:trPr>
        <w:tc>
          <w:tcPr>
            <w:tcW w:w="4785" w:type="dxa"/>
            <w:gridSpan w:val="2"/>
          </w:tcPr>
          <w:p w14:paraId="5AFA3B8B" w14:textId="44A98323" w:rsidR="001C0022" w:rsidRPr="001C0022" w:rsidRDefault="001C0022" w:rsidP="001C0022">
            <w:pPr>
              <w:spacing w:after="160" w:line="259" w:lineRule="auto"/>
              <w:rPr>
                <w:rFonts w:eastAsia="Calibri" w:cs="Arial"/>
              </w:rPr>
            </w:pPr>
            <w:r w:rsidRPr="001C0022">
              <w:rPr>
                <w:rFonts w:eastAsia="Calibri" w:cs="Arial"/>
              </w:rPr>
              <w:t>Date &amp; time person requested to self-isolate until:</w:t>
            </w:r>
          </w:p>
        </w:tc>
        <w:tc>
          <w:tcPr>
            <w:tcW w:w="4351" w:type="dxa"/>
          </w:tcPr>
          <w:p w14:paraId="4CCB1A90" w14:textId="77777777" w:rsidR="001C0022" w:rsidRDefault="001C0022" w:rsidP="001C0022">
            <w:pPr>
              <w:spacing w:after="160" w:line="259" w:lineRule="auto"/>
              <w:rPr>
                <w:rFonts w:eastAsia="Calibri" w:cs="Arial"/>
              </w:rPr>
            </w:pPr>
          </w:p>
        </w:tc>
      </w:tr>
      <w:tr w:rsidR="001C0022" w14:paraId="60EFE367" w14:textId="77777777" w:rsidTr="001C0022">
        <w:trPr>
          <w:trHeight w:val="266"/>
        </w:trPr>
        <w:tc>
          <w:tcPr>
            <w:tcW w:w="4785" w:type="dxa"/>
            <w:gridSpan w:val="2"/>
          </w:tcPr>
          <w:p w14:paraId="780F0341" w14:textId="77777777" w:rsidR="001C0022" w:rsidRDefault="001C0022" w:rsidP="001C0022">
            <w:pPr>
              <w:spacing w:after="160" w:line="259" w:lineRule="auto"/>
              <w:rPr>
                <w:rFonts w:eastAsia="Calibri" w:cs="Arial"/>
              </w:rPr>
            </w:pPr>
            <w:r w:rsidRPr="001C0022">
              <w:rPr>
                <w:rFonts w:eastAsia="Calibri" w:cs="Arial"/>
              </w:rPr>
              <w:t xml:space="preserve">Date of contact (11 days before final date of isolation) </w:t>
            </w:r>
          </w:p>
          <w:p w14:paraId="5A30DE37" w14:textId="77777777" w:rsidR="001C0022" w:rsidRPr="001C0022" w:rsidRDefault="001C0022" w:rsidP="001C0022">
            <w:pPr>
              <w:spacing w:after="160" w:line="259" w:lineRule="auto"/>
              <w:rPr>
                <w:rFonts w:eastAsia="Calibri" w:cs="Arial"/>
              </w:rPr>
            </w:pPr>
            <w:r w:rsidRPr="001C0022">
              <w:rPr>
                <w:rFonts w:eastAsia="Calibri" w:cs="Arial"/>
                <w:i/>
                <w:iCs/>
                <w:sz w:val="16"/>
                <w:szCs w:val="16"/>
              </w:rPr>
              <w:t xml:space="preserve">N.B. This is 11 days before the end of isolation e.g. date isolation ends </w:t>
            </w:r>
            <w:r w:rsidRPr="001C0022">
              <w:rPr>
                <w:rFonts w:eastAsia="Calibri" w:cs="Arial"/>
                <w:i/>
                <w:iCs/>
                <w:sz w:val="16"/>
                <w:szCs w:val="16"/>
              </w:rPr>
              <w:lastRenderedPageBreak/>
              <w:t>is given as 6 July, date of contact is 26 June as date of contact is day 0 with 10 days isolation after this.</w:t>
            </w:r>
          </w:p>
          <w:p w14:paraId="20E48F50" w14:textId="149781EE" w:rsidR="001C0022" w:rsidRPr="001C0022" w:rsidRDefault="001C0022" w:rsidP="001C0022">
            <w:pPr>
              <w:spacing w:after="160" w:line="259" w:lineRule="auto"/>
              <w:rPr>
                <w:rFonts w:eastAsia="Calibri" w:cs="Arial"/>
              </w:rPr>
            </w:pPr>
          </w:p>
        </w:tc>
        <w:tc>
          <w:tcPr>
            <w:tcW w:w="4351" w:type="dxa"/>
          </w:tcPr>
          <w:p w14:paraId="7B5AAEC6" w14:textId="77777777" w:rsidR="001C0022" w:rsidRDefault="001C0022" w:rsidP="001C0022">
            <w:pPr>
              <w:spacing w:after="160" w:line="259" w:lineRule="auto"/>
              <w:rPr>
                <w:rFonts w:eastAsia="Calibri" w:cs="Arial"/>
              </w:rPr>
            </w:pPr>
          </w:p>
        </w:tc>
      </w:tr>
      <w:tr w:rsidR="001C0022" w14:paraId="156593BC" w14:textId="77777777" w:rsidTr="001C0022">
        <w:trPr>
          <w:trHeight w:val="1050"/>
        </w:trPr>
        <w:tc>
          <w:tcPr>
            <w:tcW w:w="4785" w:type="dxa"/>
            <w:gridSpan w:val="2"/>
          </w:tcPr>
          <w:p w14:paraId="367E742F" w14:textId="77777777" w:rsidR="001C0022" w:rsidRPr="001C0022" w:rsidRDefault="001C0022" w:rsidP="001C0022">
            <w:pPr>
              <w:spacing w:after="160" w:line="259" w:lineRule="auto"/>
              <w:rPr>
                <w:rFonts w:eastAsia="Calibri" w:cs="Arial"/>
              </w:rPr>
            </w:pPr>
            <w:r w:rsidRPr="001C0022">
              <w:rPr>
                <w:rFonts w:eastAsia="Calibri" w:cs="Arial"/>
              </w:rPr>
              <w:lastRenderedPageBreak/>
              <w:t>What contact could have triggered the message? Characteristics of contacts on date of contact- tick all that apply</w:t>
            </w:r>
          </w:p>
        </w:tc>
        <w:tc>
          <w:tcPr>
            <w:tcW w:w="4351" w:type="dxa"/>
          </w:tcPr>
          <w:p w14:paraId="2C3C03AB" w14:textId="77777777" w:rsidR="001C0022" w:rsidRDefault="001C0022" w:rsidP="001C0022">
            <w:pPr>
              <w:spacing w:after="160" w:line="259" w:lineRule="auto"/>
              <w:rPr>
                <w:rFonts w:eastAsia="Calibri" w:cs="Arial"/>
              </w:rPr>
            </w:pPr>
          </w:p>
        </w:tc>
      </w:tr>
      <w:tr w:rsidR="001C0022" w14:paraId="276BE20E" w14:textId="77777777" w:rsidTr="001C0022">
        <w:trPr>
          <w:trHeight w:val="405"/>
        </w:trPr>
        <w:tc>
          <w:tcPr>
            <w:tcW w:w="4785" w:type="dxa"/>
            <w:gridSpan w:val="2"/>
          </w:tcPr>
          <w:p w14:paraId="38C7D9BF" w14:textId="01E90F9A" w:rsidR="001C0022" w:rsidRPr="001C0022" w:rsidRDefault="001C0022" w:rsidP="001C0022">
            <w:pPr>
              <w:spacing w:after="160" w:line="259" w:lineRule="auto"/>
              <w:rPr>
                <w:rFonts w:eastAsia="Calibri" w:cs="Arial"/>
              </w:rPr>
            </w:pPr>
            <w:r w:rsidRPr="00983609">
              <w:rPr>
                <w:rFonts w:eastAsia="Calibri" w:cs="Arial"/>
              </w:rPr>
              <w:t>Date message from NHS App received</w:t>
            </w:r>
          </w:p>
        </w:tc>
        <w:tc>
          <w:tcPr>
            <w:tcW w:w="4351" w:type="dxa"/>
          </w:tcPr>
          <w:p w14:paraId="65F948D4" w14:textId="77777777" w:rsidR="001C0022" w:rsidRDefault="001C0022" w:rsidP="001C0022">
            <w:pPr>
              <w:spacing w:after="160" w:line="259" w:lineRule="auto"/>
              <w:rPr>
                <w:rFonts w:eastAsia="Calibri" w:cs="Arial"/>
              </w:rPr>
            </w:pPr>
          </w:p>
        </w:tc>
      </w:tr>
      <w:tr w:rsidR="001C0022" w14:paraId="6F06C0C9" w14:textId="77777777" w:rsidTr="001C0022">
        <w:trPr>
          <w:trHeight w:val="300"/>
        </w:trPr>
        <w:tc>
          <w:tcPr>
            <w:tcW w:w="4785" w:type="dxa"/>
            <w:gridSpan w:val="2"/>
          </w:tcPr>
          <w:p w14:paraId="2659EF7C" w14:textId="21C5E07E" w:rsidR="001C0022" w:rsidRPr="001C0022" w:rsidRDefault="001C0022" w:rsidP="001C0022">
            <w:pPr>
              <w:spacing w:after="160" w:line="259" w:lineRule="auto"/>
              <w:rPr>
                <w:rFonts w:eastAsia="Calibri" w:cs="Arial"/>
              </w:rPr>
            </w:pPr>
            <w:r w:rsidRPr="001C0022">
              <w:rPr>
                <w:rFonts w:eastAsia="Calibri" w:cs="Arial"/>
              </w:rPr>
              <w:t>Date &amp; time person requested to self-isolate until</w:t>
            </w:r>
          </w:p>
        </w:tc>
        <w:tc>
          <w:tcPr>
            <w:tcW w:w="4351" w:type="dxa"/>
          </w:tcPr>
          <w:p w14:paraId="6345276F" w14:textId="77777777" w:rsidR="001C0022" w:rsidRDefault="001C0022" w:rsidP="001C0022">
            <w:pPr>
              <w:spacing w:after="160" w:line="259" w:lineRule="auto"/>
              <w:rPr>
                <w:rFonts w:eastAsia="Calibri" w:cs="Arial"/>
              </w:rPr>
            </w:pPr>
          </w:p>
        </w:tc>
      </w:tr>
      <w:tr w:rsidR="001C0022" w14:paraId="78B75AC7" w14:textId="77777777" w:rsidTr="001C0022">
        <w:trPr>
          <w:trHeight w:val="300"/>
        </w:trPr>
        <w:tc>
          <w:tcPr>
            <w:tcW w:w="4785" w:type="dxa"/>
            <w:gridSpan w:val="2"/>
          </w:tcPr>
          <w:p w14:paraId="21405662" w14:textId="77777777" w:rsidR="001C0022" w:rsidRDefault="001C0022" w:rsidP="001C0022">
            <w:pPr>
              <w:spacing w:after="160" w:line="259" w:lineRule="auto"/>
              <w:rPr>
                <w:rFonts w:eastAsia="Calibri" w:cs="Arial"/>
              </w:rPr>
            </w:pPr>
            <w:r w:rsidRPr="001C0022">
              <w:rPr>
                <w:rFonts w:eastAsia="Calibri" w:cs="Arial"/>
              </w:rPr>
              <w:t xml:space="preserve">Date of contact (11 days before final date of isolation): </w:t>
            </w:r>
          </w:p>
          <w:p w14:paraId="5B7874D7" w14:textId="12013CEC" w:rsidR="001C0022" w:rsidRPr="001C0022" w:rsidRDefault="001C0022" w:rsidP="001C0022">
            <w:pPr>
              <w:spacing w:after="160" w:line="259" w:lineRule="auto"/>
              <w:rPr>
                <w:rFonts w:eastAsia="Calibri" w:cs="Arial"/>
              </w:rPr>
            </w:pPr>
            <w:r w:rsidRPr="001C0022">
              <w:rPr>
                <w:rFonts w:eastAsia="Calibri" w:cs="Arial"/>
                <w:sz w:val="16"/>
                <w:szCs w:val="16"/>
              </w:rPr>
              <w:t>N.B. This is 11 days before the end of isolation e.g. date isolation ends is given as 6 July, date of contact is 26 June as date of contact is day 0 with 10 days isolation after this</w:t>
            </w:r>
            <w:r w:rsidRPr="001C0022">
              <w:rPr>
                <w:rFonts w:eastAsia="Calibri" w:cs="Arial"/>
              </w:rPr>
              <w:t>.</w:t>
            </w:r>
          </w:p>
        </w:tc>
        <w:tc>
          <w:tcPr>
            <w:tcW w:w="4351" w:type="dxa"/>
          </w:tcPr>
          <w:p w14:paraId="3727460E" w14:textId="77777777" w:rsidR="001C0022" w:rsidRDefault="001C0022" w:rsidP="001C0022">
            <w:pPr>
              <w:spacing w:after="160" w:line="259" w:lineRule="auto"/>
              <w:rPr>
                <w:rFonts w:eastAsia="Calibri" w:cs="Arial"/>
              </w:rPr>
            </w:pPr>
          </w:p>
        </w:tc>
      </w:tr>
      <w:tr w:rsidR="001C0022" w14:paraId="27A34E17" w14:textId="77777777" w:rsidTr="00006D75">
        <w:trPr>
          <w:trHeight w:val="699"/>
        </w:trPr>
        <w:tc>
          <w:tcPr>
            <w:tcW w:w="4785" w:type="dxa"/>
            <w:gridSpan w:val="2"/>
          </w:tcPr>
          <w:p w14:paraId="761B6BA2" w14:textId="77777777" w:rsidR="001C0022" w:rsidRDefault="00006D75" w:rsidP="001C0022">
            <w:pPr>
              <w:spacing w:after="160" w:line="259" w:lineRule="auto"/>
              <w:rPr>
                <w:rFonts w:eastAsia="Calibri" w:cs="Arial"/>
              </w:rPr>
            </w:pPr>
            <w:r w:rsidRPr="00006D75">
              <w:rPr>
                <w:rFonts w:eastAsia="Calibri" w:cs="Arial"/>
              </w:rPr>
              <w:t>What contact could have triggered the message? Characteristics of contacts on date of contact- tick all that apply</w:t>
            </w:r>
          </w:p>
          <w:p w14:paraId="54BCC50A" w14:textId="77777777" w:rsidR="00006D75" w:rsidRDefault="00006D75" w:rsidP="00006D75">
            <w:pPr>
              <w:spacing w:after="160" w:line="259" w:lineRule="auto"/>
              <w:rPr>
                <w:rFonts w:eastAsia="Calibri" w:cs="Arial"/>
              </w:rPr>
            </w:pPr>
            <w:r w:rsidRPr="00006D75">
              <w:rPr>
                <w:rFonts w:eastAsia="Calibri" w:cs="Arial"/>
              </w:rPr>
              <w:t>*Public transport</w:t>
            </w:r>
            <w:r w:rsidRPr="00006D75">
              <w:rPr>
                <w:rFonts w:eastAsia="Calibri" w:cs="Arial"/>
              </w:rPr>
              <w:tab/>
            </w:r>
            <w:r w:rsidRPr="00006D75">
              <w:rPr>
                <w:rFonts w:eastAsia="Calibri" w:cs="Arial"/>
              </w:rPr>
              <w:tab/>
            </w:r>
          </w:p>
          <w:p w14:paraId="6660979A" w14:textId="1A6FF2D3" w:rsidR="00006D75" w:rsidRPr="001C0022" w:rsidRDefault="00006D75" w:rsidP="00006D75">
            <w:pPr>
              <w:spacing w:after="160" w:line="259" w:lineRule="auto"/>
              <w:rPr>
                <w:rFonts w:eastAsia="Calibri" w:cs="Arial"/>
              </w:rPr>
            </w:pPr>
            <w:r w:rsidRPr="00006D75">
              <w:rPr>
                <w:rFonts w:eastAsia="Calibri" w:cs="Arial"/>
              </w:rPr>
              <w:t>Outside event in crowded area (under 2m distancing)  e.g. sports event</w:t>
            </w:r>
          </w:p>
        </w:tc>
        <w:tc>
          <w:tcPr>
            <w:tcW w:w="4351" w:type="dxa"/>
          </w:tcPr>
          <w:p w14:paraId="22A4CEEE" w14:textId="77777777" w:rsidR="001C0022" w:rsidRDefault="001C0022" w:rsidP="001C0022">
            <w:pPr>
              <w:spacing w:after="160" w:line="259" w:lineRule="auto"/>
              <w:rPr>
                <w:rFonts w:eastAsia="Calibri" w:cs="Arial"/>
              </w:rPr>
            </w:pPr>
          </w:p>
        </w:tc>
      </w:tr>
      <w:tr w:rsidR="00006D75" w14:paraId="21456D72" w14:textId="77777777" w:rsidTr="00006D75">
        <w:trPr>
          <w:trHeight w:val="512"/>
        </w:trPr>
        <w:tc>
          <w:tcPr>
            <w:tcW w:w="4785" w:type="dxa"/>
            <w:gridSpan w:val="2"/>
          </w:tcPr>
          <w:p w14:paraId="038A5237" w14:textId="22B1CF71" w:rsidR="00006D75" w:rsidRPr="00006D75" w:rsidRDefault="00006D75" w:rsidP="001C0022">
            <w:pPr>
              <w:spacing w:after="160" w:line="259" w:lineRule="auto"/>
              <w:rPr>
                <w:rFonts w:eastAsia="Calibri" w:cs="Arial"/>
              </w:rPr>
            </w:pPr>
            <w:r w:rsidRPr="00006D75">
              <w:rPr>
                <w:rFonts w:eastAsia="Calibri" w:cs="Arial"/>
              </w:rPr>
              <w:t>Eating- drinking establishment</w:t>
            </w:r>
          </w:p>
        </w:tc>
        <w:tc>
          <w:tcPr>
            <w:tcW w:w="4351" w:type="dxa"/>
          </w:tcPr>
          <w:p w14:paraId="6C80B8FB" w14:textId="77777777" w:rsidR="00006D75" w:rsidRDefault="00006D75" w:rsidP="001C0022">
            <w:pPr>
              <w:spacing w:after="160" w:line="259" w:lineRule="auto"/>
              <w:rPr>
                <w:rFonts w:eastAsia="Calibri" w:cs="Arial"/>
              </w:rPr>
            </w:pPr>
          </w:p>
        </w:tc>
      </w:tr>
      <w:tr w:rsidR="00006D75" w14:paraId="50F41B15" w14:textId="77777777" w:rsidTr="00006D75">
        <w:trPr>
          <w:trHeight w:val="660"/>
        </w:trPr>
        <w:tc>
          <w:tcPr>
            <w:tcW w:w="4785" w:type="dxa"/>
            <w:gridSpan w:val="2"/>
          </w:tcPr>
          <w:p w14:paraId="76C8A609" w14:textId="53C35B26" w:rsidR="00006D75" w:rsidRPr="00006D75" w:rsidRDefault="00006D75" w:rsidP="001C0022">
            <w:pPr>
              <w:spacing w:after="160" w:line="259" w:lineRule="auto"/>
              <w:rPr>
                <w:rFonts w:eastAsia="Calibri" w:cs="Arial"/>
              </w:rPr>
            </w:pPr>
            <w:r w:rsidRPr="00006D75">
              <w:rPr>
                <w:rFonts w:eastAsia="Calibri" w:cs="Arial"/>
              </w:rPr>
              <w:t>Multiple* visits to various establishments the day</w:t>
            </w:r>
          </w:p>
        </w:tc>
        <w:tc>
          <w:tcPr>
            <w:tcW w:w="4351" w:type="dxa"/>
          </w:tcPr>
          <w:p w14:paraId="0A96A993" w14:textId="77777777" w:rsidR="00006D75" w:rsidRDefault="00006D75" w:rsidP="001C0022">
            <w:pPr>
              <w:spacing w:after="160" w:line="259" w:lineRule="auto"/>
              <w:rPr>
                <w:rFonts w:eastAsia="Calibri" w:cs="Arial"/>
              </w:rPr>
            </w:pPr>
          </w:p>
        </w:tc>
      </w:tr>
      <w:tr w:rsidR="00006D75" w14:paraId="257178F2" w14:textId="77777777" w:rsidTr="00006D75">
        <w:trPr>
          <w:trHeight w:val="495"/>
        </w:trPr>
        <w:tc>
          <w:tcPr>
            <w:tcW w:w="4785" w:type="dxa"/>
            <w:gridSpan w:val="2"/>
          </w:tcPr>
          <w:p w14:paraId="358412EF" w14:textId="088C9A1F" w:rsidR="00006D75" w:rsidRPr="00006D75" w:rsidRDefault="00006D75" w:rsidP="001C0022">
            <w:pPr>
              <w:spacing w:after="160" w:line="259" w:lineRule="auto"/>
              <w:rPr>
                <w:rFonts w:eastAsia="Calibri" w:cs="Arial"/>
              </w:rPr>
            </w:pPr>
            <w:r w:rsidRPr="00006D75">
              <w:rPr>
                <w:rFonts w:eastAsia="Calibri" w:cs="Arial"/>
              </w:rPr>
              <w:t>Inside other public areas (different to above point)</w:t>
            </w:r>
            <w:r>
              <w:rPr>
                <w:rFonts w:eastAsia="Calibri" w:cs="Arial"/>
              </w:rPr>
              <w:t xml:space="preserve"> </w:t>
            </w:r>
            <w:r w:rsidRPr="00006D75">
              <w:rPr>
                <w:rFonts w:eastAsia="Calibri" w:cs="Arial"/>
              </w:rPr>
              <w:t>Scanned in using QR code</w:t>
            </w:r>
          </w:p>
        </w:tc>
        <w:tc>
          <w:tcPr>
            <w:tcW w:w="4351" w:type="dxa"/>
          </w:tcPr>
          <w:p w14:paraId="26D71C9D" w14:textId="77777777" w:rsidR="00006D75" w:rsidRDefault="00006D75" w:rsidP="001C0022">
            <w:pPr>
              <w:spacing w:after="160" w:line="259" w:lineRule="auto"/>
              <w:rPr>
                <w:rFonts w:eastAsia="Calibri" w:cs="Arial"/>
              </w:rPr>
            </w:pPr>
          </w:p>
        </w:tc>
      </w:tr>
      <w:tr w:rsidR="00006D75" w14:paraId="4923FA4B" w14:textId="77777777" w:rsidTr="00006D75">
        <w:trPr>
          <w:trHeight w:val="495"/>
        </w:trPr>
        <w:tc>
          <w:tcPr>
            <w:tcW w:w="4785" w:type="dxa"/>
            <w:gridSpan w:val="2"/>
          </w:tcPr>
          <w:p w14:paraId="23389605" w14:textId="13F881E8" w:rsidR="00006D75" w:rsidRPr="00006D75" w:rsidRDefault="00006D75" w:rsidP="001C0022">
            <w:pPr>
              <w:spacing w:after="160" w:line="259" w:lineRule="auto"/>
              <w:rPr>
                <w:rFonts w:eastAsia="Calibri" w:cs="Arial"/>
              </w:rPr>
            </w:pPr>
            <w:r w:rsidRPr="00006D75">
              <w:rPr>
                <w:rFonts w:eastAsia="Calibri" w:cs="Arial"/>
              </w:rPr>
              <w:t>Public transport</w:t>
            </w:r>
          </w:p>
        </w:tc>
        <w:tc>
          <w:tcPr>
            <w:tcW w:w="4351" w:type="dxa"/>
          </w:tcPr>
          <w:p w14:paraId="4CE004C6" w14:textId="77777777" w:rsidR="00006D75" w:rsidRDefault="00006D75" w:rsidP="001C0022">
            <w:pPr>
              <w:spacing w:after="160" w:line="259" w:lineRule="auto"/>
              <w:rPr>
                <w:rFonts w:eastAsia="Calibri" w:cs="Arial"/>
              </w:rPr>
            </w:pPr>
          </w:p>
        </w:tc>
      </w:tr>
      <w:tr w:rsidR="00006D75" w14:paraId="42C8B0BB" w14:textId="77777777" w:rsidTr="00006D75">
        <w:trPr>
          <w:trHeight w:val="450"/>
        </w:trPr>
        <w:tc>
          <w:tcPr>
            <w:tcW w:w="4785" w:type="dxa"/>
            <w:gridSpan w:val="2"/>
          </w:tcPr>
          <w:p w14:paraId="4F1F8E04" w14:textId="77777777" w:rsidR="00006D75" w:rsidRPr="00006D75" w:rsidRDefault="00006D75" w:rsidP="00006D75">
            <w:pPr>
              <w:spacing w:after="160" w:line="259" w:lineRule="auto"/>
              <w:rPr>
                <w:rFonts w:eastAsia="Calibri" w:cs="Arial"/>
              </w:rPr>
            </w:pPr>
            <w:r w:rsidRPr="00006D75">
              <w:rPr>
                <w:rFonts w:eastAsia="Calibri" w:cs="Arial"/>
              </w:rPr>
              <w:t xml:space="preserve">Household Contact: </w:t>
            </w:r>
          </w:p>
          <w:p w14:paraId="0F7835DF" w14:textId="08980FD1" w:rsidR="00006D75" w:rsidRPr="00006D75" w:rsidRDefault="00006D75" w:rsidP="00006D75">
            <w:pPr>
              <w:spacing w:after="160" w:line="259" w:lineRule="auto"/>
              <w:rPr>
                <w:rFonts w:eastAsia="Calibri" w:cs="Arial"/>
              </w:rPr>
            </w:pPr>
            <w:r>
              <w:rPr>
                <w:rFonts w:eastAsia="Calibri" w:cs="Arial"/>
              </w:rPr>
              <w:t>If yes w</w:t>
            </w:r>
            <w:r w:rsidRPr="00006D75">
              <w:rPr>
                <w:rFonts w:eastAsia="Calibri" w:cs="Arial"/>
              </w:rPr>
              <w:t xml:space="preserve">ho is the household Contact: </w:t>
            </w:r>
          </w:p>
        </w:tc>
        <w:tc>
          <w:tcPr>
            <w:tcW w:w="4351" w:type="dxa"/>
          </w:tcPr>
          <w:p w14:paraId="11B75F1E" w14:textId="77777777" w:rsidR="00006D75" w:rsidRDefault="00006D75" w:rsidP="00006D75">
            <w:pPr>
              <w:spacing w:after="160" w:line="259" w:lineRule="auto"/>
              <w:rPr>
                <w:rFonts w:eastAsia="Calibri" w:cs="Arial"/>
              </w:rPr>
            </w:pPr>
          </w:p>
        </w:tc>
      </w:tr>
      <w:tr w:rsidR="00006D75" w14:paraId="6A763128" w14:textId="77777777" w:rsidTr="00006D75">
        <w:trPr>
          <w:trHeight w:val="416"/>
        </w:trPr>
        <w:tc>
          <w:tcPr>
            <w:tcW w:w="4785" w:type="dxa"/>
            <w:gridSpan w:val="2"/>
          </w:tcPr>
          <w:p w14:paraId="01523CE2" w14:textId="797B005E" w:rsidR="00006D75" w:rsidRPr="00006D75" w:rsidRDefault="00006D75" w:rsidP="00006D75">
            <w:pPr>
              <w:spacing w:after="160" w:line="259" w:lineRule="auto"/>
              <w:rPr>
                <w:rFonts w:eastAsia="Calibri" w:cs="Arial"/>
              </w:rPr>
            </w:pPr>
            <w:r w:rsidRPr="00006D75">
              <w:rPr>
                <w:rFonts w:eastAsia="Calibri" w:cs="Arial"/>
              </w:rPr>
              <w:t>Other:</w:t>
            </w:r>
          </w:p>
        </w:tc>
        <w:tc>
          <w:tcPr>
            <w:tcW w:w="4351" w:type="dxa"/>
          </w:tcPr>
          <w:p w14:paraId="4AF66B10" w14:textId="77777777" w:rsidR="00006D75" w:rsidRDefault="00006D75" w:rsidP="00006D75">
            <w:pPr>
              <w:spacing w:after="160" w:line="259" w:lineRule="auto"/>
              <w:rPr>
                <w:rFonts w:eastAsia="Calibri" w:cs="Arial"/>
              </w:rPr>
            </w:pPr>
          </w:p>
        </w:tc>
      </w:tr>
      <w:tr w:rsidR="00006D75" w14:paraId="25A47400" w14:textId="77777777" w:rsidTr="00006D75">
        <w:trPr>
          <w:trHeight w:val="3513"/>
        </w:trPr>
        <w:tc>
          <w:tcPr>
            <w:tcW w:w="4785" w:type="dxa"/>
            <w:gridSpan w:val="2"/>
          </w:tcPr>
          <w:p w14:paraId="29E21D99" w14:textId="1A15A249" w:rsidR="00006D75" w:rsidRDefault="00006D75" w:rsidP="00006D75">
            <w:pPr>
              <w:spacing w:after="160" w:line="259" w:lineRule="auto"/>
              <w:contextualSpacing/>
              <w:rPr>
                <w:rFonts w:eastAsia="Calibri" w:cs="Arial"/>
              </w:rPr>
            </w:pPr>
            <w:r w:rsidRPr="00983609">
              <w:rPr>
                <w:rFonts w:eastAsia="Calibri" w:cs="Arial"/>
              </w:rPr>
              <w:lastRenderedPageBreak/>
              <w:t>Were you in close contact from other whose status you do not know (</w:t>
            </w:r>
            <w:r w:rsidRPr="00006D75">
              <w:rPr>
                <w:rFonts w:eastAsia="Calibri" w:cs="Arial"/>
                <w:b/>
                <w:bCs/>
                <w:u w:val="single"/>
              </w:rPr>
              <w:t>not</w:t>
            </w:r>
            <w:r w:rsidRPr="00983609">
              <w:rPr>
                <w:rFonts w:eastAsia="Calibri" w:cs="Arial"/>
              </w:rPr>
              <w:t xml:space="preserve"> people you were with and know their status)?  </w:t>
            </w:r>
          </w:p>
          <w:p w14:paraId="4AFF827C" w14:textId="77777777" w:rsidR="00006D75" w:rsidRPr="00983609" w:rsidRDefault="00006D75" w:rsidP="00006D75">
            <w:pPr>
              <w:spacing w:after="160" w:line="259" w:lineRule="auto"/>
              <w:ind w:left="720"/>
              <w:contextualSpacing/>
              <w:rPr>
                <w:rFonts w:eastAsia="Calibri" w:cs="Arial"/>
              </w:rPr>
            </w:pPr>
          </w:p>
          <w:p w14:paraId="02268053" w14:textId="77777777" w:rsidR="00006D75" w:rsidRPr="00006D75" w:rsidRDefault="00006D75" w:rsidP="00006D75">
            <w:pPr>
              <w:spacing w:after="160" w:line="259" w:lineRule="auto"/>
              <w:contextualSpacing/>
              <w:rPr>
                <w:rFonts w:eastAsia="Calibri" w:cs="Arial"/>
                <w:i/>
                <w:iCs/>
                <w:sz w:val="16"/>
                <w:szCs w:val="16"/>
              </w:rPr>
            </w:pPr>
            <w:r w:rsidRPr="00006D75">
              <w:rPr>
                <w:rFonts w:eastAsia="Calibri" w:cs="Arial"/>
                <w:i/>
                <w:iCs/>
                <w:sz w:val="16"/>
                <w:szCs w:val="16"/>
              </w:rPr>
              <w:t>N.B. With the NHS T&amp;T App if a person tests positive when you used the QR code scan on entering the establishment, it records your presence in the site and not proximity alone to the person who tested positive.</w:t>
            </w:r>
          </w:p>
          <w:p w14:paraId="11874AB1" w14:textId="56B899B5" w:rsidR="00006D75" w:rsidRPr="00006D75" w:rsidRDefault="00006D75" w:rsidP="00006D75">
            <w:pPr>
              <w:spacing w:after="160" w:line="259" w:lineRule="auto"/>
              <w:rPr>
                <w:rFonts w:eastAsia="Calibri" w:cs="Arial"/>
              </w:rPr>
            </w:pPr>
          </w:p>
        </w:tc>
        <w:tc>
          <w:tcPr>
            <w:tcW w:w="4351" w:type="dxa"/>
          </w:tcPr>
          <w:p w14:paraId="40F62E88" w14:textId="77777777" w:rsidR="00006D75" w:rsidRDefault="00006D75" w:rsidP="00006D75">
            <w:pPr>
              <w:spacing w:after="160" w:line="259" w:lineRule="auto"/>
              <w:rPr>
                <w:rFonts w:eastAsia="Calibri" w:cs="Arial"/>
              </w:rPr>
            </w:pPr>
            <w:r w:rsidRPr="00006D75">
              <w:rPr>
                <w:rFonts w:eastAsia="Calibri" w:cs="Arial"/>
              </w:rPr>
              <w:t>Brief (under 15min) contact (under 1m) with other people of unknown status to you</w:t>
            </w:r>
            <w:r>
              <w:rPr>
                <w:rFonts w:eastAsia="Calibri" w:cs="Arial"/>
              </w:rPr>
              <w:t xml:space="preserve"> </w:t>
            </w:r>
          </w:p>
          <w:p w14:paraId="7550B068" w14:textId="77777777" w:rsidR="00006D75" w:rsidRDefault="00006D75" w:rsidP="00006D75">
            <w:pPr>
              <w:spacing w:after="160" w:line="259" w:lineRule="auto"/>
              <w:rPr>
                <w:rFonts w:eastAsia="Calibri" w:cs="Arial"/>
              </w:rPr>
            </w:pPr>
          </w:p>
          <w:p w14:paraId="04049608" w14:textId="77777777" w:rsidR="00006D75" w:rsidRDefault="00006D75" w:rsidP="00006D75">
            <w:pPr>
              <w:spacing w:after="160" w:line="259" w:lineRule="auto"/>
              <w:rPr>
                <w:rFonts w:eastAsia="Calibri" w:cs="Arial"/>
              </w:rPr>
            </w:pPr>
            <w:r w:rsidRPr="00006D75">
              <w:rPr>
                <w:rFonts w:eastAsia="Calibri" w:cs="Arial"/>
              </w:rPr>
              <w:t>Close contact (under 1m) with unknown persons* e.g. on public transport with close proximity to unknown people &gt;15 mins</w:t>
            </w:r>
          </w:p>
          <w:p w14:paraId="751F4433" w14:textId="77777777" w:rsidR="00006D75" w:rsidRDefault="00006D75" w:rsidP="00006D75">
            <w:pPr>
              <w:spacing w:after="160" w:line="259" w:lineRule="auto"/>
              <w:rPr>
                <w:rFonts w:eastAsia="Calibri" w:cs="Arial"/>
              </w:rPr>
            </w:pPr>
          </w:p>
          <w:p w14:paraId="0E491B2E" w14:textId="3E7A5F4C" w:rsidR="00006D75" w:rsidRDefault="00006D75" w:rsidP="00006D75">
            <w:pPr>
              <w:spacing w:after="160" w:line="259" w:lineRule="auto"/>
              <w:rPr>
                <w:rFonts w:eastAsia="Calibri" w:cs="Arial"/>
              </w:rPr>
            </w:pPr>
            <w:r w:rsidRPr="00006D75">
              <w:rPr>
                <w:rFonts w:eastAsia="Calibri" w:cs="Arial"/>
              </w:rPr>
              <w:t>Other – please give details</w:t>
            </w:r>
          </w:p>
        </w:tc>
      </w:tr>
      <w:tr w:rsidR="00006D75" w14:paraId="5A20808A" w14:textId="77777777" w:rsidTr="001C0022">
        <w:trPr>
          <w:trHeight w:val="285"/>
        </w:trPr>
        <w:tc>
          <w:tcPr>
            <w:tcW w:w="4785" w:type="dxa"/>
            <w:gridSpan w:val="2"/>
          </w:tcPr>
          <w:p w14:paraId="7C20A6C9" w14:textId="0C0960B8" w:rsidR="00006D75" w:rsidRPr="001C0022" w:rsidRDefault="00006D75" w:rsidP="00006D75">
            <w:pPr>
              <w:spacing w:after="160" w:line="259" w:lineRule="auto"/>
              <w:rPr>
                <w:rFonts w:eastAsia="Calibri" w:cs="Arial"/>
              </w:rPr>
            </w:pPr>
            <w:r w:rsidRPr="00006D75">
              <w:rPr>
                <w:rFonts w:eastAsia="Calibri" w:cs="Arial"/>
              </w:rPr>
              <w:t>On the day of contact did you follow good practice of:</w:t>
            </w:r>
          </w:p>
          <w:p w14:paraId="2ACA160E" w14:textId="1A3347EF" w:rsidR="00006D75" w:rsidRPr="001C0022" w:rsidRDefault="00006D75" w:rsidP="00006D75">
            <w:pPr>
              <w:spacing w:after="160" w:line="259" w:lineRule="auto"/>
              <w:rPr>
                <w:rFonts w:eastAsia="Calibri" w:cs="Arial"/>
              </w:rPr>
            </w:pPr>
          </w:p>
        </w:tc>
        <w:tc>
          <w:tcPr>
            <w:tcW w:w="4351" w:type="dxa"/>
          </w:tcPr>
          <w:p w14:paraId="0BAA533D" w14:textId="77777777" w:rsidR="00006D75" w:rsidRPr="00006D75" w:rsidRDefault="00006D75" w:rsidP="00006D75">
            <w:pPr>
              <w:spacing w:after="160" w:line="259" w:lineRule="auto"/>
              <w:rPr>
                <w:rFonts w:eastAsia="Calibri" w:cs="Arial"/>
              </w:rPr>
            </w:pPr>
            <w:r w:rsidRPr="00006D75">
              <w:rPr>
                <w:rFonts w:eastAsia="Calibri" w:cs="Arial"/>
              </w:rPr>
              <w:t>Mask wearing   Yes/ No</w:t>
            </w:r>
          </w:p>
          <w:p w14:paraId="25BCE16B" w14:textId="79E4CE57" w:rsidR="00006D75" w:rsidRDefault="00006D75" w:rsidP="00006D75">
            <w:pPr>
              <w:spacing w:after="160" w:line="259" w:lineRule="auto"/>
              <w:rPr>
                <w:rFonts w:eastAsia="Calibri" w:cs="Arial"/>
              </w:rPr>
            </w:pPr>
            <w:r w:rsidRPr="00006D75">
              <w:rPr>
                <w:rFonts w:eastAsia="Calibri" w:cs="Arial"/>
              </w:rPr>
              <w:t>Hand hygiene    Yes/ No</w:t>
            </w:r>
          </w:p>
        </w:tc>
      </w:tr>
      <w:tr w:rsidR="00006D75" w14:paraId="2357B6CB" w14:textId="77777777" w:rsidTr="001C0022">
        <w:trPr>
          <w:trHeight w:val="285"/>
        </w:trPr>
        <w:tc>
          <w:tcPr>
            <w:tcW w:w="4785" w:type="dxa"/>
            <w:gridSpan w:val="2"/>
          </w:tcPr>
          <w:p w14:paraId="373F49AC" w14:textId="732DE28E" w:rsidR="00006D75" w:rsidRPr="00006D75" w:rsidRDefault="00006D75" w:rsidP="00006D75">
            <w:pPr>
              <w:spacing w:after="160" w:line="259" w:lineRule="auto"/>
              <w:rPr>
                <w:rFonts w:eastAsia="Calibri" w:cs="Arial"/>
              </w:rPr>
            </w:pPr>
            <w:r w:rsidRPr="00006D75">
              <w:rPr>
                <w:rFonts w:eastAsia="Calibri" w:cs="Arial"/>
              </w:rPr>
              <w:t xml:space="preserve">Have you had the double COVID vaccination? </w:t>
            </w:r>
          </w:p>
          <w:p w14:paraId="11FA2327" w14:textId="455DDF3F" w:rsidR="00006D75" w:rsidRPr="00006D75" w:rsidRDefault="00006D75" w:rsidP="00006D75">
            <w:pPr>
              <w:spacing w:after="160" w:line="259" w:lineRule="auto"/>
              <w:rPr>
                <w:rFonts w:eastAsia="Calibri" w:cs="Arial"/>
              </w:rPr>
            </w:pPr>
            <w:r w:rsidRPr="00006D75">
              <w:rPr>
                <w:rFonts w:eastAsia="Calibri" w:cs="Arial"/>
              </w:rPr>
              <w:tab/>
            </w:r>
            <w:r w:rsidRPr="00006D75">
              <w:rPr>
                <w:rFonts w:eastAsia="Calibri" w:cs="Arial"/>
              </w:rPr>
              <w:tab/>
            </w:r>
          </w:p>
          <w:p w14:paraId="5B90996F" w14:textId="77777777" w:rsidR="00006D75" w:rsidRPr="00006D75" w:rsidRDefault="00006D75" w:rsidP="00006D75">
            <w:pPr>
              <w:spacing w:after="160" w:line="259" w:lineRule="auto"/>
              <w:rPr>
                <w:rFonts w:eastAsia="Calibri" w:cs="Arial"/>
              </w:rPr>
            </w:pPr>
          </w:p>
        </w:tc>
        <w:tc>
          <w:tcPr>
            <w:tcW w:w="4351" w:type="dxa"/>
          </w:tcPr>
          <w:p w14:paraId="555B1C40" w14:textId="511699B9" w:rsidR="00006D75" w:rsidRPr="00006D75" w:rsidRDefault="00A31DA5" w:rsidP="00006D75">
            <w:pPr>
              <w:spacing w:after="160" w:line="259" w:lineRule="auto"/>
              <w:rPr>
                <w:rFonts w:eastAsia="Calibri" w:cs="Arial"/>
              </w:rPr>
            </w:pPr>
            <w:r w:rsidRPr="00006D75">
              <w:rPr>
                <w:rFonts w:eastAsia="Calibri" w:cs="Arial"/>
              </w:rPr>
              <w:t>Yes</w:t>
            </w:r>
            <w:r>
              <w:rPr>
                <w:rFonts w:eastAsia="Calibri" w:cs="Arial"/>
              </w:rPr>
              <w:t>/</w:t>
            </w:r>
            <w:r w:rsidRPr="00006D75">
              <w:rPr>
                <w:rFonts w:eastAsia="Calibri" w:cs="Arial"/>
              </w:rPr>
              <w:t>No</w:t>
            </w:r>
            <w:r w:rsidRPr="00006D75">
              <w:rPr>
                <w:rFonts w:eastAsia="Calibri" w:cs="Arial"/>
              </w:rPr>
              <w:tab/>
            </w:r>
          </w:p>
        </w:tc>
      </w:tr>
      <w:tr w:rsidR="00A31DA5" w14:paraId="453FB0A1" w14:textId="77777777" w:rsidTr="001C0022">
        <w:trPr>
          <w:trHeight w:val="285"/>
        </w:trPr>
        <w:tc>
          <w:tcPr>
            <w:tcW w:w="4785" w:type="dxa"/>
            <w:gridSpan w:val="2"/>
          </w:tcPr>
          <w:p w14:paraId="5AFAA8B6" w14:textId="41FC434C" w:rsidR="00A31DA5" w:rsidRPr="00006D75" w:rsidRDefault="00A31DA5" w:rsidP="00006D75">
            <w:pPr>
              <w:spacing w:after="160" w:line="259" w:lineRule="auto"/>
              <w:rPr>
                <w:rFonts w:eastAsia="Calibri" w:cs="Arial"/>
              </w:rPr>
            </w:pPr>
            <w:r w:rsidRPr="00A31DA5">
              <w:rPr>
                <w:rFonts w:eastAsia="Calibri" w:cs="Arial"/>
              </w:rPr>
              <w:t>If</w:t>
            </w:r>
            <w:r>
              <w:rPr>
                <w:rFonts w:eastAsia="Calibri" w:cs="Arial"/>
              </w:rPr>
              <w:t xml:space="preserve"> you have had the vaccination</w:t>
            </w:r>
            <w:r w:rsidRPr="00A31DA5">
              <w:rPr>
                <w:rFonts w:eastAsia="Calibri" w:cs="Arial"/>
              </w:rPr>
              <w:t xml:space="preserve">, was the second dose more than 14 days ago?    </w:t>
            </w:r>
          </w:p>
        </w:tc>
        <w:tc>
          <w:tcPr>
            <w:tcW w:w="4351" w:type="dxa"/>
          </w:tcPr>
          <w:p w14:paraId="5D273C43" w14:textId="44C93151" w:rsidR="00A31DA5" w:rsidRPr="00006D75" w:rsidRDefault="00A31DA5" w:rsidP="00006D75">
            <w:pPr>
              <w:spacing w:after="160" w:line="259" w:lineRule="auto"/>
              <w:rPr>
                <w:rFonts w:eastAsia="Calibri" w:cs="Arial"/>
              </w:rPr>
            </w:pPr>
            <w:r w:rsidRPr="00A31DA5">
              <w:rPr>
                <w:rFonts w:eastAsia="Calibri" w:cs="Arial"/>
              </w:rPr>
              <w:t>Yes/ No</w:t>
            </w:r>
          </w:p>
        </w:tc>
      </w:tr>
      <w:tr w:rsidR="00A31DA5" w14:paraId="589BD91C" w14:textId="77777777" w:rsidTr="001C0022">
        <w:trPr>
          <w:trHeight w:val="285"/>
        </w:trPr>
        <w:tc>
          <w:tcPr>
            <w:tcW w:w="4785" w:type="dxa"/>
            <w:gridSpan w:val="2"/>
          </w:tcPr>
          <w:p w14:paraId="0DD3B227" w14:textId="77777777" w:rsidR="00A31DA5" w:rsidRPr="00983609" w:rsidRDefault="00A31DA5" w:rsidP="00A31DA5">
            <w:pPr>
              <w:spacing w:after="160" w:line="259" w:lineRule="auto"/>
              <w:contextualSpacing/>
              <w:rPr>
                <w:rFonts w:eastAsia="Calibri" w:cs="Arial"/>
              </w:rPr>
            </w:pPr>
            <w:r w:rsidRPr="00983609">
              <w:rPr>
                <w:rFonts w:eastAsia="Calibri" w:cs="Arial"/>
              </w:rPr>
              <w:t xml:space="preserve">Do you have any COVID symptoms? </w:t>
            </w:r>
          </w:p>
          <w:p w14:paraId="0628EB01" w14:textId="3EC49A9F" w:rsidR="00A31DA5" w:rsidRPr="00983609" w:rsidRDefault="00A31DA5" w:rsidP="00A31DA5">
            <w:pPr>
              <w:spacing w:after="160" w:line="259" w:lineRule="auto"/>
              <w:contextualSpacing/>
              <w:rPr>
                <w:rFonts w:eastAsia="Calibri" w:cs="Arial"/>
              </w:rPr>
            </w:pPr>
          </w:p>
          <w:p w14:paraId="353ABDF9" w14:textId="4876ABED" w:rsidR="00A31DA5" w:rsidRPr="00A31DA5" w:rsidRDefault="00A31DA5" w:rsidP="00A31DA5">
            <w:pPr>
              <w:spacing w:after="160" w:line="259" w:lineRule="auto"/>
              <w:rPr>
                <w:rFonts w:eastAsia="Calibri" w:cs="Arial"/>
                <w:i/>
                <w:iCs/>
              </w:rPr>
            </w:pPr>
            <w:r w:rsidRPr="00A31DA5">
              <w:rPr>
                <w:rFonts w:eastAsia="Calibri" w:cs="Arial"/>
                <w:i/>
                <w:iCs/>
              </w:rPr>
              <w:t>If yes to any then a National PCR test must be performed.</w:t>
            </w:r>
          </w:p>
          <w:p w14:paraId="7D839854" w14:textId="77777777" w:rsidR="00A31DA5" w:rsidRPr="00A31DA5" w:rsidRDefault="00A31DA5" w:rsidP="00006D75">
            <w:pPr>
              <w:spacing w:after="160" w:line="259" w:lineRule="auto"/>
              <w:rPr>
                <w:rFonts w:eastAsia="Calibri" w:cs="Arial"/>
              </w:rPr>
            </w:pPr>
          </w:p>
        </w:tc>
        <w:tc>
          <w:tcPr>
            <w:tcW w:w="4351" w:type="dxa"/>
          </w:tcPr>
          <w:p w14:paraId="523A4703" w14:textId="77777777" w:rsidR="00A31DA5" w:rsidRPr="00983609" w:rsidRDefault="00A31DA5" w:rsidP="00A31DA5">
            <w:pPr>
              <w:spacing w:after="160" w:line="259" w:lineRule="auto"/>
              <w:contextualSpacing/>
              <w:rPr>
                <w:rFonts w:eastAsia="Calibri" w:cs="Arial"/>
              </w:rPr>
            </w:pPr>
            <w:r w:rsidRPr="00983609">
              <w:rPr>
                <w:rFonts w:eastAsia="Calibri" w:cs="Arial"/>
              </w:rPr>
              <w:t>Temperature  Yes/ No</w:t>
            </w:r>
          </w:p>
          <w:p w14:paraId="406ECFB0" w14:textId="77777777" w:rsidR="00A31DA5" w:rsidRDefault="00A31DA5" w:rsidP="00A31DA5">
            <w:pPr>
              <w:spacing w:after="160" w:line="259" w:lineRule="auto"/>
              <w:contextualSpacing/>
              <w:rPr>
                <w:rFonts w:eastAsia="Calibri" w:cs="Arial"/>
              </w:rPr>
            </w:pPr>
            <w:r w:rsidRPr="00983609">
              <w:rPr>
                <w:rFonts w:eastAsia="Calibri" w:cs="Arial"/>
              </w:rPr>
              <w:t xml:space="preserve">COVID cough (new cough) Yes/ No </w:t>
            </w:r>
          </w:p>
          <w:p w14:paraId="02A6026E" w14:textId="0BAE7FF0" w:rsidR="00A31DA5" w:rsidRPr="00983609" w:rsidRDefault="00A31DA5" w:rsidP="00A31DA5">
            <w:pPr>
              <w:spacing w:after="160" w:line="259" w:lineRule="auto"/>
              <w:contextualSpacing/>
              <w:rPr>
                <w:rFonts w:eastAsia="Calibri" w:cs="Arial"/>
              </w:rPr>
            </w:pPr>
            <w:r w:rsidRPr="00983609">
              <w:rPr>
                <w:rFonts w:eastAsia="Calibri" w:cs="Arial"/>
              </w:rPr>
              <w:t>Loss of sense of taste/ smell Yes/ No</w:t>
            </w:r>
          </w:p>
          <w:p w14:paraId="3C77BD09" w14:textId="35B7EE28" w:rsidR="00A31DA5" w:rsidRPr="00A31DA5" w:rsidRDefault="00A31DA5" w:rsidP="00006D75">
            <w:pPr>
              <w:spacing w:after="160" w:line="259" w:lineRule="auto"/>
              <w:rPr>
                <w:rFonts w:eastAsia="Calibri" w:cs="Arial"/>
              </w:rPr>
            </w:pPr>
          </w:p>
        </w:tc>
      </w:tr>
      <w:tr w:rsidR="00A31DA5" w14:paraId="43A5F874" w14:textId="77777777" w:rsidTr="001C0022">
        <w:trPr>
          <w:trHeight w:val="285"/>
        </w:trPr>
        <w:tc>
          <w:tcPr>
            <w:tcW w:w="4785" w:type="dxa"/>
            <w:gridSpan w:val="2"/>
          </w:tcPr>
          <w:p w14:paraId="74AFDA24" w14:textId="5EE727F5" w:rsidR="00A31DA5" w:rsidRPr="00983609" w:rsidRDefault="00A31DA5" w:rsidP="00A31DA5">
            <w:pPr>
              <w:spacing w:after="160" w:line="259" w:lineRule="auto"/>
              <w:contextualSpacing/>
              <w:rPr>
                <w:rFonts w:eastAsia="Calibri" w:cs="Arial"/>
              </w:rPr>
            </w:pPr>
            <w:r>
              <w:rPr>
                <w:rFonts w:eastAsia="Calibri" w:cs="Arial"/>
              </w:rPr>
              <w:t>Do you have a</w:t>
            </w:r>
            <w:r w:rsidR="00A51669">
              <w:rPr>
                <w:rFonts w:eastAsia="Calibri" w:cs="Arial"/>
              </w:rPr>
              <w:t>n</w:t>
            </w:r>
            <w:r>
              <w:rPr>
                <w:rFonts w:eastAsia="Calibri" w:cs="Arial"/>
              </w:rPr>
              <w:t xml:space="preserve">y other symptoms? </w:t>
            </w:r>
          </w:p>
        </w:tc>
        <w:tc>
          <w:tcPr>
            <w:tcW w:w="4351" w:type="dxa"/>
          </w:tcPr>
          <w:p w14:paraId="4F7F4D1B" w14:textId="64F4D64A" w:rsidR="00A31DA5" w:rsidRDefault="00A31DA5" w:rsidP="00A31DA5">
            <w:pPr>
              <w:spacing w:after="160" w:line="259" w:lineRule="auto"/>
              <w:contextualSpacing/>
              <w:rPr>
                <w:rFonts w:eastAsia="Calibri" w:cs="Arial"/>
              </w:rPr>
            </w:pPr>
            <w:r>
              <w:rPr>
                <w:rFonts w:eastAsia="Calibri" w:cs="Arial"/>
              </w:rPr>
              <w:t>He</w:t>
            </w:r>
            <w:r w:rsidR="00A51669">
              <w:rPr>
                <w:rFonts w:eastAsia="Calibri" w:cs="Arial"/>
              </w:rPr>
              <w:t>a</w:t>
            </w:r>
            <w:bookmarkStart w:id="0" w:name="_GoBack"/>
            <w:bookmarkEnd w:id="0"/>
            <w:r>
              <w:rPr>
                <w:rFonts w:eastAsia="Calibri" w:cs="Arial"/>
              </w:rPr>
              <w:t>daches yes/No</w:t>
            </w:r>
          </w:p>
          <w:p w14:paraId="58BC8EE3" w14:textId="262B5B4A" w:rsidR="00A31DA5" w:rsidRDefault="00A31DA5" w:rsidP="00A31DA5">
            <w:pPr>
              <w:spacing w:after="160" w:line="259" w:lineRule="auto"/>
              <w:contextualSpacing/>
              <w:rPr>
                <w:rFonts w:eastAsia="Calibri" w:cs="Arial"/>
              </w:rPr>
            </w:pPr>
            <w:r>
              <w:rPr>
                <w:rFonts w:eastAsia="Calibri" w:cs="Arial"/>
              </w:rPr>
              <w:t>Fatigue yes/no</w:t>
            </w:r>
          </w:p>
          <w:p w14:paraId="36B8C6C5" w14:textId="1F77A909" w:rsidR="00A31DA5" w:rsidRDefault="00A31DA5" w:rsidP="00A31DA5">
            <w:pPr>
              <w:spacing w:after="160" w:line="259" w:lineRule="auto"/>
              <w:contextualSpacing/>
              <w:rPr>
                <w:rFonts w:eastAsia="Calibri" w:cs="Arial"/>
              </w:rPr>
            </w:pPr>
            <w:r>
              <w:rPr>
                <w:rFonts w:eastAsia="Calibri" w:cs="Arial"/>
              </w:rPr>
              <w:t xml:space="preserve">Sore throat yes/no </w:t>
            </w:r>
          </w:p>
          <w:p w14:paraId="19509662" w14:textId="7BF5BC84" w:rsidR="00A31DA5" w:rsidRPr="00983609" w:rsidRDefault="00A31DA5" w:rsidP="00A31DA5">
            <w:pPr>
              <w:spacing w:after="160" w:line="259" w:lineRule="auto"/>
              <w:contextualSpacing/>
              <w:rPr>
                <w:rFonts w:eastAsia="Calibri" w:cs="Arial"/>
              </w:rPr>
            </w:pPr>
            <w:r>
              <w:rPr>
                <w:rFonts w:eastAsia="Calibri" w:cs="Arial"/>
              </w:rPr>
              <w:t>Runny nose yes/ no</w:t>
            </w:r>
          </w:p>
        </w:tc>
      </w:tr>
      <w:tr w:rsidR="00A31DA5" w14:paraId="6CAC26D3" w14:textId="77777777" w:rsidTr="001C0022">
        <w:trPr>
          <w:trHeight w:val="285"/>
        </w:trPr>
        <w:tc>
          <w:tcPr>
            <w:tcW w:w="4785" w:type="dxa"/>
            <w:gridSpan w:val="2"/>
          </w:tcPr>
          <w:p w14:paraId="141C76BE" w14:textId="25968E59" w:rsidR="00A31DA5" w:rsidRDefault="00A31DA5" w:rsidP="00A31DA5">
            <w:pPr>
              <w:spacing w:after="160" w:line="259" w:lineRule="auto"/>
              <w:contextualSpacing/>
              <w:rPr>
                <w:rFonts w:eastAsia="Calibri" w:cs="Arial"/>
              </w:rPr>
            </w:pPr>
            <w:r w:rsidRPr="00983609">
              <w:rPr>
                <w:rFonts w:eastAsia="Calibri" w:cs="Arial"/>
              </w:rPr>
              <w:t>If participating in the Lateral Flow testing surveillance scheme please do a test:</w:t>
            </w:r>
          </w:p>
        </w:tc>
        <w:tc>
          <w:tcPr>
            <w:tcW w:w="4351" w:type="dxa"/>
          </w:tcPr>
          <w:p w14:paraId="28965A6D" w14:textId="77777777" w:rsidR="00A31DA5" w:rsidRDefault="00A31DA5" w:rsidP="00A31DA5">
            <w:pPr>
              <w:spacing w:after="160" w:line="259" w:lineRule="auto"/>
              <w:contextualSpacing/>
              <w:rPr>
                <w:rFonts w:eastAsia="Calibri" w:cs="Arial"/>
              </w:rPr>
            </w:pPr>
            <w:r w:rsidRPr="00983609">
              <w:rPr>
                <w:rFonts w:eastAsia="Calibri" w:cs="Arial"/>
              </w:rPr>
              <w:t xml:space="preserve">Date of test </w:t>
            </w:r>
          </w:p>
          <w:p w14:paraId="230407CE" w14:textId="7182236F" w:rsidR="00A31DA5" w:rsidRDefault="00A31DA5" w:rsidP="00A31DA5">
            <w:pPr>
              <w:spacing w:after="160" w:line="259" w:lineRule="auto"/>
              <w:contextualSpacing/>
              <w:rPr>
                <w:rFonts w:eastAsia="Calibri" w:cs="Arial"/>
              </w:rPr>
            </w:pPr>
            <w:r w:rsidRPr="00983609">
              <w:rPr>
                <w:rFonts w:eastAsia="Calibri" w:cs="Arial"/>
              </w:rPr>
              <w:t>Result</w:t>
            </w:r>
          </w:p>
        </w:tc>
      </w:tr>
      <w:tr w:rsidR="00A31DA5" w14:paraId="6679F53B" w14:textId="77777777" w:rsidTr="001C0022">
        <w:trPr>
          <w:trHeight w:val="285"/>
        </w:trPr>
        <w:tc>
          <w:tcPr>
            <w:tcW w:w="4785" w:type="dxa"/>
            <w:gridSpan w:val="2"/>
          </w:tcPr>
          <w:p w14:paraId="4B2D9F8F" w14:textId="2B73A87F" w:rsidR="00A31DA5" w:rsidRPr="00983609" w:rsidRDefault="00A31DA5" w:rsidP="00A31DA5">
            <w:pPr>
              <w:spacing w:after="160" w:line="259" w:lineRule="auto"/>
              <w:contextualSpacing/>
              <w:rPr>
                <w:rFonts w:eastAsia="Calibri" w:cs="Arial"/>
              </w:rPr>
            </w:pPr>
            <w:r w:rsidRPr="00983609">
              <w:rPr>
                <w:rFonts w:eastAsia="Calibri" w:cs="Arial"/>
              </w:rPr>
              <w:t>Request staff member has a negative PCR test before returning to work place,</w:t>
            </w:r>
          </w:p>
        </w:tc>
        <w:tc>
          <w:tcPr>
            <w:tcW w:w="4351" w:type="dxa"/>
          </w:tcPr>
          <w:p w14:paraId="304F1F8B" w14:textId="77777777" w:rsidR="00A31DA5" w:rsidRPr="00983609" w:rsidRDefault="00A31DA5" w:rsidP="00A31DA5">
            <w:pPr>
              <w:spacing w:after="160" w:line="259" w:lineRule="auto"/>
              <w:contextualSpacing/>
              <w:rPr>
                <w:rFonts w:eastAsia="Calibri" w:cs="Arial"/>
              </w:rPr>
            </w:pPr>
          </w:p>
        </w:tc>
      </w:tr>
    </w:tbl>
    <w:p w14:paraId="6B345C27" w14:textId="77777777" w:rsidR="009E7C26" w:rsidRPr="00983609" w:rsidRDefault="009E7C26" w:rsidP="009E7C26">
      <w:pPr>
        <w:spacing w:after="160" w:line="259" w:lineRule="auto"/>
        <w:rPr>
          <w:rFonts w:eastAsia="Calibri" w:cs="Arial"/>
        </w:rPr>
      </w:pPr>
    </w:p>
    <w:p w14:paraId="52C02CEB" w14:textId="77777777" w:rsidR="009E7C26" w:rsidRPr="001C0022" w:rsidRDefault="009E7C26" w:rsidP="009E7C26">
      <w:pPr>
        <w:spacing w:after="160" w:line="259" w:lineRule="auto"/>
        <w:rPr>
          <w:rFonts w:eastAsia="Calibri" w:cs="Arial"/>
          <w:b/>
          <w:bCs/>
          <w:sz w:val="28"/>
          <w:szCs w:val="28"/>
        </w:rPr>
      </w:pPr>
      <w:r w:rsidRPr="001C0022">
        <w:rPr>
          <w:rFonts w:eastAsia="Calibri" w:cs="Arial"/>
          <w:b/>
          <w:bCs/>
          <w:sz w:val="28"/>
          <w:szCs w:val="28"/>
        </w:rPr>
        <w:t>Section 3: Interpretation and next steps</w:t>
      </w:r>
    </w:p>
    <w:tbl>
      <w:tblPr>
        <w:tblStyle w:val="TableGrid2"/>
        <w:tblW w:w="0" w:type="auto"/>
        <w:tblLook w:val="04A0" w:firstRow="1" w:lastRow="0" w:firstColumn="1" w:lastColumn="0" w:noHBand="0" w:noVBand="1"/>
      </w:tblPr>
      <w:tblGrid>
        <w:gridCol w:w="3004"/>
        <w:gridCol w:w="3006"/>
        <w:gridCol w:w="3006"/>
      </w:tblGrid>
      <w:tr w:rsidR="009E7C26" w:rsidRPr="00983609" w14:paraId="0F4E2D94" w14:textId="77777777" w:rsidTr="00A31DA5">
        <w:trPr>
          <w:trHeight w:val="510"/>
        </w:trPr>
        <w:tc>
          <w:tcPr>
            <w:tcW w:w="3004" w:type="dxa"/>
          </w:tcPr>
          <w:p w14:paraId="4BE48DC5" w14:textId="13E4534C" w:rsidR="009E7C26" w:rsidRPr="00983609" w:rsidRDefault="009E7C26" w:rsidP="007964C4">
            <w:pPr>
              <w:rPr>
                <w:rFonts w:eastAsia="Calibri" w:cs="Arial"/>
              </w:rPr>
            </w:pPr>
            <w:r w:rsidRPr="00983609">
              <w:rPr>
                <w:rFonts w:eastAsia="Calibri" w:cs="Arial"/>
              </w:rPr>
              <w:t xml:space="preserve">Low risk- manager records decision </w:t>
            </w:r>
          </w:p>
        </w:tc>
        <w:tc>
          <w:tcPr>
            <w:tcW w:w="3006" w:type="dxa"/>
          </w:tcPr>
          <w:p w14:paraId="4B5CE5FA" w14:textId="669647CA" w:rsidR="009E7C26" w:rsidRPr="00983609" w:rsidRDefault="009E7C26" w:rsidP="007964C4">
            <w:pPr>
              <w:rPr>
                <w:rFonts w:eastAsia="Calibri" w:cs="Arial"/>
              </w:rPr>
            </w:pPr>
            <w:r w:rsidRPr="00983609">
              <w:rPr>
                <w:rFonts w:eastAsia="Calibri" w:cs="Arial"/>
              </w:rPr>
              <w:t xml:space="preserve">High risk- need to isolate, manager records decision. </w:t>
            </w:r>
          </w:p>
        </w:tc>
        <w:tc>
          <w:tcPr>
            <w:tcW w:w="3006" w:type="dxa"/>
          </w:tcPr>
          <w:p w14:paraId="45EF7AFE" w14:textId="205CDC7A" w:rsidR="009E7C26" w:rsidRPr="00983609" w:rsidRDefault="009E7C26" w:rsidP="007964C4">
            <w:pPr>
              <w:rPr>
                <w:rFonts w:eastAsia="Calibri" w:cs="Arial"/>
                <w:b/>
              </w:rPr>
            </w:pPr>
          </w:p>
        </w:tc>
      </w:tr>
      <w:tr w:rsidR="00A31DA5" w:rsidRPr="00983609" w14:paraId="4AAF26EF" w14:textId="77777777" w:rsidTr="007964C4">
        <w:trPr>
          <w:trHeight w:val="2970"/>
        </w:trPr>
        <w:tc>
          <w:tcPr>
            <w:tcW w:w="3004" w:type="dxa"/>
          </w:tcPr>
          <w:p w14:paraId="55DDC9D9" w14:textId="77777777" w:rsidR="00A31DA5" w:rsidRDefault="00A31DA5" w:rsidP="00A31DA5">
            <w:pPr>
              <w:numPr>
                <w:ilvl w:val="0"/>
                <w:numId w:val="11"/>
              </w:numPr>
              <w:contextualSpacing/>
              <w:rPr>
                <w:rFonts w:eastAsia="Calibri" w:cs="Arial"/>
              </w:rPr>
            </w:pPr>
            <w:r w:rsidRPr="00983609">
              <w:rPr>
                <w:rFonts w:eastAsia="Calibri" w:cs="Arial"/>
              </w:rPr>
              <w:lastRenderedPageBreak/>
              <w:t xml:space="preserve">CAN WORK </w:t>
            </w:r>
          </w:p>
          <w:p w14:paraId="03634F42" w14:textId="73711FCC" w:rsidR="00A31DA5" w:rsidRDefault="00A31DA5" w:rsidP="00A31DA5">
            <w:pPr>
              <w:numPr>
                <w:ilvl w:val="0"/>
                <w:numId w:val="11"/>
              </w:numPr>
              <w:contextualSpacing/>
              <w:rPr>
                <w:rFonts w:eastAsia="Calibri" w:cs="Arial"/>
              </w:rPr>
            </w:pPr>
            <w:r w:rsidRPr="00983609">
              <w:rPr>
                <w:rFonts w:eastAsia="Calibri" w:cs="Arial"/>
              </w:rPr>
              <w:t xml:space="preserve">record result and assessment confidentially </w:t>
            </w:r>
          </w:p>
          <w:p w14:paraId="48C7B74A" w14:textId="4E7E8B4C" w:rsidR="00A31DA5" w:rsidRPr="00983609" w:rsidRDefault="00A31DA5" w:rsidP="00A31DA5">
            <w:pPr>
              <w:numPr>
                <w:ilvl w:val="0"/>
                <w:numId w:val="11"/>
              </w:numPr>
              <w:contextualSpacing/>
              <w:rPr>
                <w:rFonts w:eastAsia="Calibri" w:cs="Arial"/>
              </w:rPr>
            </w:pPr>
            <w:r>
              <w:rPr>
                <w:rFonts w:eastAsia="Calibri" w:cs="Arial"/>
              </w:rPr>
              <w:t xml:space="preserve">CANNOT Work </w:t>
            </w:r>
            <w:r w:rsidRPr="005D388D">
              <w:rPr>
                <w:rFonts w:eastAsia="Calibri" w:cs="Arial"/>
              </w:rPr>
              <w:t xml:space="preserve">with </w:t>
            </w:r>
            <w:r w:rsidR="00A51669" w:rsidRPr="005D388D">
              <w:rPr>
                <w:rFonts w:eastAsia="Calibri" w:cs="Arial"/>
              </w:rPr>
              <w:t>C</w:t>
            </w:r>
            <w:r w:rsidR="00A51669">
              <w:rPr>
                <w:rFonts w:eastAsia="Calibri" w:cs="Arial"/>
              </w:rPr>
              <w:t>linically</w:t>
            </w:r>
            <w:r>
              <w:rPr>
                <w:rFonts w:eastAsia="Calibri" w:cs="Arial"/>
              </w:rPr>
              <w:t xml:space="preserve"> </w:t>
            </w:r>
            <w:r w:rsidR="00A51669" w:rsidRPr="005D388D">
              <w:rPr>
                <w:rFonts w:eastAsia="Calibri" w:cs="Arial"/>
              </w:rPr>
              <w:t>E</w:t>
            </w:r>
            <w:r w:rsidR="00A51669">
              <w:rPr>
                <w:rFonts w:eastAsia="Calibri" w:cs="Arial"/>
              </w:rPr>
              <w:t>xtremely</w:t>
            </w:r>
            <w:r>
              <w:rPr>
                <w:rFonts w:eastAsia="Calibri" w:cs="Arial"/>
              </w:rPr>
              <w:t xml:space="preserve"> </w:t>
            </w:r>
            <w:r w:rsidR="00A51669" w:rsidRPr="005D388D">
              <w:rPr>
                <w:rFonts w:eastAsia="Calibri" w:cs="Arial"/>
              </w:rPr>
              <w:t>V</w:t>
            </w:r>
            <w:r w:rsidR="00A51669">
              <w:rPr>
                <w:rFonts w:eastAsia="Calibri" w:cs="Arial"/>
              </w:rPr>
              <w:t>ulnerable</w:t>
            </w:r>
            <w:r>
              <w:rPr>
                <w:rFonts w:eastAsia="Calibri" w:cs="Arial"/>
              </w:rPr>
              <w:t xml:space="preserve"> (CEV)</w:t>
            </w:r>
            <w:r w:rsidRPr="005D388D">
              <w:rPr>
                <w:rFonts w:eastAsia="Calibri" w:cs="Arial"/>
              </w:rPr>
              <w:t xml:space="preserve"> patients consider redeployment</w:t>
            </w:r>
            <w:r>
              <w:rPr>
                <w:rFonts w:eastAsia="Calibri" w:cs="Arial"/>
              </w:rPr>
              <w:t xml:space="preserve"> or review of specific patient lists to ensure that staff does not have contact with CEV</w:t>
            </w:r>
            <w:r w:rsidRPr="005D388D">
              <w:rPr>
                <w:rFonts w:eastAsia="Calibri" w:cs="Arial"/>
              </w:rPr>
              <w:t xml:space="preserve"> for</w:t>
            </w:r>
            <w:r>
              <w:rPr>
                <w:rFonts w:eastAsia="Calibri" w:cs="Arial"/>
              </w:rPr>
              <w:t xml:space="preserve"> remainder of countdown</w:t>
            </w:r>
          </w:p>
        </w:tc>
        <w:tc>
          <w:tcPr>
            <w:tcW w:w="3006" w:type="dxa"/>
          </w:tcPr>
          <w:p w14:paraId="30CF7FBB" w14:textId="77777777" w:rsidR="00A31DA5" w:rsidRPr="00983609" w:rsidRDefault="00A31DA5" w:rsidP="00A31DA5">
            <w:pPr>
              <w:numPr>
                <w:ilvl w:val="0"/>
                <w:numId w:val="11"/>
              </w:numPr>
              <w:contextualSpacing/>
              <w:rPr>
                <w:rFonts w:eastAsia="Calibri" w:cs="Arial"/>
              </w:rPr>
            </w:pPr>
            <w:r w:rsidRPr="00983609">
              <w:rPr>
                <w:rFonts w:eastAsia="Calibri" w:cs="Arial"/>
              </w:rPr>
              <w:t xml:space="preserve">Follow isolation instruction. Record result and absence under COVID.  </w:t>
            </w:r>
          </w:p>
        </w:tc>
        <w:tc>
          <w:tcPr>
            <w:tcW w:w="3006" w:type="dxa"/>
          </w:tcPr>
          <w:p w14:paraId="2363E75A" w14:textId="77777777" w:rsidR="00A31DA5" w:rsidRPr="00983609" w:rsidRDefault="00A31DA5" w:rsidP="007964C4">
            <w:pPr>
              <w:rPr>
                <w:rFonts w:eastAsia="Calibri" w:cs="Arial"/>
                <w:b/>
              </w:rPr>
            </w:pPr>
          </w:p>
        </w:tc>
      </w:tr>
      <w:tr w:rsidR="009E7C26" w:rsidRPr="00983609" w14:paraId="42D2B4E4" w14:textId="77777777" w:rsidTr="007964C4">
        <w:tc>
          <w:tcPr>
            <w:tcW w:w="3004" w:type="dxa"/>
          </w:tcPr>
          <w:p w14:paraId="45374F4C" w14:textId="77777777" w:rsidR="009E7C26" w:rsidRPr="00983609" w:rsidRDefault="009E7C26" w:rsidP="009E7C26">
            <w:pPr>
              <w:numPr>
                <w:ilvl w:val="0"/>
                <w:numId w:val="8"/>
              </w:numPr>
              <w:contextualSpacing/>
              <w:rPr>
                <w:rFonts w:eastAsia="Calibri" w:cs="Arial"/>
              </w:rPr>
            </w:pPr>
            <w:r w:rsidRPr="00983609">
              <w:rPr>
                <w:rFonts w:eastAsia="Calibri" w:cs="Arial"/>
              </w:rPr>
              <w:t xml:space="preserve">Not left home/ had contact outside of work on contact day </w:t>
            </w:r>
          </w:p>
          <w:p w14:paraId="75E9E9DA" w14:textId="77777777" w:rsidR="009E7C26" w:rsidRPr="00983609" w:rsidRDefault="009E7C26" w:rsidP="007964C4">
            <w:pPr>
              <w:ind w:left="360"/>
              <w:contextualSpacing/>
              <w:rPr>
                <w:rFonts w:eastAsia="Calibri" w:cs="Arial"/>
              </w:rPr>
            </w:pPr>
          </w:p>
          <w:p w14:paraId="29BD48D5" w14:textId="77777777" w:rsidR="009E7C26" w:rsidRPr="00983609" w:rsidRDefault="009E7C26" w:rsidP="009E7C26">
            <w:pPr>
              <w:numPr>
                <w:ilvl w:val="0"/>
                <w:numId w:val="8"/>
              </w:numPr>
              <w:contextualSpacing/>
              <w:rPr>
                <w:rFonts w:eastAsia="Calibri" w:cs="Arial"/>
              </w:rPr>
            </w:pPr>
            <w:r w:rsidRPr="00983609">
              <w:rPr>
                <w:rFonts w:eastAsia="Calibri" w:cs="Arial"/>
              </w:rPr>
              <w:t>Likely to be from QR code scan alone with low risk contact at venue with brief minor contact with others</w:t>
            </w:r>
          </w:p>
          <w:p w14:paraId="5D9FD7F0" w14:textId="77777777" w:rsidR="009E7C26" w:rsidRPr="00983609" w:rsidRDefault="009E7C26" w:rsidP="007964C4">
            <w:pPr>
              <w:ind w:left="720"/>
              <w:contextualSpacing/>
              <w:rPr>
                <w:rFonts w:eastAsia="Calibri" w:cs="Arial"/>
              </w:rPr>
            </w:pPr>
          </w:p>
          <w:p w14:paraId="582BF3BE" w14:textId="5FFCE71D" w:rsidR="009E7C26" w:rsidRDefault="009E7C26" w:rsidP="009E7C26">
            <w:pPr>
              <w:numPr>
                <w:ilvl w:val="0"/>
                <w:numId w:val="8"/>
              </w:numPr>
              <w:contextualSpacing/>
              <w:rPr>
                <w:rFonts w:eastAsia="Calibri" w:cs="Arial"/>
              </w:rPr>
            </w:pPr>
            <w:r w:rsidRPr="00983609">
              <w:rPr>
                <w:rFonts w:eastAsia="Calibri" w:cs="Arial"/>
              </w:rPr>
              <w:t>Has had 2 COVID vaccines, last vaccine was more than 14 days ago</w:t>
            </w:r>
          </w:p>
          <w:p w14:paraId="6F5DA9F1" w14:textId="77777777" w:rsidR="000A7852" w:rsidRDefault="000A7852" w:rsidP="000A7852">
            <w:pPr>
              <w:pStyle w:val="ListParagraph"/>
              <w:rPr>
                <w:rFonts w:eastAsia="Calibri" w:cs="Arial"/>
              </w:rPr>
            </w:pPr>
          </w:p>
          <w:p w14:paraId="043B3B46" w14:textId="7C0F6F8A" w:rsidR="000A7852" w:rsidRPr="00983609" w:rsidRDefault="000A7852" w:rsidP="009E7C26">
            <w:pPr>
              <w:numPr>
                <w:ilvl w:val="0"/>
                <w:numId w:val="8"/>
              </w:numPr>
              <w:contextualSpacing/>
              <w:rPr>
                <w:rFonts w:eastAsia="Calibri" w:cs="Arial"/>
              </w:rPr>
            </w:pPr>
            <w:r>
              <w:rPr>
                <w:rFonts w:eastAsia="Calibri" w:cs="Arial"/>
              </w:rPr>
              <w:t>Performs regular Lateral flow testing</w:t>
            </w:r>
          </w:p>
          <w:p w14:paraId="2932ACE5" w14:textId="77777777" w:rsidR="009E7C26" w:rsidRPr="00983609" w:rsidRDefault="009E7C26" w:rsidP="007964C4">
            <w:pPr>
              <w:rPr>
                <w:rFonts w:eastAsia="Calibri" w:cs="Arial"/>
              </w:rPr>
            </w:pPr>
          </w:p>
          <w:p w14:paraId="181FA41C" w14:textId="77777777" w:rsidR="009E7C26" w:rsidRPr="00983609" w:rsidRDefault="009E7C26" w:rsidP="009E7C26">
            <w:pPr>
              <w:numPr>
                <w:ilvl w:val="0"/>
                <w:numId w:val="8"/>
              </w:numPr>
              <w:contextualSpacing/>
              <w:rPr>
                <w:rFonts w:eastAsia="Calibri" w:cs="Arial"/>
              </w:rPr>
            </w:pPr>
            <w:r w:rsidRPr="00983609">
              <w:rPr>
                <w:rFonts w:eastAsia="Calibri" w:cs="Arial"/>
              </w:rPr>
              <w:t>Using COVID precautions:</w:t>
            </w:r>
          </w:p>
          <w:p w14:paraId="10E794A0" w14:textId="77777777" w:rsidR="009E7C26" w:rsidRPr="00983609" w:rsidRDefault="009E7C26" w:rsidP="009E7C26">
            <w:pPr>
              <w:numPr>
                <w:ilvl w:val="0"/>
                <w:numId w:val="10"/>
              </w:numPr>
              <w:contextualSpacing/>
              <w:rPr>
                <w:rFonts w:eastAsia="Calibri" w:cs="Arial"/>
              </w:rPr>
            </w:pPr>
            <w:r w:rsidRPr="00983609">
              <w:rPr>
                <w:rFonts w:eastAsia="Calibri" w:cs="Arial"/>
              </w:rPr>
              <w:t xml:space="preserve">Wearing mask </w:t>
            </w:r>
          </w:p>
          <w:p w14:paraId="1F3D786C" w14:textId="77777777" w:rsidR="009E7C26" w:rsidRPr="00983609" w:rsidRDefault="009E7C26" w:rsidP="009E7C26">
            <w:pPr>
              <w:numPr>
                <w:ilvl w:val="0"/>
                <w:numId w:val="10"/>
              </w:numPr>
              <w:contextualSpacing/>
              <w:rPr>
                <w:rFonts w:eastAsia="Calibri" w:cs="Arial"/>
              </w:rPr>
            </w:pPr>
            <w:r w:rsidRPr="00983609">
              <w:rPr>
                <w:rFonts w:eastAsia="Calibri" w:cs="Arial"/>
              </w:rPr>
              <w:t>Good hand hygiene.</w:t>
            </w:r>
          </w:p>
          <w:p w14:paraId="144186DA" w14:textId="5CE504B3" w:rsidR="009E7C26" w:rsidRDefault="009E7C26" w:rsidP="009E7C26">
            <w:pPr>
              <w:numPr>
                <w:ilvl w:val="0"/>
                <w:numId w:val="10"/>
              </w:numPr>
              <w:contextualSpacing/>
              <w:rPr>
                <w:rFonts w:eastAsia="Calibri" w:cs="Arial"/>
              </w:rPr>
            </w:pPr>
            <w:r w:rsidRPr="00983609">
              <w:rPr>
                <w:rFonts w:eastAsia="Calibri" w:cs="Arial"/>
              </w:rPr>
              <w:t>Social distances during breaks</w:t>
            </w:r>
          </w:p>
          <w:p w14:paraId="58F23C37" w14:textId="77777777" w:rsidR="000A7852" w:rsidRPr="00983609" w:rsidRDefault="000A7852" w:rsidP="000A7852">
            <w:pPr>
              <w:contextualSpacing/>
              <w:rPr>
                <w:rFonts w:eastAsia="Calibri" w:cs="Arial"/>
              </w:rPr>
            </w:pPr>
          </w:p>
          <w:p w14:paraId="30DF14D7" w14:textId="77777777" w:rsidR="009E7C26" w:rsidRPr="00983609" w:rsidRDefault="009E7C26" w:rsidP="007964C4">
            <w:pPr>
              <w:ind w:left="720"/>
              <w:contextualSpacing/>
              <w:rPr>
                <w:rFonts w:eastAsia="Calibri" w:cs="Arial"/>
              </w:rPr>
            </w:pPr>
          </w:p>
          <w:p w14:paraId="792F460E" w14:textId="77777777" w:rsidR="009E7C26" w:rsidRPr="00983609" w:rsidRDefault="009E7C26" w:rsidP="007964C4">
            <w:pPr>
              <w:rPr>
                <w:rFonts w:eastAsia="Calibri" w:cs="Arial"/>
                <w:i/>
              </w:rPr>
            </w:pPr>
          </w:p>
        </w:tc>
        <w:tc>
          <w:tcPr>
            <w:tcW w:w="3006" w:type="dxa"/>
          </w:tcPr>
          <w:p w14:paraId="75B10135" w14:textId="77777777" w:rsidR="009E7C26" w:rsidRPr="00983609" w:rsidRDefault="009E7C26" w:rsidP="009E7C26">
            <w:pPr>
              <w:numPr>
                <w:ilvl w:val="0"/>
                <w:numId w:val="9"/>
              </w:numPr>
              <w:contextualSpacing/>
              <w:rPr>
                <w:rFonts w:eastAsia="Calibri" w:cs="Arial"/>
              </w:rPr>
            </w:pPr>
            <w:r w:rsidRPr="00983609">
              <w:rPr>
                <w:rFonts w:eastAsia="Calibri" w:cs="Arial"/>
              </w:rPr>
              <w:t>Not related to QR code as at * situation</w:t>
            </w:r>
          </w:p>
          <w:p w14:paraId="22884E15" w14:textId="77777777" w:rsidR="009E7C26" w:rsidRPr="00983609" w:rsidRDefault="009E7C26" w:rsidP="007964C4">
            <w:pPr>
              <w:ind w:left="360"/>
              <w:contextualSpacing/>
              <w:rPr>
                <w:rFonts w:eastAsia="Calibri" w:cs="Arial"/>
              </w:rPr>
            </w:pPr>
          </w:p>
          <w:p w14:paraId="622850F8" w14:textId="77777777" w:rsidR="009E7C26" w:rsidRPr="00983609" w:rsidRDefault="009E7C26" w:rsidP="009E7C26">
            <w:pPr>
              <w:numPr>
                <w:ilvl w:val="0"/>
                <w:numId w:val="9"/>
              </w:numPr>
              <w:contextualSpacing/>
              <w:rPr>
                <w:rFonts w:eastAsia="Calibri" w:cs="Arial"/>
              </w:rPr>
            </w:pPr>
            <w:r w:rsidRPr="00983609">
              <w:rPr>
                <w:rFonts w:eastAsia="Calibri" w:cs="Arial"/>
              </w:rPr>
              <w:t>Multiple places visited on the contact day such that can’t determine where contact occurred</w:t>
            </w:r>
          </w:p>
          <w:p w14:paraId="3FB73607" w14:textId="77777777" w:rsidR="009E7C26" w:rsidRPr="00983609" w:rsidRDefault="009E7C26" w:rsidP="007964C4">
            <w:pPr>
              <w:rPr>
                <w:rFonts w:eastAsia="Calibri" w:cs="Arial"/>
              </w:rPr>
            </w:pPr>
          </w:p>
          <w:p w14:paraId="72A06EA6" w14:textId="0A95AAB4" w:rsidR="009E7C26" w:rsidRDefault="009E7C26" w:rsidP="009E7C26">
            <w:pPr>
              <w:numPr>
                <w:ilvl w:val="0"/>
                <w:numId w:val="9"/>
              </w:numPr>
              <w:contextualSpacing/>
              <w:rPr>
                <w:rFonts w:eastAsia="Calibri" w:cs="Arial"/>
              </w:rPr>
            </w:pPr>
            <w:r w:rsidRPr="00983609">
              <w:rPr>
                <w:rFonts w:eastAsia="Calibri" w:cs="Arial"/>
              </w:rPr>
              <w:t>prolonged close contact with persons of unknown status (&lt;1m for &gt;15 mins)</w:t>
            </w:r>
          </w:p>
          <w:p w14:paraId="022F34C9" w14:textId="77777777" w:rsidR="00A31DA5" w:rsidRDefault="00A31DA5" w:rsidP="00A31DA5">
            <w:pPr>
              <w:pStyle w:val="ListParagraph"/>
              <w:rPr>
                <w:rFonts w:eastAsia="Calibri" w:cs="Arial"/>
              </w:rPr>
            </w:pPr>
          </w:p>
          <w:p w14:paraId="2AC27C81" w14:textId="0BF7FAA0" w:rsidR="00A31DA5" w:rsidRPr="00983609" w:rsidRDefault="00A31DA5" w:rsidP="009E7C26">
            <w:pPr>
              <w:numPr>
                <w:ilvl w:val="0"/>
                <w:numId w:val="9"/>
              </w:numPr>
              <w:contextualSpacing/>
              <w:rPr>
                <w:rFonts w:eastAsia="Calibri" w:cs="Arial"/>
              </w:rPr>
            </w:pPr>
            <w:r>
              <w:rPr>
                <w:rFonts w:eastAsia="Calibri" w:cs="Arial"/>
              </w:rPr>
              <w:t>Confirmed positive Household contact*</w:t>
            </w:r>
          </w:p>
          <w:p w14:paraId="0FC1DAC8" w14:textId="77777777" w:rsidR="009E7C26" w:rsidRPr="00983609" w:rsidRDefault="009E7C26" w:rsidP="007964C4">
            <w:pPr>
              <w:rPr>
                <w:rFonts w:eastAsia="Calibri" w:cs="Arial"/>
              </w:rPr>
            </w:pPr>
          </w:p>
          <w:p w14:paraId="3846AE33" w14:textId="43568286" w:rsidR="00A31DA5" w:rsidRDefault="00A31DA5" w:rsidP="00A31DA5">
            <w:pPr>
              <w:rPr>
                <w:rFonts w:eastAsia="Calibri" w:cs="Arial"/>
              </w:rPr>
            </w:pPr>
            <w:r w:rsidRPr="00983609">
              <w:rPr>
                <w:rFonts w:eastAsia="Calibri" w:cs="Arial"/>
              </w:rPr>
              <w:t>* These characteristics of potential contacts</w:t>
            </w:r>
          </w:p>
          <w:p w14:paraId="68DA2392" w14:textId="13939087" w:rsidR="00A31DA5" w:rsidRDefault="00A31DA5" w:rsidP="00A31DA5">
            <w:pPr>
              <w:rPr>
                <w:rFonts w:eastAsia="Calibri" w:cs="Arial"/>
              </w:rPr>
            </w:pPr>
          </w:p>
          <w:p w14:paraId="1F1C4185" w14:textId="471AF322" w:rsidR="00A31DA5" w:rsidRPr="000A7852" w:rsidRDefault="000A7852" w:rsidP="000A7852">
            <w:pPr>
              <w:rPr>
                <w:rFonts w:eastAsia="Calibri" w:cs="Arial"/>
              </w:rPr>
            </w:pPr>
            <w:r>
              <w:rPr>
                <w:rFonts w:eastAsia="Calibri" w:cs="Arial"/>
              </w:rPr>
              <w:t>*</w:t>
            </w:r>
            <w:r w:rsidRPr="000A7852">
              <w:rPr>
                <w:rFonts w:eastAsia="Calibri" w:cs="Arial"/>
              </w:rPr>
              <w:t xml:space="preserve">If member of staff </w:t>
            </w:r>
            <w:r>
              <w:rPr>
                <w:rFonts w:eastAsia="Calibri" w:cs="Arial"/>
              </w:rPr>
              <w:t>i</w:t>
            </w:r>
            <w:r w:rsidRPr="000A7852">
              <w:rPr>
                <w:rFonts w:eastAsia="Calibri" w:cs="Arial"/>
              </w:rPr>
              <w:t>s business critical</w:t>
            </w:r>
            <w:r>
              <w:rPr>
                <w:rFonts w:eastAsia="Calibri" w:cs="Arial"/>
              </w:rPr>
              <w:t xml:space="preserve"> as outlined above</w:t>
            </w:r>
            <w:r w:rsidRPr="000A7852">
              <w:rPr>
                <w:rFonts w:eastAsia="Calibri" w:cs="Arial"/>
              </w:rPr>
              <w:t xml:space="preserve"> please progress onto section 4.</w:t>
            </w:r>
          </w:p>
          <w:p w14:paraId="1AF2E388" w14:textId="77777777" w:rsidR="009E7C26" w:rsidRPr="00983609" w:rsidRDefault="009E7C26" w:rsidP="007964C4">
            <w:pPr>
              <w:rPr>
                <w:rFonts w:eastAsia="Calibri" w:cs="Arial"/>
              </w:rPr>
            </w:pPr>
          </w:p>
        </w:tc>
        <w:tc>
          <w:tcPr>
            <w:tcW w:w="3006" w:type="dxa"/>
          </w:tcPr>
          <w:p w14:paraId="730F86B6" w14:textId="77777777" w:rsidR="009E7C26" w:rsidRPr="00983609" w:rsidRDefault="009E7C26" w:rsidP="007964C4">
            <w:pPr>
              <w:rPr>
                <w:rFonts w:eastAsia="Calibri" w:cs="Arial"/>
              </w:rPr>
            </w:pPr>
            <w:r w:rsidRPr="00983609">
              <w:rPr>
                <w:rFonts w:eastAsia="Calibri" w:cs="Arial"/>
                <w:b/>
              </w:rPr>
              <w:t>Governance</w:t>
            </w:r>
            <w:r w:rsidRPr="00983609">
              <w:rPr>
                <w:rFonts w:eastAsia="Calibri" w:cs="Arial"/>
              </w:rPr>
              <w:t xml:space="preserve">: </w:t>
            </w:r>
          </w:p>
          <w:p w14:paraId="35AFD7B3" w14:textId="77777777" w:rsidR="009E7C26" w:rsidRPr="00983609" w:rsidRDefault="009E7C26" w:rsidP="007964C4">
            <w:pPr>
              <w:rPr>
                <w:rFonts w:eastAsia="Calibri" w:cs="Arial"/>
              </w:rPr>
            </w:pPr>
          </w:p>
          <w:p w14:paraId="35F2B0F0" w14:textId="77777777" w:rsidR="009E7C26" w:rsidRPr="00983609" w:rsidRDefault="009E7C26" w:rsidP="007964C4">
            <w:pPr>
              <w:rPr>
                <w:rFonts w:eastAsia="Calibri" w:cs="Arial"/>
              </w:rPr>
            </w:pPr>
            <w:r w:rsidRPr="00983609">
              <w:rPr>
                <w:rFonts w:eastAsia="Calibri" w:cs="Arial"/>
              </w:rPr>
              <w:t>Process agreed with Chief Nurse BSW</w:t>
            </w:r>
          </w:p>
          <w:p w14:paraId="3A7AC8E5" w14:textId="77777777" w:rsidR="009E7C26" w:rsidRPr="00983609" w:rsidRDefault="009E7C26" w:rsidP="007964C4">
            <w:pPr>
              <w:rPr>
                <w:rFonts w:eastAsia="Calibri" w:cs="Arial"/>
              </w:rPr>
            </w:pPr>
          </w:p>
          <w:p w14:paraId="1379CDA3" w14:textId="77777777" w:rsidR="009E7C26" w:rsidRPr="00983609" w:rsidRDefault="009E7C26" w:rsidP="007964C4">
            <w:pPr>
              <w:rPr>
                <w:rFonts w:eastAsia="Calibri" w:cs="Arial"/>
              </w:rPr>
            </w:pPr>
            <w:r w:rsidRPr="00983609">
              <w:rPr>
                <w:rFonts w:eastAsia="Calibri" w:cs="Arial"/>
              </w:rPr>
              <w:t>Plan to take through ICS internal governance structures urgently.</w:t>
            </w:r>
          </w:p>
        </w:tc>
      </w:tr>
    </w:tbl>
    <w:p w14:paraId="28725E07" w14:textId="77777777" w:rsidR="009E7C26" w:rsidRPr="00983609" w:rsidRDefault="009E7C26" w:rsidP="009E7C26">
      <w:pPr>
        <w:spacing w:after="160" w:line="259" w:lineRule="auto"/>
        <w:rPr>
          <w:rFonts w:ascii="Calibri" w:eastAsia="Calibri" w:hAnsi="Calibri" w:cs="Times New Roman"/>
        </w:rPr>
      </w:pPr>
    </w:p>
    <w:p w14:paraId="5B11AC48" w14:textId="77777777" w:rsidR="009E7C26" w:rsidRDefault="009E7C26">
      <w:pPr>
        <w:rPr>
          <w:b/>
          <w:sz w:val="28"/>
          <w:szCs w:val="28"/>
        </w:rPr>
      </w:pPr>
      <w:r>
        <w:rPr>
          <w:b/>
          <w:sz w:val="28"/>
          <w:szCs w:val="28"/>
        </w:rPr>
        <w:br w:type="page"/>
      </w:r>
    </w:p>
    <w:p w14:paraId="36D5B367" w14:textId="43EED171" w:rsidR="00522822" w:rsidRPr="00E33FC6" w:rsidRDefault="00522822" w:rsidP="00522822">
      <w:pPr>
        <w:rPr>
          <w:b/>
          <w:sz w:val="28"/>
          <w:szCs w:val="28"/>
        </w:rPr>
      </w:pPr>
    </w:p>
    <w:p w14:paraId="30032AB6" w14:textId="33D7686B" w:rsidR="001C0022" w:rsidRDefault="001C0022" w:rsidP="00471016">
      <w:pPr>
        <w:rPr>
          <w:b/>
          <w:sz w:val="28"/>
          <w:szCs w:val="28"/>
        </w:rPr>
      </w:pPr>
      <w:r>
        <w:rPr>
          <w:b/>
          <w:sz w:val="28"/>
          <w:szCs w:val="28"/>
        </w:rPr>
        <w:t>Section: 4</w:t>
      </w:r>
    </w:p>
    <w:p w14:paraId="3F09AE33" w14:textId="3ED94399" w:rsidR="004658BA" w:rsidRPr="000A7852" w:rsidRDefault="004658BA" w:rsidP="00471016">
      <w:pPr>
        <w:rPr>
          <w:b/>
          <w:sz w:val="24"/>
          <w:szCs w:val="24"/>
          <w:u w:val="single"/>
        </w:rPr>
      </w:pPr>
      <w:r w:rsidRPr="000A7852">
        <w:rPr>
          <w:b/>
          <w:sz w:val="24"/>
          <w:szCs w:val="24"/>
          <w:u w:val="single"/>
        </w:rPr>
        <w:t xml:space="preserve">Additional Risk Assessment for </w:t>
      </w:r>
      <w:r w:rsidR="00522822" w:rsidRPr="000A7852">
        <w:rPr>
          <w:b/>
          <w:sz w:val="24"/>
          <w:szCs w:val="24"/>
          <w:u w:val="single"/>
        </w:rPr>
        <w:t>those S</w:t>
      </w:r>
      <w:r w:rsidRPr="000A7852">
        <w:rPr>
          <w:b/>
          <w:sz w:val="24"/>
          <w:szCs w:val="24"/>
          <w:u w:val="single"/>
        </w:rPr>
        <w:t>taff</w:t>
      </w:r>
      <w:r w:rsidR="00522822" w:rsidRPr="000A7852">
        <w:rPr>
          <w:b/>
          <w:sz w:val="24"/>
          <w:szCs w:val="24"/>
          <w:u w:val="single"/>
        </w:rPr>
        <w:t xml:space="preserve"> Self Isolating due to COVID Positive </w:t>
      </w:r>
      <w:r w:rsidRPr="000A7852">
        <w:rPr>
          <w:b/>
          <w:sz w:val="24"/>
          <w:szCs w:val="24"/>
          <w:u w:val="single"/>
        </w:rPr>
        <w:t>Household Contacts</w:t>
      </w:r>
    </w:p>
    <w:p w14:paraId="716CA275" w14:textId="3C39140B" w:rsidR="004658BA" w:rsidRPr="000A7852" w:rsidRDefault="000A7852" w:rsidP="004658BA">
      <w:pPr>
        <w:rPr>
          <w:b/>
          <w:color w:val="FF0000"/>
          <w:sz w:val="24"/>
          <w:szCs w:val="24"/>
        </w:rPr>
      </w:pPr>
      <w:r w:rsidRPr="000A7852">
        <w:rPr>
          <w:b/>
          <w:color w:val="FF0000"/>
          <w:sz w:val="24"/>
          <w:szCs w:val="24"/>
        </w:rPr>
        <w:t xml:space="preserve">N.B. </w:t>
      </w:r>
      <w:r w:rsidR="004658BA" w:rsidRPr="000A7852">
        <w:rPr>
          <w:b/>
          <w:color w:val="FF0000"/>
          <w:sz w:val="24"/>
          <w:szCs w:val="24"/>
        </w:rPr>
        <w:t xml:space="preserve">A positive response is required to all </w:t>
      </w:r>
      <w:r w:rsidR="001E4EE0" w:rsidRPr="000A7852">
        <w:rPr>
          <w:b/>
          <w:color w:val="FF0000"/>
          <w:sz w:val="24"/>
          <w:szCs w:val="24"/>
        </w:rPr>
        <w:t>1</w:t>
      </w:r>
      <w:r w:rsidR="00552309" w:rsidRPr="000A7852">
        <w:rPr>
          <w:b/>
          <w:color w:val="FF0000"/>
          <w:sz w:val="24"/>
          <w:szCs w:val="24"/>
        </w:rPr>
        <w:t>1</w:t>
      </w:r>
      <w:r w:rsidR="001E4EE0" w:rsidRPr="000A7852">
        <w:rPr>
          <w:b/>
          <w:color w:val="FF0000"/>
          <w:sz w:val="24"/>
          <w:szCs w:val="24"/>
        </w:rPr>
        <w:t xml:space="preserve"> </w:t>
      </w:r>
      <w:r w:rsidR="004658BA" w:rsidRPr="000A7852">
        <w:rPr>
          <w:b/>
          <w:color w:val="FF0000"/>
          <w:sz w:val="24"/>
          <w:szCs w:val="24"/>
        </w:rPr>
        <w:t>questions as listed below</w:t>
      </w:r>
      <w:r w:rsidR="00471016" w:rsidRPr="000A7852">
        <w:rPr>
          <w:b/>
          <w:color w:val="FF0000"/>
          <w:sz w:val="24"/>
          <w:szCs w:val="24"/>
        </w:rPr>
        <w:t xml:space="preserve"> in order to support a return to work for</w:t>
      </w:r>
      <w:r w:rsidR="007D62C5" w:rsidRPr="000A7852">
        <w:rPr>
          <w:b/>
          <w:color w:val="FF0000"/>
          <w:sz w:val="24"/>
          <w:szCs w:val="24"/>
        </w:rPr>
        <w:t xml:space="preserve"> a</w:t>
      </w:r>
      <w:r w:rsidR="00471016" w:rsidRPr="000A7852">
        <w:rPr>
          <w:b/>
          <w:color w:val="FF0000"/>
          <w:sz w:val="24"/>
          <w:szCs w:val="24"/>
        </w:rPr>
        <w:t xml:space="preserve"> service critical staff</w:t>
      </w:r>
      <w:r w:rsidR="007D62C5" w:rsidRPr="000A7852">
        <w:rPr>
          <w:b/>
          <w:color w:val="FF0000"/>
          <w:sz w:val="24"/>
          <w:szCs w:val="24"/>
        </w:rPr>
        <w:t xml:space="preserve"> member</w:t>
      </w:r>
      <w:r w:rsidR="004658BA" w:rsidRPr="000A7852">
        <w:rPr>
          <w:b/>
          <w:color w:val="FF0000"/>
          <w:sz w:val="24"/>
          <w:szCs w:val="24"/>
        </w:rPr>
        <w:t>:</w:t>
      </w:r>
    </w:p>
    <w:tbl>
      <w:tblPr>
        <w:tblStyle w:val="TableGrid"/>
        <w:tblW w:w="0" w:type="auto"/>
        <w:tblLook w:val="04A0" w:firstRow="1" w:lastRow="0" w:firstColumn="1" w:lastColumn="0" w:noHBand="0" w:noVBand="1"/>
      </w:tblPr>
      <w:tblGrid>
        <w:gridCol w:w="800"/>
        <w:gridCol w:w="6781"/>
        <w:gridCol w:w="1435"/>
      </w:tblGrid>
      <w:tr w:rsidR="000A7852" w14:paraId="03723BA3" w14:textId="77777777" w:rsidTr="00F74637">
        <w:tc>
          <w:tcPr>
            <w:tcW w:w="9016" w:type="dxa"/>
            <w:gridSpan w:val="3"/>
          </w:tcPr>
          <w:p w14:paraId="01639186" w14:textId="77777777" w:rsidR="000A7852" w:rsidRPr="00E33FC6" w:rsidRDefault="000A7852" w:rsidP="005901D9">
            <w:pPr>
              <w:rPr>
                <w:b/>
                <w:bCs/>
                <w:sz w:val="24"/>
                <w:szCs w:val="24"/>
              </w:rPr>
            </w:pPr>
            <w:r w:rsidRPr="00E33FC6">
              <w:rPr>
                <w:b/>
                <w:bCs/>
                <w:sz w:val="24"/>
                <w:szCs w:val="24"/>
              </w:rPr>
              <w:t>Use a risk based approach to identify those staff deemed critical for safe delivery of patient services and where consideration of the individual’s return to work is deemed essential.</w:t>
            </w:r>
          </w:p>
          <w:p w14:paraId="3F859A03" w14:textId="77777777" w:rsidR="000A7852" w:rsidRDefault="000A7852"/>
        </w:tc>
      </w:tr>
      <w:tr w:rsidR="00DC3887" w14:paraId="6CDB0CE1" w14:textId="77777777" w:rsidTr="000A7852">
        <w:tc>
          <w:tcPr>
            <w:tcW w:w="800" w:type="dxa"/>
          </w:tcPr>
          <w:p w14:paraId="5CEC2FD5" w14:textId="371B3D39" w:rsidR="00DC3887" w:rsidRDefault="00B332E8" w:rsidP="00B332E8">
            <w:pPr>
              <w:ind w:left="360"/>
            </w:pPr>
            <w:r>
              <w:t>1</w:t>
            </w:r>
          </w:p>
        </w:tc>
        <w:tc>
          <w:tcPr>
            <w:tcW w:w="6781" w:type="dxa"/>
          </w:tcPr>
          <w:p w14:paraId="6BF3E328" w14:textId="23E22E69" w:rsidR="00DC3887" w:rsidRPr="00E33FC6" w:rsidRDefault="00DC3887" w:rsidP="005901D9">
            <w:pPr>
              <w:rPr>
                <w:sz w:val="24"/>
                <w:szCs w:val="24"/>
              </w:rPr>
            </w:pPr>
            <w:r w:rsidRPr="00E33FC6">
              <w:rPr>
                <w:sz w:val="24"/>
                <w:szCs w:val="24"/>
              </w:rPr>
              <w:t>It has been identified that no other member of staff can support or fulfil the member of staff</w:t>
            </w:r>
            <w:r w:rsidR="00B332E8" w:rsidRPr="00E33FC6">
              <w:rPr>
                <w:sz w:val="24"/>
                <w:szCs w:val="24"/>
              </w:rPr>
              <w:t>’s</w:t>
            </w:r>
            <w:r w:rsidRPr="00E33FC6">
              <w:rPr>
                <w:sz w:val="24"/>
                <w:szCs w:val="24"/>
              </w:rPr>
              <w:t xml:space="preserve"> duties during the isolation period. </w:t>
            </w:r>
          </w:p>
        </w:tc>
        <w:tc>
          <w:tcPr>
            <w:tcW w:w="1435" w:type="dxa"/>
          </w:tcPr>
          <w:p w14:paraId="065E5B23" w14:textId="77777777" w:rsidR="00DC3887" w:rsidRDefault="00DC3887"/>
        </w:tc>
      </w:tr>
      <w:tr w:rsidR="005901D9" w14:paraId="485C5087" w14:textId="77777777" w:rsidTr="000A7852">
        <w:tc>
          <w:tcPr>
            <w:tcW w:w="800" w:type="dxa"/>
          </w:tcPr>
          <w:p w14:paraId="42F625FA" w14:textId="240CDF94" w:rsidR="005901D9" w:rsidRDefault="00B332E8" w:rsidP="00B332E8">
            <w:pPr>
              <w:ind w:left="360"/>
            </w:pPr>
            <w:r>
              <w:t>2</w:t>
            </w:r>
          </w:p>
        </w:tc>
        <w:tc>
          <w:tcPr>
            <w:tcW w:w="6781" w:type="dxa"/>
          </w:tcPr>
          <w:p w14:paraId="228D1254" w14:textId="77777777" w:rsidR="005901D9" w:rsidRPr="00E33FC6" w:rsidRDefault="005901D9" w:rsidP="005901D9">
            <w:pPr>
              <w:rPr>
                <w:sz w:val="24"/>
                <w:szCs w:val="24"/>
              </w:rPr>
            </w:pPr>
            <w:r w:rsidRPr="00E33FC6">
              <w:rPr>
                <w:sz w:val="24"/>
                <w:szCs w:val="24"/>
              </w:rPr>
              <w:t>Household contact has not</w:t>
            </w:r>
            <w:r w:rsidRPr="00E33FC6">
              <w:rPr>
                <w:color w:val="1F497D" w:themeColor="dark2"/>
                <w:sz w:val="24"/>
                <w:szCs w:val="24"/>
              </w:rPr>
              <w:t xml:space="preserve"> </w:t>
            </w:r>
            <w:r w:rsidRPr="00E33FC6">
              <w:rPr>
                <w:sz w:val="24"/>
                <w:szCs w:val="24"/>
              </w:rPr>
              <w:t xml:space="preserve">been sharing same room for sleeping </w:t>
            </w:r>
          </w:p>
          <w:p w14:paraId="781BBCF0" w14:textId="77777777" w:rsidR="005901D9" w:rsidRDefault="005901D9" w:rsidP="004658BA"/>
        </w:tc>
        <w:tc>
          <w:tcPr>
            <w:tcW w:w="1435" w:type="dxa"/>
          </w:tcPr>
          <w:p w14:paraId="5B2C2A36" w14:textId="77777777" w:rsidR="005901D9" w:rsidRDefault="005901D9"/>
        </w:tc>
      </w:tr>
      <w:tr w:rsidR="004658BA" w14:paraId="36877F75" w14:textId="77777777" w:rsidTr="000A7852">
        <w:tc>
          <w:tcPr>
            <w:tcW w:w="800" w:type="dxa"/>
          </w:tcPr>
          <w:p w14:paraId="506687D3" w14:textId="51A0CDB9" w:rsidR="004658BA" w:rsidRDefault="00B332E8" w:rsidP="00B332E8">
            <w:pPr>
              <w:ind w:left="360"/>
            </w:pPr>
            <w:r>
              <w:t>3</w:t>
            </w:r>
          </w:p>
        </w:tc>
        <w:tc>
          <w:tcPr>
            <w:tcW w:w="6781" w:type="dxa"/>
          </w:tcPr>
          <w:p w14:paraId="0875788E" w14:textId="6194C2E9" w:rsidR="004658BA" w:rsidRPr="00E33FC6" w:rsidRDefault="004658BA" w:rsidP="004658BA">
            <w:pPr>
              <w:rPr>
                <w:sz w:val="24"/>
                <w:szCs w:val="24"/>
              </w:rPr>
            </w:pPr>
            <w:r w:rsidRPr="00E33FC6">
              <w:rPr>
                <w:sz w:val="24"/>
                <w:szCs w:val="24"/>
              </w:rPr>
              <w:t xml:space="preserve">Positive household member is </w:t>
            </w:r>
            <w:r w:rsidR="006B1F17" w:rsidRPr="00E33FC6">
              <w:rPr>
                <w:sz w:val="24"/>
                <w:szCs w:val="24"/>
              </w:rPr>
              <w:t xml:space="preserve">able to isolate </w:t>
            </w:r>
            <w:r w:rsidRPr="00E33FC6">
              <w:rPr>
                <w:sz w:val="24"/>
                <w:szCs w:val="24"/>
              </w:rPr>
              <w:t>in own room (not been mixing with staff member for extended periods of time prior to testing positive)</w:t>
            </w:r>
          </w:p>
          <w:p w14:paraId="1D9E9D54" w14:textId="77777777" w:rsidR="004658BA" w:rsidRDefault="004658BA"/>
        </w:tc>
        <w:tc>
          <w:tcPr>
            <w:tcW w:w="1435" w:type="dxa"/>
          </w:tcPr>
          <w:p w14:paraId="69066CC4" w14:textId="77777777" w:rsidR="004658BA" w:rsidRDefault="004658BA"/>
        </w:tc>
      </w:tr>
      <w:tr w:rsidR="004658BA" w14:paraId="7AB7B82E" w14:textId="77777777" w:rsidTr="000A7852">
        <w:tc>
          <w:tcPr>
            <w:tcW w:w="800" w:type="dxa"/>
          </w:tcPr>
          <w:p w14:paraId="073186B2" w14:textId="553B4617" w:rsidR="004658BA" w:rsidRDefault="00B332E8" w:rsidP="00B332E8">
            <w:r>
              <w:t xml:space="preserve">         4                 </w:t>
            </w:r>
          </w:p>
        </w:tc>
        <w:tc>
          <w:tcPr>
            <w:tcW w:w="6781" w:type="dxa"/>
          </w:tcPr>
          <w:p w14:paraId="12091051" w14:textId="77777777" w:rsidR="004658BA" w:rsidRPr="00E33FC6" w:rsidRDefault="004658BA" w:rsidP="004658BA">
            <w:pPr>
              <w:rPr>
                <w:sz w:val="24"/>
                <w:szCs w:val="24"/>
              </w:rPr>
            </w:pPr>
            <w:r w:rsidRPr="00E33FC6">
              <w:rPr>
                <w:sz w:val="24"/>
                <w:szCs w:val="24"/>
              </w:rPr>
              <w:t>Positive person isn’t accessing the kitchen and food can be taken to the room</w:t>
            </w:r>
          </w:p>
          <w:p w14:paraId="00C3A901" w14:textId="77777777" w:rsidR="004658BA" w:rsidRDefault="004658BA"/>
        </w:tc>
        <w:tc>
          <w:tcPr>
            <w:tcW w:w="1435" w:type="dxa"/>
          </w:tcPr>
          <w:p w14:paraId="6D3739F7" w14:textId="77777777" w:rsidR="004658BA" w:rsidRDefault="004658BA"/>
        </w:tc>
      </w:tr>
      <w:tr w:rsidR="004658BA" w14:paraId="418ECAFF" w14:textId="77777777" w:rsidTr="000A7852">
        <w:tc>
          <w:tcPr>
            <w:tcW w:w="800" w:type="dxa"/>
          </w:tcPr>
          <w:p w14:paraId="7521C766" w14:textId="04AC8DE9" w:rsidR="004658BA" w:rsidRDefault="00B332E8" w:rsidP="00B332E8">
            <w:pPr>
              <w:ind w:left="360"/>
            </w:pPr>
            <w:r>
              <w:t>5</w:t>
            </w:r>
          </w:p>
        </w:tc>
        <w:tc>
          <w:tcPr>
            <w:tcW w:w="6781" w:type="dxa"/>
          </w:tcPr>
          <w:p w14:paraId="2BEB9CA7" w14:textId="77777777" w:rsidR="004658BA" w:rsidRPr="00E33FC6" w:rsidRDefault="004658BA" w:rsidP="004658BA">
            <w:pPr>
              <w:rPr>
                <w:sz w:val="24"/>
                <w:szCs w:val="24"/>
              </w:rPr>
            </w:pPr>
            <w:r w:rsidRPr="00E33FC6">
              <w:rPr>
                <w:sz w:val="24"/>
                <w:szCs w:val="24"/>
              </w:rPr>
              <w:t>Separate bathroom facilities can be used</w:t>
            </w:r>
          </w:p>
          <w:p w14:paraId="08E56B3E" w14:textId="77777777" w:rsidR="004658BA" w:rsidRPr="00E33FC6" w:rsidRDefault="004658BA" w:rsidP="004658BA">
            <w:pPr>
              <w:rPr>
                <w:b/>
                <w:sz w:val="24"/>
                <w:szCs w:val="24"/>
              </w:rPr>
            </w:pPr>
            <w:r w:rsidRPr="00E33FC6">
              <w:rPr>
                <w:b/>
                <w:sz w:val="24"/>
                <w:szCs w:val="24"/>
              </w:rPr>
              <w:t>Or:</w:t>
            </w:r>
          </w:p>
          <w:p w14:paraId="644FE251" w14:textId="596D5755" w:rsidR="004658BA" w:rsidRPr="00E33FC6" w:rsidRDefault="004658BA" w:rsidP="004658BA">
            <w:pPr>
              <w:rPr>
                <w:sz w:val="24"/>
                <w:szCs w:val="24"/>
              </w:rPr>
            </w:pPr>
            <w:r w:rsidRPr="00E33FC6">
              <w:rPr>
                <w:sz w:val="24"/>
                <w:szCs w:val="24"/>
              </w:rPr>
              <w:t xml:space="preserve">Where bathroom facilities are shared, surface cleaning has taken place after </w:t>
            </w:r>
            <w:r w:rsidR="006B1F17" w:rsidRPr="00E33FC6">
              <w:rPr>
                <w:sz w:val="24"/>
                <w:szCs w:val="24"/>
              </w:rPr>
              <w:t xml:space="preserve">each </w:t>
            </w:r>
            <w:r w:rsidRPr="00E33FC6">
              <w:rPr>
                <w:sz w:val="24"/>
                <w:szCs w:val="24"/>
              </w:rPr>
              <w:t xml:space="preserve">use </w:t>
            </w:r>
          </w:p>
          <w:p w14:paraId="67AA317D" w14:textId="77777777" w:rsidR="004658BA" w:rsidRDefault="004658BA"/>
        </w:tc>
        <w:tc>
          <w:tcPr>
            <w:tcW w:w="1435" w:type="dxa"/>
          </w:tcPr>
          <w:p w14:paraId="0739701D" w14:textId="77777777" w:rsidR="004658BA" w:rsidRDefault="004658BA"/>
        </w:tc>
      </w:tr>
      <w:tr w:rsidR="001E4EE0" w14:paraId="0EB1242F" w14:textId="77777777" w:rsidTr="000A7852">
        <w:tc>
          <w:tcPr>
            <w:tcW w:w="800" w:type="dxa"/>
          </w:tcPr>
          <w:p w14:paraId="69E7587B" w14:textId="4B663EEC" w:rsidR="001E4EE0" w:rsidRDefault="001E4EE0" w:rsidP="00B332E8">
            <w:pPr>
              <w:ind w:left="360"/>
            </w:pPr>
            <w:r>
              <w:t>6</w:t>
            </w:r>
          </w:p>
        </w:tc>
        <w:tc>
          <w:tcPr>
            <w:tcW w:w="6781" w:type="dxa"/>
          </w:tcPr>
          <w:p w14:paraId="6B3A5101" w14:textId="04625512" w:rsidR="001E4EE0" w:rsidRDefault="001E4EE0" w:rsidP="004658BA">
            <w:pPr>
              <w:rPr>
                <w:sz w:val="24"/>
                <w:szCs w:val="24"/>
              </w:rPr>
            </w:pPr>
            <w:r>
              <w:rPr>
                <w:sz w:val="24"/>
                <w:szCs w:val="24"/>
              </w:rPr>
              <w:t>Staff member is double vaccinated</w:t>
            </w:r>
          </w:p>
        </w:tc>
        <w:tc>
          <w:tcPr>
            <w:tcW w:w="1435" w:type="dxa"/>
          </w:tcPr>
          <w:p w14:paraId="374289E7" w14:textId="77777777" w:rsidR="001E4EE0" w:rsidRDefault="001E4EE0"/>
        </w:tc>
      </w:tr>
      <w:tr w:rsidR="006E7430" w14:paraId="3DFD2E60" w14:textId="77777777" w:rsidTr="000A7852">
        <w:tc>
          <w:tcPr>
            <w:tcW w:w="800" w:type="dxa"/>
          </w:tcPr>
          <w:p w14:paraId="5BFB39F2" w14:textId="15D796D3" w:rsidR="006E7430" w:rsidRDefault="001E4EE0" w:rsidP="00B332E8">
            <w:pPr>
              <w:ind w:left="360"/>
            </w:pPr>
            <w:r>
              <w:t>7</w:t>
            </w:r>
          </w:p>
        </w:tc>
        <w:tc>
          <w:tcPr>
            <w:tcW w:w="6781" w:type="dxa"/>
          </w:tcPr>
          <w:p w14:paraId="4FEAED80" w14:textId="5E826FED" w:rsidR="006E7430" w:rsidRPr="00E33FC6" w:rsidRDefault="006E7430" w:rsidP="004658BA">
            <w:pPr>
              <w:rPr>
                <w:sz w:val="24"/>
                <w:szCs w:val="24"/>
              </w:rPr>
            </w:pPr>
            <w:r>
              <w:rPr>
                <w:sz w:val="24"/>
                <w:szCs w:val="24"/>
              </w:rPr>
              <w:t xml:space="preserve">Staff member has </w:t>
            </w:r>
            <w:r w:rsidR="001E4EE0">
              <w:rPr>
                <w:sz w:val="24"/>
                <w:szCs w:val="24"/>
              </w:rPr>
              <w:t xml:space="preserve">had </w:t>
            </w:r>
            <w:r>
              <w:rPr>
                <w:sz w:val="24"/>
                <w:szCs w:val="24"/>
              </w:rPr>
              <w:t>a negative PCR test</w:t>
            </w:r>
          </w:p>
        </w:tc>
        <w:tc>
          <w:tcPr>
            <w:tcW w:w="1435" w:type="dxa"/>
          </w:tcPr>
          <w:p w14:paraId="02A6399F" w14:textId="77777777" w:rsidR="006E7430" w:rsidRDefault="006E7430"/>
        </w:tc>
      </w:tr>
      <w:tr w:rsidR="004658BA" w14:paraId="7D807D11" w14:textId="77777777" w:rsidTr="000A7852">
        <w:tc>
          <w:tcPr>
            <w:tcW w:w="800" w:type="dxa"/>
          </w:tcPr>
          <w:p w14:paraId="1E0E76E6" w14:textId="4C0C091D" w:rsidR="004658BA" w:rsidRDefault="001E4EE0" w:rsidP="00B332E8">
            <w:pPr>
              <w:ind w:left="360"/>
            </w:pPr>
            <w:r>
              <w:t>8</w:t>
            </w:r>
          </w:p>
        </w:tc>
        <w:tc>
          <w:tcPr>
            <w:tcW w:w="6781" w:type="dxa"/>
          </w:tcPr>
          <w:p w14:paraId="2BF41C5D" w14:textId="4C34A0CB" w:rsidR="004658BA" w:rsidRPr="00E33FC6" w:rsidRDefault="004658BA" w:rsidP="004658BA">
            <w:pPr>
              <w:rPr>
                <w:rFonts w:ascii="Calibri" w:hAnsi="Calibri" w:cs="Calibri"/>
                <w:sz w:val="24"/>
                <w:szCs w:val="24"/>
              </w:rPr>
            </w:pPr>
            <w:r w:rsidRPr="00E33FC6">
              <w:rPr>
                <w:sz w:val="24"/>
                <w:szCs w:val="24"/>
              </w:rPr>
              <w:t xml:space="preserve">Staff member agrees to have a second PCR swab 4 days after their initial negative </w:t>
            </w:r>
            <w:r w:rsidR="006B1F17" w:rsidRPr="00E33FC6">
              <w:rPr>
                <w:sz w:val="24"/>
                <w:szCs w:val="24"/>
              </w:rPr>
              <w:t>in addition to lateral flow testing</w:t>
            </w:r>
          </w:p>
          <w:p w14:paraId="4EF0E836" w14:textId="77777777" w:rsidR="004658BA" w:rsidRDefault="004658BA"/>
        </w:tc>
        <w:tc>
          <w:tcPr>
            <w:tcW w:w="1435" w:type="dxa"/>
          </w:tcPr>
          <w:p w14:paraId="0B0943F3" w14:textId="77777777" w:rsidR="004658BA" w:rsidRDefault="004658BA"/>
        </w:tc>
      </w:tr>
      <w:tr w:rsidR="006B1F17" w14:paraId="7A770E78" w14:textId="77777777" w:rsidTr="000A7852">
        <w:tc>
          <w:tcPr>
            <w:tcW w:w="800" w:type="dxa"/>
          </w:tcPr>
          <w:p w14:paraId="69330318" w14:textId="4AD626F4" w:rsidR="006B1F17" w:rsidRDefault="001E4EE0" w:rsidP="00B332E8">
            <w:pPr>
              <w:ind w:left="360"/>
            </w:pPr>
            <w:r>
              <w:t>9</w:t>
            </w:r>
          </w:p>
        </w:tc>
        <w:tc>
          <w:tcPr>
            <w:tcW w:w="6781" w:type="dxa"/>
          </w:tcPr>
          <w:p w14:paraId="650A9BD7" w14:textId="34E047CF" w:rsidR="006B1F17" w:rsidRPr="00E33FC6" w:rsidRDefault="006B1F17" w:rsidP="004658BA">
            <w:pPr>
              <w:rPr>
                <w:sz w:val="24"/>
                <w:szCs w:val="24"/>
              </w:rPr>
            </w:pPr>
            <w:r w:rsidRPr="00E33FC6">
              <w:rPr>
                <w:sz w:val="24"/>
                <w:szCs w:val="24"/>
              </w:rPr>
              <w:t>Staff member to perform daily lateral flow tests for the 10 day period</w:t>
            </w:r>
          </w:p>
        </w:tc>
        <w:tc>
          <w:tcPr>
            <w:tcW w:w="1435" w:type="dxa"/>
          </w:tcPr>
          <w:p w14:paraId="63096510" w14:textId="77777777" w:rsidR="006B1F17" w:rsidRDefault="006B1F17"/>
        </w:tc>
      </w:tr>
      <w:tr w:rsidR="006B1F17" w14:paraId="035581BC" w14:textId="77777777" w:rsidTr="000A7852">
        <w:tc>
          <w:tcPr>
            <w:tcW w:w="800" w:type="dxa"/>
          </w:tcPr>
          <w:p w14:paraId="70CDB1FF" w14:textId="4CAB1E49" w:rsidR="006B1F17" w:rsidRDefault="001E4EE0" w:rsidP="00B332E8">
            <w:pPr>
              <w:ind w:left="360"/>
            </w:pPr>
            <w:r>
              <w:t>10</w:t>
            </w:r>
          </w:p>
        </w:tc>
        <w:tc>
          <w:tcPr>
            <w:tcW w:w="6781" w:type="dxa"/>
          </w:tcPr>
          <w:p w14:paraId="1E326F29" w14:textId="1C92FE63" w:rsidR="006B1F17" w:rsidRPr="00E33FC6" w:rsidRDefault="006B1F17" w:rsidP="004658BA">
            <w:pPr>
              <w:rPr>
                <w:sz w:val="24"/>
                <w:szCs w:val="24"/>
              </w:rPr>
            </w:pPr>
            <w:r w:rsidRPr="00E33FC6">
              <w:rPr>
                <w:sz w:val="24"/>
                <w:szCs w:val="24"/>
              </w:rPr>
              <w:t>Staff member fully agrees and consents to the actions outlined above.</w:t>
            </w:r>
          </w:p>
        </w:tc>
        <w:tc>
          <w:tcPr>
            <w:tcW w:w="1435" w:type="dxa"/>
          </w:tcPr>
          <w:p w14:paraId="0FDF448D" w14:textId="77777777" w:rsidR="006B1F17" w:rsidRDefault="006B1F17"/>
        </w:tc>
      </w:tr>
      <w:tr w:rsidR="00552309" w14:paraId="2411A05A" w14:textId="77777777" w:rsidTr="000A7852">
        <w:tc>
          <w:tcPr>
            <w:tcW w:w="800" w:type="dxa"/>
          </w:tcPr>
          <w:p w14:paraId="3DBD08EE" w14:textId="0E091E80" w:rsidR="00552309" w:rsidRDefault="00552309" w:rsidP="00B332E8">
            <w:pPr>
              <w:ind w:left="360"/>
            </w:pPr>
            <w:r>
              <w:t>11</w:t>
            </w:r>
          </w:p>
        </w:tc>
        <w:tc>
          <w:tcPr>
            <w:tcW w:w="6781" w:type="dxa"/>
          </w:tcPr>
          <w:p w14:paraId="180C71C6" w14:textId="634890AB" w:rsidR="00552309" w:rsidRPr="00E33FC6" w:rsidRDefault="00552309" w:rsidP="004658BA">
            <w:pPr>
              <w:rPr>
                <w:sz w:val="24"/>
                <w:szCs w:val="24"/>
              </w:rPr>
            </w:pPr>
            <w:r>
              <w:rPr>
                <w:sz w:val="24"/>
                <w:szCs w:val="24"/>
              </w:rPr>
              <w:t>Staff member is compliant with IPC mandatory training</w:t>
            </w:r>
          </w:p>
        </w:tc>
        <w:tc>
          <w:tcPr>
            <w:tcW w:w="1435" w:type="dxa"/>
          </w:tcPr>
          <w:p w14:paraId="30756E34" w14:textId="77777777" w:rsidR="00552309" w:rsidRDefault="00552309"/>
        </w:tc>
      </w:tr>
    </w:tbl>
    <w:p w14:paraId="67699F58" w14:textId="77777777" w:rsidR="004658BA" w:rsidRDefault="004658BA"/>
    <w:p w14:paraId="23D1131E" w14:textId="77777777" w:rsidR="004658BA" w:rsidRPr="004658BA" w:rsidRDefault="004658BA">
      <w:pPr>
        <w:rPr>
          <w:b/>
        </w:rPr>
      </w:pPr>
    </w:p>
    <w:sectPr w:rsidR="004658BA" w:rsidRPr="004658B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C00F7D" w14:textId="77777777" w:rsidR="0064633C" w:rsidRDefault="0064633C" w:rsidP="004658BA">
      <w:pPr>
        <w:spacing w:after="0" w:line="240" w:lineRule="auto"/>
      </w:pPr>
      <w:r>
        <w:separator/>
      </w:r>
    </w:p>
  </w:endnote>
  <w:endnote w:type="continuationSeparator" w:id="0">
    <w:p w14:paraId="17780665" w14:textId="77777777" w:rsidR="0064633C" w:rsidRDefault="0064633C" w:rsidP="00465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C30C4" w14:textId="449BE61C" w:rsidR="004658BA" w:rsidRDefault="004658BA">
    <w:pPr>
      <w:pStyle w:val="Footer"/>
    </w:pPr>
    <w:r>
      <w:t>2</w:t>
    </w:r>
    <w:r w:rsidR="006807D9">
      <w:t>3</w:t>
    </w:r>
    <w:r>
      <w:t>/8/21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050B81" w14:textId="77777777" w:rsidR="0064633C" w:rsidRDefault="0064633C" w:rsidP="004658BA">
      <w:pPr>
        <w:spacing w:after="0" w:line="240" w:lineRule="auto"/>
      </w:pPr>
      <w:r>
        <w:separator/>
      </w:r>
    </w:p>
  </w:footnote>
  <w:footnote w:type="continuationSeparator" w:id="0">
    <w:p w14:paraId="46D56EAB" w14:textId="77777777" w:rsidR="0064633C" w:rsidRDefault="0064633C" w:rsidP="004658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4B0E"/>
    <w:multiLevelType w:val="hybridMultilevel"/>
    <w:tmpl w:val="79A66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20017E"/>
    <w:multiLevelType w:val="hybridMultilevel"/>
    <w:tmpl w:val="F1CCE8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41A6CA5"/>
    <w:multiLevelType w:val="hybridMultilevel"/>
    <w:tmpl w:val="8FC05778"/>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3">
    <w:nsid w:val="158F3652"/>
    <w:multiLevelType w:val="hybridMultilevel"/>
    <w:tmpl w:val="34FCFDD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3C3702"/>
    <w:multiLevelType w:val="hybridMultilevel"/>
    <w:tmpl w:val="F4F4C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C016EA"/>
    <w:multiLevelType w:val="hybridMultilevel"/>
    <w:tmpl w:val="2BF4B590"/>
    <w:lvl w:ilvl="0" w:tplc="08090001">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38E32C21"/>
    <w:multiLevelType w:val="hybridMultilevel"/>
    <w:tmpl w:val="D2D6DE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4C12155C"/>
    <w:multiLevelType w:val="hybridMultilevel"/>
    <w:tmpl w:val="549E91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A217AD9"/>
    <w:multiLevelType w:val="hybridMultilevel"/>
    <w:tmpl w:val="472012C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BB1613F"/>
    <w:multiLevelType w:val="hybridMultilevel"/>
    <w:tmpl w:val="FD6474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C3B05DD"/>
    <w:multiLevelType w:val="hybridMultilevel"/>
    <w:tmpl w:val="AA60A864"/>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21A4831"/>
    <w:multiLevelType w:val="hybridMultilevel"/>
    <w:tmpl w:val="84CE69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6215E6E"/>
    <w:multiLevelType w:val="hybridMultilevel"/>
    <w:tmpl w:val="840A02D8"/>
    <w:lvl w:ilvl="0" w:tplc="51DE27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6CA37F20"/>
    <w:multiLevelType w:val="hybridMultilevel"/>
    <w:tmpl w:val="A0C42916"/>
    <w:lvl w:ilvl="0" w:tplc="0809000B">
      <w:start w:val="1"/>
      <w:numFmt w:val="bullet"/>
      <w:lvlText w:val=""/>
      <w:lvlJc w:val="left"/>
      <w:pPr>
        <w:ind w:left="1280" w:hanging="360"/>
      </w:pPr>
      <w:rPr>
        <w:rFonts w:ascii="Wingdings" w:hAnsi="Wingdings" w:hint="default"/>
      </w:rPr>
    </w:lvl>
    <w:lvl w:ilvl="1" w:tplc="08090003">
      <w:start w:val="1"/>
      <w:numFmt w:val="bullet"/>
      <w:lvlText w:val="o"/>
      <w:lvlJc w:val="left"/>
      <w:pPr>
        <w:ind w:left="2000" w:hanging="360"/>
      </w:pPr>
      <w:rPr>
        <w:rFonts w:ascii="Courier New" w:hAnsi="Courier New" w:cs="Courier New" w:hint="default"/>
      </w:rPr>
    </w:lvl>
    <w:lvl w:ilvl="2" w:tplc="08090005">
      <w:start w:val="1"/>
      <w:numFmt w:val="bullet"/>
      <w:lvlText w:val=""/>
      <w:lvlJc w:val="left"/>
      <w:pPr>
        <w:ind w:left="2720" w:hanging="360"/>
      </w:pPr>
      <w:rPr>
        <w:rFonts w:ascii="Wingdings" w:hAnsi="Wingdings" w:hint="default"/>
      </w:rPr>
    </w:lvl>
    <w:lvl w:ilvl="3" w:tplc="08090001">
      <w:start w:val="1"/>
      <w:numFmt w:val="bullet"/>
      <w:lvlText w:val=""/>
      <w:lvlJc w:val="left"/>
      <w:pPr>
        <w:ind w:left="3440" w:hanging="360"/>
      </w:pPr>
      <w:rPr>
        <w:rFonts w:ascii="Symbol" w:hAnsi="Symbol" w:hint="default"/>
      </w:rPr>
    </w:lvl>
    <w:lvl w:ilvl="4" w:tplc="08090003">
      <w:start w:val="1"/>
      <w:numFmt w:val="bullet"/>
      <w:lvlText w:val="o"/>
      <w:lvlJc w:val="left"/>
      <w:pPr>
        <w:ind w:left="4160" w:hanging="360"/>
      </w:pPr>
      <w:rPr>
        <w:rFonts w:ascii="Courier New" w:hAnsi="Courier New" w:cs="Courier New" w:hint="default"/>
      </w:rPr>
    </w:lvl>
    <w:lvl w:ilvl="5" w:tplc="08090005">
      <w:start w:val="1"/>
      <w:numFmt w:val="bullet"/>
      <w:lvlText w:val=""/>
      <w:lvlJc w:val="left"/>
      <w:pPr>
        <w:ind w:left="4880" w:hanging="360"/>
      </w:pPr>
      <w:rPr>
        <w:rFonts w:ascii="Wingdings" w:hAnsi="Wingdings" w:hint="default"/>
      </w:rPr>
    </w:lvl>
    <w:lvl w:ilvl="6" w:tplc="08090001">
      <w:start w:val="1"/>
      <w:numFmt w:val="bullet"/>
      <w:lvlText w:val=""/>
      <w:lvlJc w:val="left"/>
      <w:pPr>
        <w:ind w:left="5600" w:hanging="360"/>
      </w:pPr>
      <w:rPr>
        <w:rFonts w:ascii="Symbol" w:hAnsi="Symbol" w:hint="default"/>
      </w:rPr>
    </w:lvl>
    <w:lvl w:ilvl="7" w:tplc="08090003">
      <w:start w:val="1"/>
      <w:numFmt w:val="bullet"/>
      <w:lvlText w:val="o"/>
      <w:lvlJc w:val="left"/>
      <w:pPr>
        <w:ind w:left="6320" w:hanging="360"/>
      </w:pPr>
      <w:rPr>
        <w:rFonts w:ascii="Courier New" w:hAnsi="Courier New" w:cs="Courier New" w:hint="default"/>
      </w:rPr>
    </w:lvl>
    <w:lvl w:ilvl="8" w:tplc="08090005">
      <w:start w:val="1"/>
      <w:numFmt w:val="bullet"/>
      <w:lvlText w:val=""/>
      <w:lvlJc w:val="left"/>
      <w:pPr>
        <w:ind w:left="7040" w:hanging="360"/>
      </w:pPr>
      <w:rPr>
        <w:rFonts w:ascii="Wingdings" w:hAnsi="Wingdings" w:hint="default"/>
      </w:rPr>
    </w:lvl>
  </w:abstractNum>
  <w:abstractNum w:abstractNumId="14">
    <w:nsid w:val="7E462422"/>
    <w:multiLevelType w:val="hybridMultilevel"/>
    <w:tmpl w:val="7CC05A94"/>
    <w:lvl w:ilvl="0" w:tplc="08D0698C">
      <w:start w:val="8"/>
      <w:numFmt w:val="bullet"/>
      <w:lvlText w:val=""/>
      <w:lvlJc w:val="left"/>
      <w:pPr>
        <w:ind w:left="360" w:hanging="360"/>
      </w:pPr>
      <w:rPr>
        <w:rFonts w:ascii="Wingdings" w:eastAsiaTheme="minorHAnsi" w:hAnsi="Wingdings"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6"/>
  </w:num>
  <w:num w:numId="3">
    <w:abstractNumId w:val="11"/>
  </w:num>
  <w:num w:numId="4">
    <w:abstractNumId w:val="7"/>
  </w:num>
  <w:num w:numId="5">
    <w:abstractNumId w:val="0"/>
  </w:num>
  <w:num w:numId="6">
    <w:abstractNumId w:val="2"/>
  </w:num>
  <w:num w:numId="7">
    <w:abstractNumId w:val="4"/>
  </w:num>
  <w:num w:numId="8">
    <w:abstractNumId w:val="9"/>
  </w:num>
  <w:num w:numId="9">
    <w:abstractNumId w:val="1"/>
  </w:num>
  <w:num w:numId="10">
    <w:abstractNumId w:val="8"/>
  </w:num>
  <w:num w:numId="11">
    <w:abstractNumId w:val="14"/>
  </w:num>
  <w:num w:numId="12">
    <w:abstractNumId w:val="3"/>
  </w:num>
  <w:num w:numId="13">
    <w:abstractNumId w:val="10"/>
  </w:num>
  <w:num w:numId="14">
    <w:abstractNumId w:val="12"/>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8BA"/>
    <w:rsid w:val="00006D75"/>
    <w:rsid w:val="000A7852"/>
    <w:rsid w:val="00152663"/>
    <w:rsid w:val="001C0022"/>
    <w:rsid w:val="001E4EE0"/>
    <w:rsid w:val="00345F64"/>
    <w:rsid w:val="004658BA"/>
    <w:rsid w:val="00471016"/>
    <w:rsid w:val="00522822"/>
    <w:rsid w:val="00552309"/>
    <w:rsid w:val="005901D9"/>
    <w:rsid w:val="005C1E9A"/>
    <w:rsid w:val="0064633C"/>
    <w:rsid w:val="006807D9"/>
    <w:rsid w:val="006B1F17"/>
    <w:rsid w:val="006E7430"/>
    <w:rsid w:val="00720BFB"/>
    <w:rsid w:val="0076033B"/>
    <w:rsid w:val="007A4F81"/>
    <w:rsid w:val="007D62C5"/>
    <w:rsid w:val="008650AB"/>
    <w:rsid w:val="009E02CC"/>
    <w:rsid w:val="009E7C26"/>
    <w:rsid w:val="00A06401"/>
    <w:rsid w:val="00A31DA5"/>
    <w:rsid w:val="00A51669"/>
    <w:rsid w:val="00B332E8"/>
    <w:rsid w:val="00BB5D8A"/>
    <w:rsid w:val="00BF23A5"/>
    <w:rsid w:val="00CA2D8B"/>
    <w:rsid w:val="00D154C4"/>
    <w:rsid w:val="00D64208"/>
    <w:rsid w:val="00DC3887"/>
    <w:rsid w:val="00DF20D2"/>
    <w:rsid w:val="00E33FC6"/>
    <w:rsid w:val="00EE53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B99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w:basedOn w:val="Normal"/>
    <w:link w:val="ListParagraphChar"/>
    <w:uiPriority w:val="34"/>
    <w:qFormat/>
    <w:rsid w:val="004658BA"/>
    <w:pPr>
      <w:spacing w:after="0" w:line="240" w:lineRule="auto"/>
      <w:ind w:left="720"/>
    </w:pPr>
    <w:rPr>
      <w:rFonts w:ascii="Calibri" w:hAnsi="Calibri" w:cs="Calibri"/>
    </w:rPr>
  </w:style>
  <w:style w:type="table" w:styleId="TableGrid">
    <w:name w:val="Table Grid"/>
    <w:basedOn w:val="TableNormal"/>
    <w:uiPriority w:val="59"/>
    <w:rsid w:val="00465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58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58BA"/>
  </w:style>
  <w:style w:type="paragraph" w:styleId="Footer">
    <w:name w:val="footer"/>
    <w:basedOn w:val="Normal"/>
    <w:link w:val="FooterChar"/>
    <w:uiPriority w:val="99"/>
    <w:unhideWhenUsed/>
    <w:rsid w:val="004658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58BA"/>
  </w:style>
  <w:style w:type="table" w:customStyle="1" w:styleId="TableGrid2">
    <w:name w:val="Table Grid2"/>
    <w:basedOn w:val="TableNormal"/>
    <w:next w:val="TableGrid"/>
    <w:uiPriority w:val="39"/>
    <w:rsid w:val="009E7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Char"/>
    <w:basedOn w:val="DefaultParagraphFont"/>
    <w:link w:val="ListParagraph"/>
    <w:uiPriority w:val="34"/>
    <w:locked/>
    <w:rsid w:val="000A7852"/>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w:basedOn w:val="Normal"/>
    <w:link w:val="ListParagraphChar"/>
    <w:uiPriority w:val="34"/>
    <w:qFormat/>
    <w:rsid w:val="004658BA"/>
    <w:pPr>
      <w:spacing w:after="0" w:line="240" w:lineRule="auto"/>
      <w:ind w:left="720"/>
    </w:pPr>
    <w:rPr>
      <w:rFonts w:ascii="Calibri" w:hAnsi="Calibri" w:cs="Calibri"/>
    </w:rPr>
  </w:style>
  <w:style w:type="table" w:styleId="TableGrid">
    <w:name w:val="Table Grid"/>
    <w:basedOn w:val="TableNormal"/>
    <w:uiPriority w:val="59"/>
    <w:rsid w:val="00465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58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58BA"/>
  </w:style>
  <w:style w:type="paragraph" w:styleId="Footer">
    <w:name w:val="footer"/>
    <w:basedOn w:val="Normal"/>
    <w:link w:val="FooterChar"/>
    <w:uiPriority w:val="99"/>
    <w:unhideWhenUsed/>
    <w:rsid w:val="004658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58BA"/>
  </w:style>
  <w:style w:type="table" w:customStyle="1" w:styleId="TableGrid2">
    <w:name w:val="Table Grid2"/>
    <w:basedOn w:val="TableNormal"/>
    <w:next w:val="TableGrid"/>
    <w:uiPriority w:val="39"/>
    <w:rsid w:val="009E7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Char"/>
    <w:basedOn w:val="DefaultParagraphFont"/>
    <w:link w:val="ListParagraph"/>
    <w:uiPriority w:val="34"/>
    <w:locked/>
    <w:rsid w:val="000A7852"/>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748025">
      <w:bodyDiv w:val="1"/>
      <w:marLeft w:val="0"/>
      <w:marRight w:val="0"/>
      <w:marTop w:val="0"/>
      <w:marBottom w:val="0"/>
      <w:divBdr>
        <w:top w:val="none" w:sz="0" w:space="0" w:color="auto"/>
        <w:left w:val="none" w:sz="0" w:space="0" w:color="auto"/>
        <w:bottom w:val="none" w:sz="0" w:space="0" w:color="auto"/>
        <w:right w:val="none" w:sz="0" w:space="0" w:color="auto"/>
      </w:divBdr>
    </w:div>
    <w:div w:id="156193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1030</Words>
  <Characters>5872</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Great Western Hospitals NHS Foundation Trust</Company>
  <LinksUpToDate>false</LinksUpToDate>
  <CharactersWithSpaces>6889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Hocking, Lisa</dc:creator>
  <cp:lastModifiedBy>Hall Dom (Banes CCG)</cp:lastModifiedBy>
  <cp:revision>2</cp:revision>
  <dcterms:created xsi:type="dcterms:W3CDTF">2021-08-24T15:31:00Z</dcterms:created>
  <dcterms:modified xsi:type="dcterms:W3CDTF">2021-08-24T15:31:00Z</dcterms:modified>
</cp:coreProperties>
</file>