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4783F" w:rsidRDefault="00473313">
      <w:pPr>
        <w:shd w:val="clear" w:color="auto" w:fill="FFFFFF"/>
        <w:spacing w:before="240"/>
        <w:rPr>
          <w:rFonts w:ascii="Helvetica Neue" w:eastAsia="Helvetica Neue" w:hAnsi="Helvetica Neue" w:cs="Helvetica Neue"/>
          <w:b/>
          <w:highlight w:val="yellow"/>
        </w:rPr>
      </w:pPr>
      <w:r>
        <w:rPr>
          <w:rFonts w:ascii="Helvetica Neue" w:eastAsia="Helvetica Neue" w:hAnsi="Helvetica Neue" w:cs="Helvetica Neue"/>
          <w:b/>
          <w:highlight w:val="yellow"/>
        </w:rPr>
        <w:t>NEW Remote Education for Type 2 Diabetes</w:t>
      </w:r>
    </w:p>
    <w:p w14:paraId="00000002" w14:textId="77777777" w:rsidR="0064783F" w:rsidRDefault="00473313">
      <w:pPr>
        <w:shd w:val="clear" w:color="auto" w:fill="FFFFFF"/>
        <w:spacing w:before="240"/>
        <w:rPr>
          <w:rFonts w:ascii="Helvetica Neue" w:eastAsia="Helvetica Neue" w:hAnsi="Helvetica Neue" w:cs="Helvetica Neue"/>
          <w:color w:val="222222"/>
        </w:rPr>
      </w:pPr>
      <w:r>
        <w:rPr>
          <w:rFonts w:ascii="Helvetica Neue" w:eastAsia="Helvetica Neue" w:hAnsi="Helvetica Neue" w:cs="Helvetica Neue"/>
          <w:color w:val="222222"/>
        </w:rPr>
        <w:t xml:space="preserve">Dear all, </w:t>
      </w:r>
    </w:p>
    <w:p w14:paraId="00000003" w14:textId="77777777" w:rsidR="0064783F" w:rsidRDefault="00473313">
      <w:pPr>
        <w:spacing w:before="240"/>
        <w:rPr>
          <w:rFonts w:ascii="Helvetica Neue" w:eastAsia="Helvetica Neue" w:hAnsi="Helvetica Neue" w:cs="Helvetica Neue"/>
          <w:color w:val="222222"/>
        </w:rPr>
      </w:pPr>
      <w:r>
        <w:rPr>
          <w:rFonts w:ascii="Helvetica Neue" w:eastAsia="Helvetica Neue" w:hAnsi="Helvetica Neue" w:cs="Helvetica Neue"/>
          <w:color w:val="222222"/>
        </w:rPr>
        <w:t>We are pleased to be able to tell you abo</w:t>
      </w:r>
      <w:bookmarkStart w:id="0" w:name="_GoBack"/>
      <w:bookmarkEnd w:id="0"/>
      <w:r>
        <w:rPr>
          <w:rFonts w:ascii="Helvetica Neue" w:eastAsia="Helvetica Neue" w:hAnsi="Helvetica Neue" w:cs="Helvetica Neue"/>
          <w:color w:val="222222"/>
        </w:rPr>
        <w:t xml:space="preserve">ut a new remote type 2 diabetes structured education service available to your patients, </w:t>
      </w:r>
      <w:proofErr w:type="spellStart"/>
      <w:r>
        <w:rPr>
          <w:rFonts w:ascii="Helvetica Neue" w:eastAsia="Helvetica Neue" w:hAnsi="Helvetica Neue" w:cs="Helvetica Neue"/>
          <w:color w:val="222222"/>
        </w:rPr>
        <w:t>Oviva</w:t>
      </w:r>
      <w:proofErr w:type="spellEnd"/>
      <w:r>
        <w:rPr>
          <w:rFonts w:ascii="Helvetica Neue" w:eastAsia="Helvetica Neue" w:hAnsi="Helvetica Neue" w:cs="Helvetica Neue"/>
          <w:color w:val="222222"/>
        </w:rPr>
        <w:t xml:space="preserve"> Diabetes Support. </w:t>
      </w:r>
      <w:r>
        <w:rPr>
          <w:rFonts w:ascii="Helvetica Neue" w:eastAsia="Helvetica Neue" w:hAnsi="Helvetica Neue" w:cs="Helvetica Neue"/>
          <w:color w:val="222222"/>
        </w:rPr>
        <w:t xml:space="preserve">This service has been introduced so that patients can be offered a choice of structured education, with different options to suit a variety of patient needs. </w:t>
      </w:r>
      <w:proofErr w:type="spellStart"/>
      <w:r>
        <w:rPr>
          <w:rFonts w:ascii="Helvetica Neue" w:eastAsia="Helvetica Neue" w:hAnsi="Helvetica Neue" w:cs="Helvetica Neue"/>
          <w:color w:val="222222"/>
        </w:rPr>
        <w:t>Oviva</w:t>
      </w:r>
      <w:proofErr w:type="spellEnd"/>
      <w:r>
        <w:rPr>
          <w:rFonts w:ascii="Helvetica Neue" w:eastAsia="Helvetica Neue" w:hAnsi="Helvetica Neue" w:cs="Helvetica Neue"/>
          <w:color w:val="222222"/>
        </w:rPr>
        <w:t xml:space="preserve"> will be holding a training session on 30th September to introduce the service and answer any</w:t>
      </w:r>
      <w:r>
        <w:rPr>
          <w:rFonts w:ascii="Helvetica Neue" w:eastAsia="Helvetica Neue" w:hAnsi="Helvetica Neue" w:cs="Helvetica Neue"/>
          <w:color w:val="222222"/>
        </w:rPr>
        <w:t xml:space="preserve"> of your questions. Please find more details below.</w:t>
      </w:r>
    </w:p>
    <w:p w14:paraId="00000004" w14:textId="77777777" w:rsidR="0064783F" w:rsidRDefault="00473313">
      <w:pPr>
        <w:spacing w:before="240"/>
        <w:rPr>
          <w:rFonts w:ascii="Helvetica Neue" w:eastAsia="Helvetica Neue" w:hAnsi="Helvetica Neue" w:cs="Helvetica Neue"/>
          <w:b/>
          <w:color w:val="222222"/>
        </w:rPr>
      </w:pPr>
      <w:proofErr w:type="spellStart"/>
      <w:r>
        <w:rPr>
          <w:rFonts w:ascii="Helvetica Neue" w:eastAsia="Helvetica Neue" w:hAnsi="Helvetica Neue" w:cs="Helvetica Neue"/>
          <w:b/>
          <w:color w:val="222222"/>
        </w:rPr>
        <w:t>Oviva</w:t>
      </w:r>
      <w:proofErr w:type="spellEnd"/>
      <w:r>
        <w:rPr>
          <w:rFonts w:ascii="Helvetica Neue" w:eastAsia="Helvetica Neue" w:hAnsi="Helvetica Neue" w:cs="Helvetica Neue"/>
          <w:b/>
          <w:color w:val="222222"/>
        </w:rPr>
        <w:t xml:space="preserve"> Diabetes Support</w:t>
      </w:r>
    </w:p>
    <w:p w14:paraId="00000005" w14:textId="77777777" w:rsidR="0064783F" w:rsidRDefault="00473313">
      <w:pPr>
        <w:spacing w:before="240"/>
        <w:rPr>
          <w:rFonts w:ascii="Helvetica Neue" w:eastAsia="Helvetica Neue" w:hAnsi="Helvetica Neue" w:cs="Helvetica Neue"/>
          <w:color w:val="222222"/>
        </w:rPr>
      </w:pPr>
      <w:proofErr w:type="spellStart"/>
      <w:r>
        <w:rPr>
          <w:rFonts w:ascii="Helvetica Neue" w:eastAsia="Helvetica Neue" w:hAnsi="Helvetica Neue" w:cs="Helvetica Neue"/>
          <w:color w:val="222222"/>
        </w:rPr>
        <w:t>Oviva</w:t>
      </w:r>
      <w:proofErr w:type="spellEnd"/>
      <w:r>
        <w:rPr>
          <w:rFonts w:ascii="Helvetica Neue" w:eastAsia="Helvetica Neue" w:hAnsi="Helvetica Neue" w:cs="Helvetica Neue"/>
          <w:color w:val="222222"/>
        </w:rPr>
        <w:t xml:space="preserve"> is a digital behaviour change provider</w:t>
      </w:r>
      <w:r>
        <w:rPr>
          <w:rFonts w:ascii="Helvetica Neue" w:eastAsia="Helvetica Neue" w:hAnsi="Helvetica Neue" w:cs="Helvetica Neue"/>
          <w:sz w:val="24"/>
          <w:szCs w:val="24"/>
          <w:highlight w:val="white"/>
        </w:rPr>
        <w:t xml:space="preserve"> of</w:t>
      </w:r>
      <w:r>
        <w:rPr>
          <w:rFonts w:ascii="Helvetica Neue" w:eastAsia="Helvetica Neue" w:hAnsi="Helvetica Neue" w:cs="Helvetica Neue"/>
          <w:color w:val="222222"/>
        </w:rPr>
        <w:t xml:space="preserve"> remote NHS services in over 80 NHS regions. Our team of specialist healthcare professionals combined with our unique digital tools su</w:t>
      </w:r>
      <w:r>
        <w:rPr>
          <w:rFonts w:ascii="Helvetica Neue" w:eastAsia="Helvetica Neue" w:hAnsi="Helvetica Neue" w:cs="Helvetica Neue"/>
          <w:color w:val="222222"/>
        </w:rPr>
        <w:t>pport patients to improve their health and better self-manage their conditions long term.</w:t>
      </w:r>
    </w:p>
    <w:p w14:paraId="00000006" w14:textId="77777777" w:rsidR="0064783F" w:rsidRDefault="00473313">
      <w:pPr>
        <w:spacing w:before="240"/>
        <w:rPr>
          <w:rFonts w:ascii="Helvetica Neue" w:eastAsia="Helvetica Neue" w:hAnsi="Helvetica Neue" w:cs="Helvetica Neue"/>
          <w:color w:val="222222"/>
        </w:rPr>
      </w:pPr>
      <w:proofErr w:type="spellStart"/>
      <w:r>
        <w:rPr>
          <w:rFonts w:ascii="Helvetica Neue" w:eastAsia="Helvetica Neue" w:hAnsi="Helvetica Neue" w:cs="Helvetica Neue"/>
          <w:color w:val="222222"/>
        </w:rPr>
        <w:t>Oviva</w:t>
      </w:r>
      <w:proofErr w:type="spellEnd"/>
      <w:r>
        <w:rPr>
          <w:rFonts w:ascii="Helvetica Neue" w:eastAsia="Helvetica Neue" w:hAnsi="Helvetica Neue" w:cs="Helvetica Neue"/>
          <w:color w:val="222222"/>
        </w:rPr>
        <w:t xml:space="preserve"> Diabetes Support is a fully remote, digitally enabled structured education and behaviour change intervention for people living with type </w:t>
      </w:r>
      <w:proofErr w:type="gramStart"/>
      <w:r>
        <w:rPr>
          <w:rFonts w:ascii="Helvetica Neue" w:eastAsia="Helvetica Neue" w:hAnsi="Helvetica Neue" w:cs="Helvetica Neue"/>
          <w:color w:val="222222"/>
        </w:rPr>
        <w:t>2 diabetes</w:t>
      </w:r>
      <w:proofErr w:type="gramEnd"/>
      <w:r>
        <w:rPr>
          <w:rFonts w:ascii="Helvetica Neue" w:eastAsia="Helvetica Neue" w:hAnsi="Helvetica Neue" w:cs="Helvetica Neue"/>
          <w:color w:val="222222"/>
        </w:rPr>
        <w:t>. The program</w:t>
      </w:r>
      <w:r>
        <w:rPr>
          <w:rFonts w:ascii="Helvetica Neue" w:eastAsia="Helvetica Neue" w:hAnsi="Helvetica Neue" w:cs="Helvetica Neue"/>
          <w:color w:val="222222"/>
        </w:rPr>
        <w:t>me offers personalised one-to-one support led by expert healthcare professionals. Participants are able to complete the programme from the comfort of their own home via the NHS approved smartphone app or over the phone, and can schedule appointments with t</w:t>
      </w:r>
      <w:r>
        <w:rPr>
          <w:rFonts w:ascii="Helvetica Neue" w:eastAsia="Helvetica Neue" w:hAnsi="Helvetica Neue" w:cs="Helvetica Neue"/>
          <w:color w:val="222222"/>
        </w:rPr>
        <w:t xml:space="preserve">heir personal diabetes specialist coach at times that suit them, including at evenings and weekends. Participants will learn more about their type </w:t>
      </w:r>
      <w:proofErr w:type="gramStart"/>
      <w:r>
        <w:rPr>
          <w:rFonts w:ascii="Helvetica Neue" w:eastAsia="Helvetica Neue" w:hAnsi="Helvetica Neue" w:cs="Helvetica Neue"/>
          <w:color w:val="222222"/>
        </w:rPr>
        <w:t>2 diabetes</w:t>
      </w:r>
      <w:proofErr w:type="gramEnd"/>
      <w:r>
        <w:rPr>
          <w:rFonts w:ascii="Helvetica Neue" w:eastAsia="Helvetica Neue" w:hAnsi="Helvetica Neue" w:cs="Helvetica Neue"/>
          <w:color w:val="222222"/>
        </w:rPr>
        <w:t xml:space="preserve"> and receive personalised support to reach their goals in a way that suits them. The programme is h</w:t>
      </w:r>
      <w:r>
        <w:rPr>
          <w:rFonts w:ascii="Helvetica Neue" w:eastAsia="Helvetica Neue" w:hAnsi="Helvetica Neue" w:cs="Helvetica Neue"/>
          <w:color w:val="222222"/>
        </w:rPr>
        <w:t>ighly accessible, and care can be delivered in over 22 languages by our multilingual clinical delivery team.</w:t>
      </w:r>
    </w:p>
    <w:p w14:paraId="00000007" w14:textId="77777777" w:rsidR="0064783F" w:rsidRDefault="00473313">
      <w:pPr>
        <w:shd w:val="clear" w:color="auto" w:fill="FFFFFF"/>
        <w:spacing w:before="240"/>
        <w:rPr>
          <w:rFonts w:ascii="Helvetica Neue" w:eastAsia="Helvetica Neue" w:hAnsi="Helvetica Neue" w:cs="Helvetica Neue"/>
          <w:b/>
          <w:color w:val="222222"/>
        </w:rPr>
      </w:pPr>
      <w:r>
        <w:rPr>
          <w:rFonts w:ascii="Helvetica Neue" w:eastAsia="Helvetica Neue" w:hAnsi="Helvetica Neue" w:cs="Helvetica Neue"/>
          <w:b/>
          <w:color w:val="222222"/>
        </w:rPr>
        <w:t>Clinical criteria</w:t>
      </w:r>
    </w:p>
    <w:p w14:paraId="00000008" w14:textId="77777777" w:rsidR="0064783F" w:rsidRDefault="00473313">
      <w:pPr>
        <w:shd w:val="clear" w:color="auto" w:fill="FFFFFF"/>
        <w:spacing w:before="240"/>
        <w:rPr>
          <w:rFonts w:ascii="Helvetica Neue" w:eastAsia="Helvetica Neue" w:hAnsi="Helvetica Neue" w:cs="Helvetica Neue"/>
          <w:color w:val="222222"/>
        </w:rPr>
      </w:pPr>
      <w:r>
        <w:rPr>
          <w:rFonts w:ascii="Helvetica Neue" w:eastAsia="Helvetica Neue" w:hAnsi="Helvetica Neue" w:cs="Helvetica Neue"/>
          <w:color w:val="222222"/>
        </w:rPr>
        <w:t xml:space="preserve">Please note </w:t>
      </w:r>
      <w:proofErr w:type="spellStart"/>
      <w:r>
        <w:rPr>
          <w:rFonts w:ascii="Helvetica Neue" w:eastAsia="Helvetica Neue" w:hAnsi="Helvetica Neue" w:cs="Helvetica Neue"/>
          <w:color w:val="222222"/>
        </w:rPr>
        <w:t>Oviva</w:t>
      </w:r>
      <w:proofErr w:type="spellEnd"/>
      <w:r>
        <w:rPr>
          <w:rFonts w:ascii="Helvetica Neue" w:eastAsia="Helvetica Neue" w:hAnsi="Helvetica Neue" w:cs="Helvetica Neue"/>
          <w:color w:val="222222"/>
        </w:rPr>
        <w:t xml:space="preserve"> referrals are only applicable where the patient is:</w:t>
      </w:r>
    </w:p>
    <w:p w14:paraId="00000009" w14:textId="77777777" w:rsidR="0064783F" w:rsidRDefault="00473313">
      <w:pPr>
        <w:shd w:val="clear" w:color="auto" w:fill="FFFFFF"/>
        <w:spacing w:before="200"/>
        <w:ind w:left="1300" w:hanging="360"/>
        <w:rPr>
          <w:rFonts w:ascii="Helvetica Neue" w:eastAsia="Helvetica Neue" w:hAnsi="Helvetica Neue" w:cs="Helvetica Neue"/>
          <w:color w:val="222222"/>
        </w:rPr>
      </w:pPr>
      <w:r>
        <w:rPr>
          <w:rFonts w:ascii="Arial Unicode MS" w:eastAsia="Arial Unicode MS" w:hAnsi="Arial Unicode MS" w:cs="Arial Unicode MS"/>
          <w:color w:val="222222"/>
          <w:sz w:val="20"/>
          <w:szCs w:val="20"/>
        </w:rPr>
        <w:t>●</w:t>
      </w:r>
      <w:r>
        <w:rPr>
          <w:rFonts w:ascii="Helvetica Neue" w:eastAsia="Helvetica Neue" w:hAnsi="Helvetica Neue" w:cs="Helvetica Neue"/>
          <w:color w:val="222222"/>
          <w:sz w:val="14"/>
          <w:szCs w:val="14"/>
        </w:rPr>
        <w:t xml:space="preserve">        </w:t>
      </w:r>
      <w:r>
        <w:rPr>
          <w:rFonts w:ascii="Helvetica Neue" w:eastAsia="Helvetica Neue" w:hAnsi="Helvetica Neue" w:cs="Helvetica Neue"/>
          <w:color w:val="222222"/>
        </w:rPr>
        <w:t>Aged 18 or over</w:t>
      </w:r>
    </w:p>
    <w:p w14:paraId="0000000A" w14:textId="77777777" w:rsidR="0064783F" w:rsidRDefault="00473313">
      <w:pPr>
        <w:shd w:val="clear" w:color="auto" w:fill="FFFFFF"/>
        <w:ind w:left="1300" w:hanging="360"/>
        <w:rPr>
          <w:rFonts w:ascii="Helvetica Neue" w:eastAsia="Helvetica Neue" w:hAnsi="Helvetica Neue" w:cs="Helvetica Neue"/>
          <w:color w:val="222222"/>
        </w:rPr>
      </w:pPr>
      <w:r>
        <w:rPr>
          <w:rFonts w:ascii="Arial Unicode MS" w:eastAsia="Arial Unicode MS" w:hAnsi="Arial Unicode MS" w:cs="Arial Unicode MS"/>
          <w:color w:val="222222"/>
          <w:sz w:val="20"/>
          <w:szCs w:val="20"/>
        </w:rPr>
        <w:t>●</w:t>
      </w:r>
      <w:r>
        <w:rPr>
          <w:rFonts w:ascii="Helvetica Neue" w:eastAsia="Helvetica Neue" w:hAnsi="Helvetica Neue" w:cs="Helvetica Neue"/>
          <w:color w:val="222222"/>
          <w:sz w:val="14"/>
          <w:szCs w:val="14"/>
        </w:rPr>
        <w:t xml:space="preserve">        </w:t>
      </w:r>
      <w:r>
        <w:rPr>
          <w:rFonts w:ascii="Helvetica Neue" w:eastAsia="Helvetica Neue" w:hAnsi="Helvetica Neue" w:cs="Helvetica Neue"/>
          <w:color w:val="222222"/>
        </w:rPr>
        <w:t>Diagnosed with type 2 dia</w:t>
      </w:r>
      <w:r>
        <w:rPr>
          <w:rFonts w:ascii="Helvetica Neue" w:eastAsia="Helvetica Neue" w:hAnsi="Helvetica Neue" w:cs="Helvetica Neue"/>
          <w:color w:val="222222"/>
        </w:rPr>
        <w:t>betes</w:t>
      </w:r>
    </w:p>
    <w:p w14:paraId="0000000B" w14:textId="77777777" w:rsidR="0064783F" w:rsidRDefault="00473313">
      <w:pPr>
        <w:shd w:val="clear" w:color="auto" w:fill="FFFFFF"/>
        <w:ind w:left="1300" w:hanging="360"/>
        <w:rPr>
          <w:rFonts w:ascii="Helvetica Neue" w:eastAsia="Helvetica Neue" w:hAnsi="Helvetica Neue" w:cs="Helvetica Neue"/>
          <w:color w:val="222222"/>
        </w:rPr>
      </w:pPr>
      <w:r>
        <w:rPr>
          <w:rFonts w:ascii="Arial Unicode MS" w:eastAsia="Arial Unicode MS" w:hAnsi="Arial Unicode MS" w:cs="Arial Unicode MS"/>
          <w:color w:val="222222"/>
          <w:sz w:val="20"/>
          <w:szCs w:val="20"/>
        </w:rPr>
        <w:t>●</w:t>
      </w:r>
      <w:r>
        <w:rPr>
          <w:rFonts w:ascii="Helvetica Neue" w:eastAsia="Helvetica Neue" w:hAnsi="Helvetica Neue" w:cs="Helvetica Neue"/>
          <w:color w:val="222222"/>
          <w:sz w:val="14"/>
          <w:szCs w:val="14"/>
        </w:rPr>
        <w:t xml:space="preserve">        </w:t>
      </w:r>
      <w:r>
        <w:rPr>
          <w:rFonts w:ascii="Helvetica Neue" w:eastAsia="Helvetica Neue" w:hAnsi="Helvetica Neue" w:cs="Helvetica Neue"/>
          <w:color w:val="222222"/>
        </w:rPr>
        <w:t>Had HbA1c tested within the last 12 months</w:t>
      </w:r>
    </w:p>
    <w:p w14:paraId="0000000C" w14:textId="77777777" w:rsidR="0064783F" w:rsidRDefault="00473313">
      <w:pPr>
        <w:shd w:val="clear" w:color="auto" w:fill="FFFFFF"/>
        <w:ind w:left="1300" w:hanging="360"/>
        <w:rPr>
          <w:rFonts w:ascii="Helvetica Neue" w:eastAsia="Helvetica Neue" w:hAnsi="Helvetica Neue" w:cs="Helvetica Neue"/>
          <w:color w:val="222222"/>
        </w:rPr>
      </w:pPr>
      <w:r>
        <w:rPr>
          <w:rFonts w:ascii="Arial Unicode MS" w:eastAsia="Arial Unicode MS" w:hAnsi="Arial Unicode MS" w:cs="Arial Unicode MS"/>
          <w:color w:val="222222"/>
          <w:sz w:val="20"/>
          <w:szCs w:val="20"/>
        </w:rPr>
        <w:t>●</w:t>
      </w:r>
      <w:r>
        <w:rPr>
          <w:rFonts w:ascii="Helvetica Neue" w:eastAsia="Helvetica Neue" w:hAnsi="Helvetica Neue" w:cs="Helvetica Neue"/>
          <w:color w:val="222222"/>
          <w:sz w:val="14"/>
          <w:szCs w:val="14"/>
        </w:rPr>
        <w:t xml:space="preserve">        </w:t>
      </w:r>
      <w:proofErr w:type="gramStart"/>
      <w:r>
        <w:rPr>
          <w:rFonts w:ascii="Helvetica Neue" w:eastAsia="Helvetica Neue" w:hAnsi="Helvetica Neue" w:cs="Helvetica Neue"/>
          <w:color w:val="222222"/>
        </w:rPr>
        <w:t>Not</w:t>
      </w:r>
      <w:proofErr w:type="gramEnd"/>
      <w:r>
        <w:rPr>
          <w:rFonts w:ascii="Helvetica Neue" w:eastAsia="Helvetica Neue" w:hAnsi="Helvetica Neue" w:cs="Helvetica Neue"/>
          <w:color w:val="222222"/>
        </w:rPr>
        <w:t xml:space="preserve"> pregnant</w:t>
      </w:r>
    </w:p>
    <w:p w14:paraId="0000000D" w14:textId="77777777" w:rsidR="0064783F" w:rsidRDefault="00473313">
      <w:pPr>
        <w:shd w:val="clear" w:color="auto" w:fill="FFFFFF"/>
        <w:ind w:left="1300" w:hanging="360"/>
        <w:rPr>
          <w:rFonts w:ascii="Helvetica Neue" w:eastAsia="Helvetica Neue" w:hAnsi="Helvetica Neue" w:cs="Helvetica Neue"/>
          <w:color w:val="222222"/>
        </w:rPr>
      </w:pPr>
      <w:r>
        <w:rPr>
          <w:rFonts w:ascii="Arial Unicode MS" w:eastAsia="Arial Unicode MS" w:hAnsi="Arial Unicode MS" w:cs="Arial Unicode MS"/>
          <w:color w:val="222222"/>
          <w:sz w:val="20"/>
          <w:szCs w:val="20"/>
        </w:rPr>
        <w:t>●</w:t>
      </w:r>
      <w:r>
        <w:rPr>
          <w:rFonts w:ascii="Helvetica Neue" w:eastAsia="Helvetica Neue" w:hAnsi="Helvetica Neue" w:cs="Helvetica Neue"/>
          <w:color w:val="222222"/>
          <w:sz w:val="14"/>
          <w:szCs w:val="14"/>
        </w:rPr>
        <w:t xml:space="preserve">        </w:t>
      </w:r>
      <w:r>
        <w:rPr>
          <w:rFonts w:ascii="Helvetica Neue" w:eastAsia="Helvetica Neue" w:hAnsi="Helvetica Neue" w:cs="Helvetica Neue"/>
          <w:color w:val="222222"/>
        </w:rPr>
        <w:t>Not a learning disability register patient</w:t>
      </w:r>
    </w:p>
    <w:p w14:paraId="0000000E" w14:textId="77777777" w:rsidR="0064783F" w:rsidRDefault="00473313">
      <w:pPr>
        <w:shd w:val="clear" w:color="auto" w:fill="FFFFFF"/>
        <w:ind w:left="1300" w:hanging="360"/>
        <w:rPr>
          <w:rFonts w:ascii="Helvetica Neue" w:eastAsia="Helvetica Neue" w:hAnsi="Helvetica Neue" w:cs="Helvetica Neue"/>
          <w:color w:val="222222"/>
        </w:rPr>
      </w:pPr>
      <w:r>
        <w:rPr>
          <w:rFonts w:ascii="Arial Unicode MS" w:eastAsia="Arial Unicode MS" w:hAnsi="Arial Unicode MS" w:cs="Arial Unicode MS"/>
          <w:color w:val="222222"/>
          <w:sz w:val="20"/>
          <w:szCs w:val="20"/>
        </w:rPr>
        <w:t>●</w:t>
      </w:r>
      <w:r>
        <w:rPr>
          <w:rFonts w:ascii="Helvetica Neue" w:eastAsia="Helvetica Neue" w:hAnsi="Helvetica Neue" w:cs="Helvetica Neue"/>
          <w:color w:val="222222"/>
          <w:sz w:val="14"/>
          <w:szCs w:val="14"/>
        </w:rPr>
        <w:t xml:space="preserve">        </w:t>
      </w:r>
      <w:proofErr w:type="gramStart"/>
      <w:r>
        <w:rPr>
          <w:rFonts w:ascii="Helvetica Neue" w:eastAsia="Helvetica Neue" w:hAnsi="Helvetica Neue" w:cs="Helvetica Neue"/>
          <w:color w:val="222222"/>
        </w:rPr>
        <w:t>Not</w:t>
      </w:r>
      <w:proofErr w:type="gramEnd"/>
      <w:r>
        <w:rPr>
          <w:rFonts w:ascii="Helvetica Neue" w:eastAsia="Helvetica Neue" w:hAnsi="Helvetica Neue" w:cs="Helvetica Neue"/>
          <w:color w:val="222222"/>
        </w:rPr>
        <w:t xml:space="preserve"> under the care of another dietitian</w:t>
      </w:r>
    </w:p>
    <w:p w14:paraId="0000000F" w14:textId="77777777" w:rsidR="0064783F" w:rsidRDefault="00473313">
      <w:pPr>
        <w:shd w:val="clear" w:color="auto" w:fill="FFFFFF"/>
        <w:ind w:left="1300" w:hanging="360"/>
        <w:rPr>
          <w:rFonts w:ascii="Helvetica Neue" w:eastAsia="Helvetica Neue" w:hAnsi="Helvetica Neue" w:cs="Helvetica Neue"/>
          <w:color w:val="222222"/>
        </w:rPr>
      </w:pPr>
      <w:r>
        <w:rPr>
          <w:rFonts w:ascii="Arial Unicode MS" w:eastAsia="Arial Unicode MS" w:hAnsi="Arial Unicode MS" w:cs="Arial Unicode MS"/>
          <w:color w:val="222222"/>
          <w:sz w:val="20"/>
          <w:szCs w:val="20"/>
        </w:rPr>
        <w:t>●</w:t>
      </w:r>
      <w:r>
        <w:rPr>
          <w:rFonts w:ascii="Helvetica Neue" w:eastAsia="Helvetica Neue" w:hAnsi="Helvetica Neue" w:cs="Helvetica Neue"/>
          <w:color w:val="222222"/>
          <w:sz w:val="14"/>
          <w:szCs w:val="14"/>
        </w:rPr>
        <w:t xml:space="preserve">        </w:t>
      </w:r>
      <w:proofErr w:type="gramStart"/>
      <w:r>
        <w:rPr>
          <w:rFonts w:ascii="Helvetica Neue" w:eastAsia="Helvetica Neue" w:hAnsi="Helvetica Neue" w:cs="Helvetica Neue"/>
          <w:color w:val="222222"/>
        </w:rPr>
        <w:t>Not</w:t>
      </w:r>
      <w:proofErr w:type="gramEnd"/>
      <w:r>
        <w:rPr>
          <w:rFonts w:ascii="Helvetica Neue" w:eastAsia="Helvetica Neue" w:hAnsi="Helvetica Neue" w:cs="Helvetica Neue"/>
          <w:color w:val="222222"/>
        </w:rPr>
        <w:t xml:space="preserve"> had bariatric surgery in the past 2 years and does not have bariatric surgery planned for the next 12 weeks</w:t>
      </w:r>
    </w:p>
    <w:p w14:paraId="00000010" w14:textId="77777777" w:rsidR="0064783F" w:rsidRDefault="00473313">
      <w:pPr>
        <w:shd w:val="clear" w:color="auto" w:fill="FFFFFF"/>
        <w:spacing w:before="240"/>
        <w:rPr>
          <w:rFonts w:ascii="Helvetica Neue" w:eastAsia="Helvetica Neue" w:hAnsi="Helvetica Neue" w:cs="Helvetica Neue"/>
          <w:b/>
          <w:color w:val="222222"/>
        </w:rPr>
      </w:pPr>
      <w:r>
        <w:rPr>
          <w:rFonts w:ascii="Helvetica Neue" w:eastAsia="Helvetica Neue" w:hAnsi="Helvetica Neue" w:cs="Helvetica Neue"/>
          <w:b/>
          <w:color w:val="222222"/>
        </w:rPr>
        <w:t xml:space="preserve">How can you refer into </w:t>
      </w:r>
      <w:proofErr w:type="spellStart"/>
      <w:r>
        <w:rPr>
          <w:rFonts w:ascii="Helvetica Neue" w:eastAsia="Helvetica Neue" w:hAnsi="Helvetica Neue" w:cs="Helvetica Neue"/>
          <w:b/>
          <w:color w:val="222222"/>
        </w:rPr>
        <w:t>Oviva</w:t>
      </w:r>
      <w:proofErr w:type="spellEnd"/>
      <w:r>
        <w:rPr>
          <w:rFonts w:ascii="Helvetica Neue" w:eastAsia="Helvetica Neue" w:hAnsi="Helvetica Neue" w:cs="Helvetica Neue"/>
          <w:b/>
          <w:color w:val="222222"/>
        </w:rPr>
        <w:t xml:space="preserve"> Diabetes Support for Type 2?</w:t>
      </w:r>
    </w:p>
    <w:p w14:paraId="00000011" w14:textId="77777777" w:rsidR="0064783F" w:rsidRDefault="00473313">
      <w:pPr>
        <w:shd w:val="clear" w:color="auto" w:fill="FFFFFF"/>
        <w:spacing w:before="240"/>
        <w:rPr>
          <w:rFonts w:ascii="Helvetica Neue" w:eastAsia="Helvetica Neue" w:hAnsi="Helvetica Neue" w:cs="Helvetica Neue"/>
          <w:color w:val="222222"/>
        </w:rPr>
      </w:pPr>
      <w:r>
        <w:rPr>
          <w:rFonts w:ascii="Helvetica Neue" w:eastAsia="Helvetica Neue" w:hAnsi="Helvetica Neue" w:cs="Helvetica Neue"/>
          <w:color w:val="222222"/>
        </w:rPr>
        <w:lastRenderedPageBreak/>
        <w:t xml:space="preserve">GPs can refer patients by completing a referral form which is saved in </w:t>
      </w:r>
      <w:proofErr w:type="spellStart"/>
      <w:r>
        <w:rPr>
          <w:rFonts w:ascii="Helvetica Neue" w:eastAsia="Helvetica Neue" w:hAnsi="Helvetica Neue" w:cs="Helvetica Neue"/>
          <w:color w:val="222222"/>
        </w:rPr>
        <w:t>Ardens</w:t>
      </w:r>
      <w:proofErr w:type="spellEnd"/>
      <w:r>
        <w:rPr>
          <w:rFonts w:ascii="Helvetica Neue" w:eastAsia="Helvetica Neue" w:hAnsi="Helvetica Neue" w:cs="Helvetica Neue"/>
          <w:color w:val="222222"/>
        </w:rPr>
        <w:t xml:space="preserve"> or </w:t>
      </w:r>
      <w:proofErr w:type="spellStart"/>
      <w:r>
        <w:rPr>
          <w:rFonts w:ascii="Helvetica Neue" w:eastAsia="Helvetica Neue" w:hAnsi="Helvetica Neue" w:cs="Helvetica Neue"/>
          <w:color w:val="222222"/>
        </w:rPr>
        <w:t>QMast</w:t>
      </w:r>
      <w:r>
        <w:rPr>
          <w:rFonts w:ascii="Helvetica Neue" w:eastAsia="Helvetica Neue" w:hAnsi="Helvetica Neue" w:cs="Helvetica Neue"/>
          <w:color w:val="222222"/>
        </w:rPr>
        <w:t>ers</w:t>
      </w:r>
      <w:proofErr w:type="spellEnd"/>
      <w:r>
        <w:rPr>
          <w:rFonts w:ascii="Helvetica Neue" w:eastAsia="Helvetica Neue" w:hAnsi="Helvetica Neue" w:cs="Helvetica Neue"/>
          <w:color w:val="222222"/>
        </w:rPr>
        <w:t xml:space="preserve">, and sending it to </w:t>
      </w:r>
      <w:r>
        <w:rPr>
          <w:rFonts w:ascii="Helvetica Neue" w:eastAsia="Helvetica Neue" w:hAnsi="Helvetica Neue" w:cs="Helvetica Neue"/>
        </w:rPr>
        <w:t>ovivauk.swindon@nhs.net</w:t>
      </w:r>
      <w:r>
        <w:rPr>
          <w:rFonts w:ascii="Helvetica Neue" w:eastAsia="Helvetica Neue" w:hAnsi="Helvetica Neue" w:cs="Helvetica Neue"/>
          <w:color w:val="222222"/>
        </w:rPr>
        <w:t>.</w:t>
      </w:r>
    </w:p>
    <w:p w14:paraId="00000012" w14:textId="77777777" w:rsidR="0064783F" w:rsidRDefault="00473313">
      <w:pPr>
        <w:shd w:val="clear" w:color="auto" w:fill="FFFFFF"/>
        <w:spacing w:before="240"/>
        <w:rPr>
          <w:rFonts w:ascii="Helvetica Neue" w:eastAsia="Helvetica Neue" w:hAnsi="Helvetica Neue" w:cs="Helvetica Neue"/>
          <w:color w:val="222222"/>
        </w:rPr>
      </w:pPr>
      <w:r>
        <w:rPr>
          <w:rFonts w:ascii="Helvetica Neue" w:eastAsia="Helvetica Neue" w:hAnsi="Helvetica Neue" w:cs="Helvetica Neue"/>
          <w:color w:val="222222"/>
        </w:rPr>
        <w:t xml:space="preserve">Once the patient has been referred, </w:t>
      </w:r>
      <w:proofErr w:type="spellStart"/>
      <w:r>
        <w:rPr>
          <w:rFonts w:ascii="Helvetica Neue" w:eastAsia="Helvetica Neue" w:hAnsi="Helvetica Neue" w:cs="Helvetica Neue"/>
          <w:color w:val="222222"/>
        </w:rPr>
        <w:t>Oviva</w:t>
      </w:r>
      <w:proofErr w:type="spellEnd"/>
      <w:r>
        <w:rPr>
          <w:rFonts w:ascii="Helvetica Neue" w:eastAsia="Helvetica Neue" w:hAnsi="Helvetica Neue" w:cs="Helvetica Neue"/>
          <w:color w:val="222222"/>
        </w:rPr>
        <w:t xml:space="preserve"> will be in touch with them to enrol them onto the programme.</w:t>
      </w:r>
    </w:p>
    <w:p w14:paraId="00000013" w14:textId="77777777" w:rsidR="0064783F" w:rsidRDefault="0064783F">
      <w:pPr>
        <w:ind w:left="560" w:hanging="280"/>
        <w:rPr>
          <w:rFonts w:ascii="Helvetica Neue" w:eastAsia="Helvetica Neue" w:hAnsi="Helvetica Neue" w:cs="Helvetica Neue"/>
          <w:color w:val="222222"/>
        </w:rPr>
      </w:pPr>
    </w:p>
    <w:p w14:paraId="00000014" w14:textId="77777777" w:rsidR="0064783F" w:rsidRDefault="00473313">
      <w:pPr>
        <w:shd w:val="clear" w:color="auto" w:fill="FFFFFF"/>
        <w:spacing w:before="240"/>
        <w:rPr>
          <w:rFonts w:ascii="Helvetica Neue" w:eastAsia="Helvetica Neue" w:hAnsi="Helvetica Neue" w:cs="Helvetica Neue"/>
          <w:b/>
          <w:color w:val="222222"/>
        </w:rPr>
      </w:pPr>
      <w:proofErr w:type="spellStart"/>
      <w:r>
        <w:rPr>
          <w:rFonts w:ascii="Helvetica Neue" w:eastAsia="Helvetica Neue" w:hAnsi="Helvetica Neue" w:cs="Helvetica Neue"/>
          <w:b/>
          <w:color w:val="222222"/>
        </w:rPr>
        <w:t>Oviva</w:t>
      </w:r>
      <w:proofErr w:type="spellEnd"/>
      <w:r>
        <w:rPr>
          <w:rFonts w:ascii="Helvetica Neue" w:eastAsia="Helvetica Neue" w:hAnsi="Helvetica Neue" w:cs="Helvetica Neue"/>
          <w:b/>
          <w:color w:val="222222"/>
        </w:rPr>
        <w:t xml:space="preserve"> Training Session</w:t>
      </w:r>
    </w:p>
    <w:p w14:paraId="00000015" w14:textId="77777777" w:rsidR="0064783F" w:rsidRDefault="0064783F">
      <w:pPr>
        <w:rPr>
          <w:rFonts w:ascii="Helvetica Neue" w:eastAsia="Helvetica Neue" w:hAnsi="Helvetica Neue" w:cs="Helvetica Neue"/>
          <w:b/>
          <w:color w:val="222222"/>
        </w:rPr>
      </w:pPr>
    </w:p>
    <w:p w14:paraId="00000016" w14:textId="77777777" w:rsidR="0064783F" w:rsidRDefault="00473313">
      <w:pPr>
        <w:rPr>
          <w:rFonts w:ascii="Helvetica Neue" w:eastAsia="Helvetica Neue" w:hAnsi="Helvetica Neue" w:cs="Helvetica Neue"/>
          <w:color w:val="222222"/>
        </w:rPr>
      </w:pPr>
      <w:proofErr w:type="spellStart"/>
      <w:r>
        <w:rPr>
          <w:rFonts w:ascii="Helvetica Neue" w:eastAsia="Helvetica Neue" w:hAnsi="Helvetica Neue" w:cs="Helvetica Neue"/>
        </w:rPr>
        <w:t>Oviva’s</w:t>
      </w:r>
      <w:proofErr w:type="spellEnd"/>
      <w:r>
        <w:rPr>
          <w:rFonts w:ascii="Helvetica Neue" w:eastAsia="Helvetica Neue" w:hAnsi="Helvetica Neue" w:cs="Helvetica Neue"/>
        </w:rPr>
        <w:t xml:space="preserve"> Diabetes Specialist Dietitian Juliet Finnie and Operations Manager Camil</w:t>
      </w:r>
      <w:r>
        <w:rPr>
          <w:rFonts w:ascii="Helvetica Neue" w:eastAsia="Helvetica Neue" w:hAnsi="Helvetica Neue" w:cs="Helvetica Neue"/>
        </w:rPr>
        <w:t>la Chichester</w:t>
      </w:r>
      <w:r>
        <w:rPr>
          <w:rFonts w:ascii="Helvetica Neue" w:eastAsia="Helvetica Neue" w:hAnsi="Helvetica Neue" w:cs="Helvetica Neue"/>
          <w:color w:val="222222"/>
        </w:rPr>
        <w:t xml:space="preserve"> will be holding a webinar covering the following topics on 30th September at 12.30:</w:t>
      </w:r>
    </w:p>
    <w:p w14:paraId="00000017" w14:textId="77777777" w:rsidR="0064783F" w:rsidRDefault="00473313">
      <w:pPr>
        <w:numPr>
          <w:ilvl w:val="0"/>
          <w:numId w:val="1"/>
        </w:numPr>
        <w:rPr>
          <w:rFonts w:ascii="Helvetica Neue" w:eastAsia="Helvetica Neue" w:hAnsi="Helvetica Neue" w:cs="Helvetica Neue"/>
        </w:rPr>
      </w:pPr>
      <w:r>
        <w:rPr>
          <w:rFonts w:ascii="Helvetica Neue" w:eastAsia="Helvetica Neue" w:hAnsi="Helvetica Neue" w:cs="Helvetica Neue"/>
          <w:color w:val="222222"/>
        </w:rPr>
        <w:t>Introduction of the structured education service available to your patients</w:t>
      </w:r>
    </w:p>
    <w:p w14:paraId="00000018" w14:textId="77777777" w:rsidR="0064783F" w:rsidRDefault="00473313">
      <w:pPr>
        <w:numPr>
          <w:ilvl w:val="0"/>
          <w:numId w:val="1"/>
        </w:numPr>
        <w:rPr>
          <w:rFonts w:ascii="Helvetica Neue" w:eastAsia="Helvetica Neue" w:hAnsi="Helvetica Neue" w:cs="Helvetica Neue"/>
        </w:rPr>
      </w:pPr>
      <w:r>
        <w:rPr>
          <w:rFonts w:ascii="Helvetica Neue" w:eastAsia="Helvetica Neue" w:hAnsi="Helvetica Neue" w:cs="Helvetica Neue"/>
          <w:color w:val="222222"/>
        </w:rPr>
        <w:t>Benefits of the service for patients and primary care</w:t>
      </w:r>
    </w:p>
    <w:p w14:paraId="00000019" w14:textId="77777777" w:rsidR="0064783F" w:rsidRDefault="00473313">
      <w:pPr>
        <w:numPr>
          <w:ilvl w:val="0"/>
          <w:numId w:val="1"/>
        </w:numPr>
        <w:rPr>
          <w:rFonts w:ascii="Helvetica Neue" w:eastAsia="Helvetica Neue" w:hAnsi="Helvetica Neue" w:cs="Helvetica Neue"/>
        </w:rPr>
      </w:pPr>
      <w:r>
        <w:rPr>
          <w:rFonts w:ascii="Helvetica Neue" w:eastAsia="Helvetica Neue" w:hAnsi="Helvetica Neue" w:cs="Helvetica Neue"/>
          <w:color w:val="222222"/>
        </w:rPr>
        <w:t>Training in referring: how to identify eligible patients and how to refer them to the programme</w:t>
      </w:r>
    </w:p>
    <w:p w14:paraId="0000001A" w14:textId="77777777" w:rsidR="0064783F" w:rsidRDefault="0064783F">
      <w:pPr>
        <w:ind w:left="720"/>
        <w:rPr>
          <w:rFonts w:ascii="Helvetica Neue" w:eastAsia="Helvetica Neue" w:hAnsi="Helvetica Neue" w:cs="Helvetica Neue"/>
          <w:color w:val="222222"/>
        </w:rPr>
      </w:pPr>
    </w:p>
    <w:p w14:paraId="0000001B" w14:textId="77777777" w:rsidR="0064783F" w:rsidRDefault="00473313">
      <w:pPr>
        <w:rPr>
          <w:rFonts w:ascii="Helvetica Neue" w:eastAsia="Helvetica Neue" w:hAnsi="Helvetica Neue" w:cs="Helvetica Neue"/>
          <w:color w:val="222222"/>
        </w:rPr>
      </w:pPr>
      <w:r>
        <w:rPr>
          <w:rFonts w:ascii="Helvetica Neue" w:eastAsia="Helvetica Neue" w:hAnsi="Helvetica Neue" w:cs="Helvetica Neue"/>
          <w:color w:val="222222"/>
        </w:rPr>
        <w:t xml:space="preserve">The training session can be accessed via this link: </w:t>
      </w:r>
      <w:hyperlink r:id="rId6">
        <w:r>
          <w:rPr>
            <w:rFonts w:ascii="Helvetica Neue" w:eastAsia="Helvetica Neue" w:hAnsi="Helvetica Neue" w:cs="Helvetica Neue"/>
            <w:color w:val="1A73E8"/>
            <w:sz w:val="21"/>
            <w:szCs w:val="21"/>
            <w:highlight w:val="white"/>
            <w:u w:val="single"/>
          </w:rPr>
          <w:t>Join Microsoft Teams Meeting</w:t>
        </w:r>
      </w:hyperlink>
    </w:p>
    <w:p w14:paraId="0000001C" w14:textId="77777777" w:rsidR="0064783F" w:rsidRDefault="0064783F">
      <w:pPr>
        <w:rPr>
          <w:rFonts w:ascii="Helvetica Neue" w:eastAsia="Helvetica Neue" w:hAnsi="Helvetica Neue" w:cs="Helvetica Neue"/>
          <w:color w:val="222222"/>
        </w:rPr>
      </w:pPr>
    </w:p>
    <w:p w14:paraId="0000001D" w14:textId="77777777" w:rsidR="0064783F" w:rsidRDefault="00473313">
      <w:pPr>
        <w:rPr>
          <w:rFonts w:ascii="Helvetica Neue" w:eastAsia="Helvetica Neue" w:hAnsi="Helvetica Neue" w:cs="Helvetica Neue"/>
          <w:color w:val="222222"/>
        </w:rPr>
      </w:pPr>
      <w:r>
        <w:rPr>
          <w:rFonts w:ascii="Helvetica Neue" w:eastAsia="Helvetica Neue" w:hAnsi="Helvetica Neue" w:cs="Helvetica Neue"/>
          <w:color w:val="222222"/>
        </w:rPr>
        <w:t>Please attend to ask any questions you have about the service, and fee</w:t>
      </w:r>
      <w:r>
        <w:rPr>
          <w:rFonts w:ascii="Helvetica Neue" w:eastAsia="Helvetica Neue" w:hAnsi="Helvetica Neue" w:cs="Helvetica Neue"/>
          <w:color w:val="222222"/>
        </w:rPr>
        <w:t xml:space="preserve">l free to contact </w:t>
      </w:r>
      <w:proofErr w:type="spellStart"/>
      <w:r>
        <w:rPr>
          <w:rFonts w:ascii="Helvetica Neue" w:eastAsia="Helvetica Neue" w:hAnsi="Helvetica Neue" w:cs="Helvetica Neue"/>
          <w:color w:val="222222"/>
        </w:rPr>
        <w:t>Oviva</w:t>
      </w:r>
      <w:proofErr w:type="spellEnd"/>
      <w:r>
        <w:rPr>
          <w:rFonts w:ascii="Helvetica Neue" w:eastAsia="Helvetica Neue" w:hAnsi="Helvetica Neue" w:cs="Helvetica Neue"/>
          <w:color w:val="222222"/>
        </w:rPr>
        <w:t xml:space="preserve"> afterwards if you wish to. </w:t>
      </w:r>
    </w:p>
    <w:p w14:paraId="0000001E" w14:textId="77777777" w:rsidR="0064783F" w:rsidRDefault="00473313">
      <w:pPr>
        <w:spacing w:before="240"/>
        <w:rPr>
          <w:rFonts w:ascii="Helvetica Neue" w:eastAsia="Helvetica Neue" w:hAnsi="Helvetica Neue" w:cs="Helvetica Neue"/>
          <w:color w:val="222222"/>
        </w:rPr>
      </w:pPr>
      <w:r>
        <w:rPr>
          <w:rFonts w:ascii="Helvetica Neue" w:eastAsia="Helvetica Neue" w:hAnsi="Helvetica Neue" w:cs="Helvetica Neue"/>
          <w:color w:val="222222"/>
        </w:rPr>
        <w:t>If you have any further questions, please contact camilla.chichester@nhs.net</w:t>
      </w:r>
    </w:p>
    <w:p w14:paraId="0000001F" w14:textId="77777777" w:rsidR="0064783F" w:rsidRDefault="00473313">
      <w:pPr>
        <w:spacing w:before="240" w:after="240"/>
        <w:rPr>
          <w:color w:val="222222"/>
        </w:rPr>
      </w:pPr>
      <w:r>
        <w:rPr>
          <w:color w:val="222222"/>
        </w:rPr>
        <w:t xml:space="preserve"> </w:t>
      </w:r>
    </w:p>
    <w:p w14:paraId="00000020" w14:textId="77777777" w:rsidR="0064783F" w:rsidRDefault="0064783F">
      <w:pPr>
        <w:rPr>
          <w:color w:val="222222"/>
        </w:rPr>
      </w:pPr>
    </w:p>
    <w:sectPr w:rsidR="0064783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EFF"/>
    <w:multiLevelType w:val="multilevel"/>
    <w:tmpl w:val="4C0CC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4783F"/>
    <w:rsid w:val="00473313"/>
    <w:rsid w:val="0064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MmZhZGFkOTktMzNmOC00NWZiLWExNmQtNTE5ZGY0N2M0Mzdj%40thread.v2/0?context=%7b%22Tid%22%3a%2237c354b2-85b0-47f5-b222-07b48d774ee3%22%2c%22Oid%22%3a%22e07d73ee-db0d-4237-b428-472c57c43467%22%7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Rockingham (Wiltshire CCG)</dc:creator>
  <cp:lastModifiedBy>Lee Rockingham (Wiltshire CCG)</cp:lastModifiedBy>
  <cp:revision>2</cp:revision>
  <dcterms:created xsi:type="dcterms:W3CDTF">2020-09-23T10:54:00Z</dcterms:created>
  <dcterms:modified xsi:type="dcterms:W3CDTF">2020-09-23T10:54:00Z</dcterms:modified>
</cp:coreProperties>
</file>