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29535" w14:textId="77777777" w:rsidR="006E6F9E" w:rsidRDefault="006E6F9E" w:rsidP="006E6F9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16F2E9C6" w14:textId="7F766CB5" w:rsidR="006E6F9E" w:rsidRDefault="006E6F9E" w:rsidP="00086BE9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Service Evaluation: </w:t>
      </w:r>
      <w:r w:rsidR="00086BE9">
        <w:rPr>
          <w:b/>
          <w:sz w:val="24"/>
          <w:szCs w:val="24"/>
        </w:rPr>
        <w:t>Prescribing Practices for Diabetic Peripheral Neuropathic Pain</w:t>
      </w:r>
    </w:p>
    <w:p w14:paraId="7FFF0A65" w14:textId="77777777" w:rsidR="00244740" w:rsidRDefault="00244740" w:rsidP="00244740">
      <w:pPr>
        <w:shd w:val="clear" w:color="auto" w:fill="FFFFFF"/>
        <w:spacing w:after="0"/>
        <w:rPr>
          <w:rFonts w:cstheme="minorHAnsi"/>
        </w:rPr>
      </w:pPr>
    </w:p>
    <w:p w14:paraId="763ED11B" w14:textId="77777777" w:rsidR="006E6F9E" w:rsidRDefault="006E6F9E" w:rsidP="00244740">
      <w:pPr>
        <w:shd w:val="clear" w:color="auto" w:fill="FFFFFF"/>
        <w:spacing w:after="0"/>
        <w:rPr>
          <w:rFonts w:eastAsia="Times New Roman" w:cstheme="minorHAnsi"/>
          <w:color w:val="222222"/>
          <w:lang w:eastAsia="zh-CN"/>
        </w:rPr>
      </w:pPr>
      <w:r>
        <w:rPr>
          <w:rFonts w:cstheme="minorHAnsi"/>
        </w:rPr>
        <w:t xml:space="preserve">The University of Sheffield is completing a service evaluation in order to gain an understanding of the prescribing practices for diabetic peripheral neuropathic pain (DPNP) in primary care. </w:t>
      </w:r>
      <w:r>
        <w:rPr>
          <w:rFonts w:eastAsia="Times New Roman" w:cstheme="minorHAnsi"/>
          <w:color w:val="222222"/>
        </w:rPr>
        <w:t xml:space="preserve">The service evaluation consists of a very short (5 minute) online questionnaire for GPs.  </w:t>
      </w:r>
    </w:p>
    <w:p w14:paraId="62E8E1EE" w14:textId="77777777" w:rsidR="00244740" w:rsidRDefault="00244740" w:rsidP="006E6F9E">
      <w:pPr>
        <w:shd w:val="clear" w:color="auto" w:fill="FFFFFF"/>
        <w:spacing w:after="0"/>
        <w:rPr>
          <w:rFonts w:eastAsia="Times New Roman" w:cstheme="minorHAnsi"/>
          <w:color w:val="222222"/>
        </w:rPr>
      </w:pPr>
    </w:p>
    <w:p w14:paraId="1B3061AC" w14:textId="77777777" w:rsidR="00244740" w:rsidRPr="00244740" w:rsidRDefault="00244740" w:rsidP="00244740">
      <w:pPr>
        <w:rPr>
          <w:b/>
        </w:rPr>
      </w:pPr>
      <w:r>
        <w:rPr>
          <w:b/>
        </w:rPr>
        <w:t>Background</w:t>
      </w:r>
    </w:p>
    <w:p w14:paraId="2A1FC0C7" w14:textId="77777777" w:rsidR="006E6F9E" w:rsidRDefault="006E6F9E" w:rsidP="006E6F9E">
      <w:pPr>
        <w:pStyle w:val="NormalWeb"/>
        <w:shd w:val="clear" w:color="auto" w:fill="FFFFFF"/>
        <w:spacing w:before="0" w:beforeAutospacing="0" w:after="0" w:afterAutospacing="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6F9E">
        <w:rPr>
          <w:rFonts w:asciiTheme="minorHAnsi" w:hAnsiTheme="minorHAnsi" w:cstheme="minorHAnsi"/>
          <w:sz w:val="22"/>
          <w:szCs w:val="22"/>
        </w:rPr>
        <w:t>DPNP affects up to a quarter of patients with diabetes. DPNP can cause insomnia, poor quality of life, unemployment and depression.</w:t>
      </w:r>
      <w:r w:rsidRPr="006E6F9E">
        <w:rPr>
          <w:rFonts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mainstay of treatment is pharmacotherapy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however,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current NICE guidance is not based on robust evidence. </w:t>
      </w:r>
    </w:p>
    <w:p w14:paraId="1F335C1A" w14:textId="2764ABC3" w:rsidR="006E6F9E" w:rsidRDefault="006E6F9E" w:rsidP="00086BE9">
      <w:pPr>
        <w:shd w:val="clear" w:color="auto" w:fill="FFFFFF"/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  <w:t xml:space="preserve">OPTION-DM is a phase III clinical trial, funded by the NIHR HTA programme, which aims to identify the most clinically beneficial treatment pathway for DPNP. OPTION-DM has completed recruitment and the final patient follow up visit has recently been completed. Initial results will be available in September 2020. Further information on </w:t>
      </w:r>
      <w:r w:rsidR="00086BE9">
        <w:rPr>
          <w:rFonts w:cstheme="minorHAnsi"/>
          <w:color w:val="000000" w:themeColor="text1"/>
        </w:rPr>
        <w:t xml:space="preserve">the trial is available via this </w:t>
      </w:r>
      <w:hyperlink r:id="rId7" w:history="1">
        <w:r w:rsidR="00086BE9" w:rsidRPr="00086BE9">
          <w:rPr>
            <w:rStyle w:val="Hyperlink"/>
            <w:rFonts w:cstheme="minorHAnsi"/>
          </w:rPr>
          <w:t>link</w:t>
        </w:r>
      </w:hyperlink>
      <w:r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br/>
      </w:r>
    </w:p>
    <w:p w14:paraId="106101B4" w14:textId="77777777" w:rsidR="006E6F9E" w:rsidRPr="006E6F9E" w:rsidRDefault="006E6F9E" w:rsidP="006E6F9E">
      <w:pPr>
        <w:shd w:val="clear" w:color="auto" w:fill="FFFFFF"/>
        <w:spacing w:line="257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Survey</w:t>
      </w:r>
      <w:r>
        <w:rPr>
          <w:rFonts w:cstheme="minorHAnsi"/>
          <w:color w:val="000000" w:themeColor="text1"/>
        </w:rPr>
        <w:br/>
        <w:t xml:space="preserve">In order to assess the impact of research it is important to understand current practice, however we do not have a clear picture of prescribing practices for DPNP in the UK. With this in mind, we are </w:t>
      </w:r>
      <w:proofErr w:type="gramStart"/>
      <w:r>
        <w:rPr>
          <w:rFonts w:cstheme="minorHAnsi"/>
          <w:color w:val="000000" w:themeColor="text1"/>
        </w:rPr>
        <w:t>conducting</w:t>
      </w:r>
      <w:proofErr w:type="gramEnd"/>
      <w:r>
        <w:rPr>
          <w:rFonts w:cstheme="minorHAnsi"/>
          <w:color w:val="000000" w:themeColor="text1"/>
        </w:rPr>
        <w:t xml:space="preserve"> a short survey of GPs asking about current prescribing practices for DPNP. The information obtained will provide a baseline against which we can compare future surveys.</w:t>
      </w:r>
    </w:p>
    <w:p w14:paraId="748B08F7" w14:textId="06419167" w:rsidR="006E6F9E" w:rsidRDefault="006E6F9E" w:rsidP="00A839DA">
      <w:pPr>
        <w:shd w:val="clear" w:color="auto" w:fill="FFFFFF"/>
        <w:spacing w:line="257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survey will take no more than 5 minutes to complete and it is av</w:t>
      </w:r>
      <w:r w:rsidR="00A839DA">
        <w:rPr>
          <w:rFonts w:cstheme="minorHAnsi"/>
          <w:color w:val="000000" w:themeColor="text1"/>
        </w:rPr>
        <w:t xml:space="preserve">ailable </w:t>
      </w:r>
      <w:hyperlink r:id="rId8" w:history="1">
        <w:r w:rsidR="00A839DA" w:rsidRPr="0031554C">
          <w:rPr>
            <w:rStyle w:val="Hyperlink"/>
            <w:rFonts w:cstheme="minorHAnsi"/>
          </w:rPr>
          <w:t>here</w:t>
        </w:r>
      </w:hyperlink>
      <w:r>
        <w:rPr>
          <w:rFonts w:cstheme="minorHAnsi"/>
          <w:color w:val="000000" w:themeColor="text1"/>
        </w:rPr>
        <w:t>.</w:t>
      </w:r>
    </w:p>
    <w:p w14:paraId="14E3DCE0" w14:textId="77777777" w:rsidR="006E6F9E" w:rsidRDefault="006E6F9E" w:rsidP="006E6F9E">
      <w:pPr>
        <w:shd w:val="clear" w:color="auto" w:fill="FFFFFF"/>
        <w:spacing w:line="257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deadline for completing the survey is 11</w:t>
      </w:r>
      <w:r w:rsidRPr="006E6F9E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September 2020.</w:t>
      </w:r>
    </w:p>
    <w:p w14:paraId="049D3BA5" w14:textId="77777777" w:rsidR="006E6F9E" w:rsidRDefault="006E6F9E" w:rsidP="006E6F9E">
      <w:pPr>
        <w:shd w:val="clear" w:color="auto" w:fill="FFFFFF"/>
        <w:spacing w:line="257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Any queries should be emailed to the team at </w:t>
      </w:r>
      <w:hyperlink r:id="rId9" w:history="1">
        <w:r w:rsidRPr="000A2A0C">
          <w:rPr>
            <w:rStyle w:val="Hyperlink"/>
            <w:rFonts w:cstheme="minorHAnsi"/>
          </w:rPr>
          <w:t>option-dm@sheffield.ac.uk</w:t>
        </w:r>
      </w:hyperlink>
      <w:r>
        <w:rPr>
          <w:rFonts w:cstheme="minorHAnsi"/>
          <w:color w:val="000000" w:themeColor="text1"/>
        </w:rPr>
        <w:t>.</w:t>
      </w:r>
    </w:p>
    <w:p w14:paraId="1F05DA3F" w14:textId="77777777" w:rsidR="006E6F9E" w:rsidRPr="006E6F9E" w:rsidRDefault="006E6F9E" w:rsidP="006E6F9E">
      <w:pPr>
        <w:shd w:val="clear" w:color="auto" w:fill="FFFFFF"/>
        <w:spacing w:line="257" w:lineRule="auto"/>
        <w:rPr>
          <w:rFonts w:cstheme="minorHAnsi"/>
          <w:color w:val="000000" w:themeColor="text1"/>
        </w:rPr>
      </w:pPr>
    </w:p>
    <w:p w14:paraId="3E926A4B" w14:textId="77777777" w:rsidR="006E6F9E" w:rsidRDefault="006E6F9E" w:rsidP="006E6F9E">
      <w:pPr>
        <w:shd w:val="clear" w:color="auto" w:fill="FFFFFF"/>
        <w:spacing w:after="0"/>
        <w:rPr>
          <w:rFonts w:eastAsia="Times New Roman" w:cstheme="minorHAnsi"/>
          <w:color w:val="222222"/>
        </w:rPr>
      </w:pPr>
      <w:r>
        <w:rPr>
          <w:rFonts w:cstheme="minorHAnsi"/>
          <w:color w:val="000000" w:themeColor="text1"/>
        </w:rPr>
        <w:br/>
      </w:r>
    </w:p>
    <w:p w14:paraId="12049D0F" w14:textId="77777777" w:rsidR="006E6F9E" w:rsidRPr="006E6F9E" w:rsidRDefault="006E6F9E" w:rsidP="006E6F9E">
      <w:pPr>
        <w:rPr>
          <w:b/>
        </w:rPr>
      </w:pPr>
    </w:p>
    <w:p w14:paraId="560A0BCF" w14:textId="77777777" w:rsidR="002C2E05" w:rsidRPr="006E6F9E" w:rsidRDefault="002C2E05" w:rsidP="006E6F9E">
      <w:pPr>
        <w:jc w:val="center"/>
        <w:rPr>
          <w:b/>
          <w:bCs/>
          <w:sz w:val="24"/>
          <w:szCs w:val="24"/>
        </w:rPr>
      </w:pPr>
    </w:p>
    <w:sectPr w:rsidR="002C2E05" w:rsidRPr="006E6F9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7642F" w14:textId="77777777" w:rsidR="006E6F9E" w:rsidRDefault="006E6F9E" w:rsidP="006E6F9E">
      <w:pPr>
        <w:spacing w:after="0" w:line="240" w:lineRule="auto"/>
      </w:pPr>
      <w:r>
        <w:separator/>
      </w:r>
    </w:p>
  </w:endnote>
  <w:endnote w:type="continuationSeparator" w:id="0">
    <w:p w14:paraId="0D2C1A9C" w14:textId="77777777" w:rsidR="006E6F9E" w:rsidRDefault="006E6F9E" w:rsidP="006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A6C5" w14:textId="19C4E131" w:rsidR="00086BE9" w:rsidRDefault="00086BE9">
    <w:pPr>
      <w:pStyle w:val="Footer"/>
    </w:pPr>
    <w:r>
      <w:t>Service Evaluation: Prescribing Practices for DPNP – Summary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1A395" w14:textId="77777777" w:rsidR="006E6F9E" w:rsidRDefault="006E6F9E" w:rsidP="006E6F9E">
      <w:pPr>
        <w:spacing w:after="0" w:line="240" w:lineRule="auto"/>
      </w:pPr>
      <w:r>
        <w:separator/>
      </w:r>
    </w:p>
  </w:footnote>
  <w:footnote w:type="continuationSeparator" w:id="0">
    <w:p w14:paraId="11FB2E8C" w14:textId="77777777" w:rsidR="006E6F9E" w:rsidRDefault="006E6F9E" w:rsidP="006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7DA75" w14:textId="77777777" w:rsidR="006E6F9E" w:rsidRDefault="006E6F9E" w:rsidP="006E6F9E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65DD67" wp14:editId="4BEB939B">
          <wp:extent cx="1570355" cy="441960"/>
          <wp:effectExtent l="0" t="0" r="0" b="0"/>
          <wp:docPr id="2" name="Picture 3" descr="optionDM-blue_ti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optionDM-blue_ti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9E"/>
    <w:rsid w:val="00086BE9"/>
    <w:rsid w:val="00244740"/>
    <w:rsid w:val="002C2E05"/>
    <w:rsid w:val="0031554C"/>
    <w:rsid w:val="006E6F9E"/>
    <w:rsid w:val="00A839DA"/>
    <w:rsid w:val="00B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8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9E"/>
    <w:pPr>
      <w:spacing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9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9E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6E6F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83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9DA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9DA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DA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6B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9E"/>
    <w:pPr>
      <w:spacing w:line="25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9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9E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6E6F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83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9DA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9DA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DA"/>
    <w:rPr>
      <w:rFonts w:ascii="Segoe UI" w:eastAsiaTheme="minorHAns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6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arr.eu.qualtrics.com/jfe/form/SV_agxBRfcw8OmTF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heffield.ac.uk/scharr/research/centres/ctru/option-d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tion-dm@sheffiel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Petrie</dc:creator>
  <cp:lastModifiedBy>Helen Robertson</cp:lastModifiedBy>
  <cp:revision>2</cp:revision>
  <dcterms:created xsi:type="dcterms:W3CDTF">2020-08-12T10:59:00Z</dcterms:created>
  <dcterms:modified xsi:type="dcterms:W3CDTF">2020-08-12T10:59:00Z</dcterms:modified>
</cp:coreProperties>
</file>