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375D" w14:textId="4A092566" w:rsidR="00F033EF" w:rsidRPr="000A1C67" w:rsidRDefault="00DF2437" w:rsidP="00F033EF">
      <w:pPr>
        <w:jc w:val="center"/>
        <w:rPr>
          <w:rFonts w:ascii="Calibri" w:hAnsi="Calibri" w:cs="Calibri"/>
          <w:sz w:val="40"/>
          <w:szCs w:val="40"/>
        </w:rPr>
      </w:pPr>
      <w:r>
        <w:rPr>
          <w:rFonts w:ascii="Calibri" w:hAnsi="Calibri" w:cs="Calibri"/>
          <w:sz w:val="40"/>
          <w:szCs w:val="40"/>
        </w:rPr>
        <w:t>Opportunities for HCP</w:t>
      </w:r>
      <w:r w:rsidR="00A8026B">
        <w:rPr>
          <w:rFonts w:ascii="Calibri" w:hAnsi="Calibri" w:cs="Calibri"/>
          <w:sz w:val="40"/>
          <w:szCs w:val="40"/>
        </w:rPr>
        <w:t>s</w:t>
      </w:r>
      <w:r>
        <w:rPr>
          <w:rFonts w:ascii="Calibri" w:hAnsi="Calibri" w:cs="Calibri"/>
          <w:sz w:val="40"/>
          <w:szCs w:val="40"/>
        </w:rPr>
        <w:t xml:space="preserve"> Continued Professional Development - </w:t>
      </w:r>
      <w:r w:rsidR="00F033EF" w:rsidRPr="000A1C67">
        <w:rPr>
          <w:rFonts w:ascii="Calibri" w:hAnsi="Calibri" w:cs="Calibri"/>
          <w:sz w:val="40"/>
          <w:szCs w:val="40"/>
        </w:rPr>
        <w:t>Virtual Educational Session</w:t>
      </w:r>
      <w:r w:rsidR="00F033EF">
        <w:rPr>
          <w:rFonts w:ascii="Calibri" w:hAnsi="Calibri" w:cs="Calibri"/>
          <w:sz w:val="40"/>
          <w:szCs w:val="40"/>
        </w:rPr>
        <w:t xml:space="preserve"> </w:t>
      </w:r>
    </w:p>
    <w:p w14:paraId="2546C90C" w14:textId="77777777" w:rsidR="00F033EF" w:rsidRDefault="00F033EF" w:rsidP="00F033EF">
      <w:pPr>
        <w:rPr>
          <w:rFonts w:ascii="Calibri" w:hAnsi="Calibri" w:cs="Calibri"/>
        </w:rPr>
      </w:pPr>
    </w:p>
    <w:p w14:paraId="2CA28EB1" w14:textId="25199281" w:rsidR="00F033EF" w:rsidRDefault="00F033EF" w:rsidP="00F033EF">
      <w:pPr>
        <w:jc w:val="center"/>
        <w:rPr>
          <w:rFonts w:ascii="Calibri" w:hAnsi="Calibri" w:cs="Calibri"/>
          <w:sz w:val="28"/>
          <w:szCs w:val="28"/>
        </w:rPr>
      </w:pPr>
      <w:r>
        <w:rPr>
          <w:rFonts w:ascii="Calibri" w:hAnsi="Calibri" w:cs="Calibri"/>
          <w:sz w:val="28"/>
          <w:szCs w:val="28"/>
        </w:rPr>
        <w:t>Platform – TEAMS</w:t>
      </w:r>
    </w:p>
    <w:p w14:paraId="4A71CD6A" w14:textId="61161DBA" w:rsidR="00F033EF" w:rsidRPr="006764BF" w:rsidRDefault="00F033EF" w:rsidP="00F033EF">
      <w:pPr>
        <w:jc w:val="center"/>
        <w:rPr>
          <w:rFonts w:asciiTheme="majorHAnsi" w:hAnsiTheme="majorHAnsi" w:cstheme="majorHAnsi"/>
          <w:b/>
          <w:bCs/>
          <w:sz w:val="28"/>
          <w:szCs w:val="28"/>
        </w:rPr>
      </w:pPr>
    </w:p>
    <w:p w14:paraId="05669A39" w14:textId="3475C70A" w:rsidR="00F033EF" w:rsidRPr="006764BF" w:rsidRDefault="00A703D8" w:rsidP="00F033EF">
      <w:pPr>
        <w:rPr>
          <w:rFonts w:asciiTheme="majorHAnsi" w:hAnsiTheme="majorHAnsi" w:cstheme="majorHAnsi"/>
          <w:b/>
          <w:bCs/>
          <w:i/>
          <w:iCs/>
          <w:sz w:val="28"/>
          <w:szCs w:val="28"/>
        </w:rPr>
      </w:pPr>
      <w:r w:rsidRPr="006764BF">
        <w:rPr>
          <w:rFonts w:asciiTheme="majorHAnsi" w:hAnsiTheme="majorHAnsi" w:cstheme="majorHAnsi"/>
          <w:b/>
          <w:bCs/>
          <w:i/>
          <w:iCs/>
          <w:sz w:val="28"/>
          <w:szCs w:val="28"/>
        </w:rPr>
        <w:t>Would you like to improve women’s access to LARC?</w:t>
      </w:r>
    </w:p>
    <w:p w14:paraId="25618C1F" w14:textId="77777777" w:rsidR="00FA3D9F" w:rsidRPr="006764BF" w:rsidRDefault="00FA3D9F" w:rsidP="00F033EF">
      <w:pPr>
        <w:rPr>
          <w:rFonts w:asciiTheme="majorHAnsi" w:hAnsiTheme="majorHAnsi" w:cstheme="majorHAnsi"/>
          <w:b/>
          <w:bCs/>
          <w:sz w:val="28"/>
          <w:szCs w:val="28"/>
        </w:rPr>
      </w:pPr>
    </w:p>
    <w:p w14:paraId="4C080134" w14:textId="0B56CD75" w:rsidR="00A703D8" w:rsidRDefault="00A703D8" w:rsidP="00A703D8">
      <w:pPr>
        <w:rPr>
          <w:rFonts w:asciiTheme="majorHAnsi" w:hAnsiTheme="majorHAnsi" w:cstheme="majorHAnsi"/>
          <w:b/>
          <w:bCs/>
          <w:i/>
          <w:iCs/>
          <w:sz w:val="28"/>
          <w:szCs w:val="28"/>
        </w:rPr>
      </w:pPr>
      <w:r w:rsidRPr="006764BF">
        <w:rPr>
          <w:rFonts w:asciiTheme="majorHAnsi" w:hAnsiTheme="majorHAnsi" w:cstheme="majorHAnsi"/>
          <w:b/>
          <w:bCs/>
          <w:i/>
          <w:iCs/>
          <w:sz w:val="28"/>
          <w:szCs w:val="28"/>
        </w:rPr>
        <w:t>Would you like the opportunity to refresh your knowledge and skills around fitting implants post COVID-19?</w:t>
      </w:r>
    </w:p>
    <w:p w14:paraId="1C14B030" w14:textId="60B7E6A2" w:rsidR="00DF2437" w:rsidRDefault="00DF2437" w:rsidP="00A703D8">
      <w:pPr>
        <w:rPr>
          <w:rFonts w:asciiTheme="majorHAnsi" w:hAnsiTheme="majorHAnsi" w:cstheme="majorHAnsi"/>
          <w:b/>
          <w:bCs/>
          <w:i/>
          <w:iCs/>
          <w:sz w:val="28"/>
          <w:szCs w:val="28"/>
        </w:rPr>
      </w:pPr>
    </w:p>
    <w:p w14:paraId="0A17B819" w14:textId="04BF2489" w:rsidR="00DF2437" w:rsidRPr="00EB271E" w:rsidRDefault="00DF2437" w:rsidP="00EB271E">
      <w:pPr>
        <w:jc w:val="center"/>
        <w:rPr>
          <w:rFonts w:asciiTheme="majorHAnsi" w:hAnsiTheme="majorHAnsi" w:cstheme="majorHAnsi"/>
          <w:b/>
          <w:bCs/>
          <w:sz w:val="28"/>
          <w:szCs w:val="28"/>
        </w:rPr>
      </w:pPr>
      <w:r w:rsidRPr="00EB271E">
        <w:rPr>
          <w:rFonts w:asciiTheme="majorHAnsi" w:hAnsiTheme="majorHAnsi" w:cstheme="majorHAnsi"/>
          <w:b/>
          <w:bCs/>
          <w:sz w:val="28"/>
          <w:szCs w:val="28"/>
        </w:rPr>
        <w:t xml:space="preserve">We have co-ordinated a series of 6 educational </w:t>
      </w:r>
      <w:r w:rsidR="00914A9D">
        <w:rPr>
          <w:rFonts w:asciiTheme="majorHAnsi" w:hAnsiTheme="majorHAnsi" w:cstheme="majorHAnsi"/>
          <w:b/>
          <w:bCs/>
          <w:sz w:val="28"/>
          <w:szCs w:val="28"/>
        </w:rPr>
        <w:t xml:space="preserve">sessions </w:t>
      </w:r>
      <w:r w:rsidRPr="00EB271E">
        <w:rPr>
          <w:rFonts w:asciiTheme="majorHAnsi" w:hAnsiTheme="majorHAnsi" w:cstheme="majorHAnsi"/>
          <w:b/>
          <w:bCs/>
          <w:sz w:val="28"/>
          <w:szCs w:val="28"/>
        </w:rPr>
        <w:t>which are available to all HCPs working across B</w:t>
      </w:r>
      <w:r w:rsidR="00914A9D">
        <w:rPr>
          <w:rFonts w:asciiTheme="majorHAnsi" w:hAnsiTheme="majorHAnsi" w:cstheme="majorHAnsi"/>
          <w:b/>
          <w:bCs/>
          <w:sz w:val="28"/>
          <w:szCs w:val="28"/>
        </w:rPr>
        <w:t>aNES</w:t>
      </w:r>
      <w:r w:rsidRPr="00EB271E">
        <w:rPr>
          <w:rFonts w:asciiTheme="majorHAnsi" w:hAnsiTheme="majorHAnsi" w:cstheme="majorHAnsi"/>
          <w:b/>
          <w:bCs/>
          <w:sz w:val="28"/>
          <w:szCs w:val="28"/>
        </w:rPr>
        <w:t xml:space="preserve">, Swindon </w:t>
      </w:r>
      <w:r w:rsidR="00914A9D">
        <w:rPr>
          <w:rFonts w:asciiTheme="majorHAnsi" w:hAnsiTheme="majorHAnsi" w:cstheme="majorHAnsi"/>
          <w:b/>
          <w:bCs/>
          <w:sz w:val="28"/>
          <w:szCs w:val="28"/>
        </w:rPr>
        <w:t>and</w:t>
      </w:r>
      <w:r w:rsidRPr="00EB271E">
        <w:rPr>
          <w:rFonts w:asciiTheme="majorHAnsi" w:hAnsiTheme="majorHAnsi" w:cstheme="majorHAnsi"/>
          <w:b/>
          <w:bCs/>
          <w:sz w:val="28"/>
          <w:szCs w:val="28"/>
        </w:rPr>
        <w:t xml:space="preserve"> Wiltshire.</w:t>
      </w:r>
    </w:p>
    <w:p w14:paraId="3FD56E82" w14:textId="79FD4E5C" w:rsidR="00DF2437" w:rsidRPr="00EB271E" w:rsidRDefault="00DF2437" w:rsidP="00EB271E">
      <w:pPr>
        <w:jc w:val="center"/>
        <w:rPr>
          <w:rFonts w:asciiTheme="majorHAnsi" w:hAnsiTheme="majorHAnsi" w:cstheme="majorHAnsi"/>
          <w:b/>
          <w:bCs/>
          <w:sz w:val="28"/>
          <w:szCs w:val="28"/>
        </w:rPr>
      </w:pPr>
    </w:p>
    <w:p w14:paraId="05B41729" w14:textId="24244699" w:rsidR="00DF2437" w:rsidRPr="00DF2437" w:rsidRDefault="00DF2437" w:rsidP="00EB271E">
      <w:pPr>
        <w:jc w:val="both"/>
        <w:rPr>
          <w:rFonts w:asciiTheme="majorHAnsi" w:hAnsiTheme="majorHAnsi" w:cstheme="majorHAnsi"/>
          <w:b/>
          <w:bCs/>
          <w:sz w:val="28"/>
          <w:szCs w:val="28"/>
        </w:rPr>
      </w:pPr>
      <w:r>
        <w:t xml:space="preserve">These training sessions are delivered by the </w:t>
      </w:r>
      <w:r>
        <w:rPr>
          <w:b/>
          <w:bCs/>
        </w:rPr>
        <w:t xml:space="preserve">Organon Nurse Training Support Programme (NTSP) </w:t>
      </w:r>
      <w:r>
        <w:t xml:space="preserve">and are </w:t>
      </w:r>
      <w:r>
        <w:rPr>
          <w:b/>
          <w:bCs/>
        </w:rPr>
        <w:t>non-promotional and without cost</w:t>
      </w:r>
      <w:r>
        <w:t>. They have been designed to provide education and support for HCPs and are tailored to meet their personal objectives. There will be an opportunity for HCPS to submit specific questions they would like to be discussed in advance of the training session.</w:t>
      </w:r>
    </w:p>
    <w:p w14:paraId="55183A82" w14:textId="1D897441" w:rsidR="00DF2437" w:rsidRDefault="00DF2437" w:rsidP="00EB271E">
      <w:pPr>
        <w:jc w:val="both"/>
        <w:rPr>
          <w:rFonts w:asciiTheme="majorHAnsi" w:hAnsiTheme="majorHAnsi" w:cstheme="majorHAnsi"/>
          <w:b/>
          <w:bCs/>
          <w:i/>
          <w:iCs/>
          <w:sz w:val="28"/>
          <w:szCs w:val="28"/>
        </w:rPr>
      </w:pPr>
    </w:p>
    <w:p w14:paraId="477ED859" w14:textId="77777777" w:rsidR="00DF2437" w:rsidRDefault="00DF2437" w:rsidP="00DF2437">
      <w:pPr>
        <w:rPr>
          <w:b/>
          <w:bCs/>
          <w:u w:val="single"/>
        </w:rPr>
      </w:pPr>
      <w:r>
        <w:rPr>
          <w:b/>
          <w:bCs/>
          <w:u w:val="single"/>
        </w:rPr>
        <w:t>Fitters Forums: 1 hour session:</w:t>
      </w:r>
    </w:p>
    <w:p w14:paraId="683EA76B" w14:textId="0668CB8A" w:rsidR="00DF2437" w:rsidRDefault="00DF2437" w:rsidP="00DF2437">
      <w:pPr>
        <w:rPr>
          <w:sz w:val="28"/>
          <w:szCs w:val="28"/>
        </w:rPr>
      </w:pPr>
      <w:r>
        <w:t>T</w:t>
      </w:r>
      <w:r w:rsidR="00454CFA">
        <w:t>hese</w:t>
      </w:r>
      <w:r>
        <w:t xml:space="preserve"> educational sessions are for:</w:t>
      </w:r>
    </w:p>
    <w:p w14:paraId="46A9B2F3" w14:textId="77777777" w:rsidR="00DF2437" w:rsidRDefault="00DF2437" w:rsidP="00DF2437">
      <w:pPr>
        <w:numPr>
          <w:ilvl w:val="0"/>
          <w:numId w:val="3"/>
        </w:numPr>
        <w:contextualSpacing/>
        <w:rPr>
          <w:rFonts w:eastAsia="Times New Roman"/>
        </w:rPr>
      </w:pPr>
      <w:r>
        <w:rPr>
          <w:rFonts w:eastAsia="Times New Roman"/>
        </w:rPr>
        <w:t>HCPs who are qualified to insert/remove implants</w:t>
      </w:r>
    </w:p>
    <w:p w14:paraId="7742F083" w14:textId="77777777" w:rsidR="00DF2437" w:rsidRDefault="00DF2437" w:rsidP="00DF2437">
      <w:pPr>
        <w:numPr>
          <w:ilvl w:val="0"/>
          <w:numId w:val="3"/>
        </w:numPr>
        <w:contextualSpacing/>
        <w:rPr>
          <w:rFonts w:eastAsia="Times New Roman"/>
        </w:rPr>
      </w:pPr>
      <w:r>
        <w:rPr>
          <w:rFonts w:eastAsia="Times New Roman"/>
        </w:rPr>
        <w:t>Lapsed Fitters</w:t>
      </w:r>
    </w:p>
    <w:p w14:paraId="5E11C26E" w14:textId="77777777" w:rsidR="00DF2437" w:rsidRDefault="00DF2437" w:rsidP="00DF2437">
      <w:pPr>
        <w:numPr>
          <w:ilvl w:val="0"/>
          <w:numId w:val="3"/>
        </w:numPr>
        <w:contextualSpacing/>
        <w:rPr>
          <w:rFonts w:eastAsia="Times New Roman"/>
        </w:rPr>
      </w:pPr>
      <w:r>
        <w:rPr>
          <w:rFonts w:eastAsia="Times New Roman"/>
        </w:rPr>
        <w:t>Fitters who would like a refresher/update around the new insertion site</w:t>
      </w:r>
    </w:p>
    <w:p w14:paraId="6A5CE514" w14:textId="77777777" w:rsidR="00DF2437" w:rsidRDefault="00DF2437" w:rsidP="00DF2437">
      <w:pPr>
        <w:numPr>
          <w:ilvl w:val="0"/>
          <w:numId w:val="3"/>
        </w:numPr>
        <w:contextualSpacing/>
        <w:rPr>
          <w:rFonts w:eastAsia="Times New Roman"/>
        </w:rPr>
      </w:pPr>
      <w:r>
        <w:rPr>
          <w:rFonts w:eastAsia="Times New Roman"/>
        </w:rPr>
        <w:t>HCPs who may be interested in becoming a fitter</w:t>
      </w:r>
    </w:p>
    <w:p w14:paraId="08CD186B" w14:textId="77777777" w:rsidR="00DF2437" w:rsidRDefault="00DF2437" w:rsidP="00DF2437"/>
    <w:p w14:paraId="3F2E86C8" w14:textId="77777777" w:rsidR="00DF2437" w:rsidRDefault="00DF2437" w:rsidP="00DF2437">
      <w:pPr>
        <w:rPr>
          <w:b/>
          <w:bCs/>
        </w:rPr>
      </w:pPr>
      <w:r>
        <w:rPr>
          <w:b/>
          <w:bCs/>
        </w:rPr>
        <w:t>Agenda:</w:t>
      </w:r>
    </w:p>
    <w:p w14:paraId="76F56C30" w14:textId="77777777" w:rsidR="00DF2437" w:rsidRDefault="00DF2437" w:rsidP="00DF2437">
      <w:pPr>
        <w:numPr>
          <w:ilvl w:val="0"/>
          <w:numId w:val="4"/>
        </w:numPr>
        <w:autoSpaceDE w:val="0"/>
        <w:autoSpaceDN w:val="0"/>
        <w:jc w:val="both"/>
        <w:rPr>
          <w:rFonts w:eastAsia="Times New Roman"/>
          <w:color w:val="000000"/>
          <w:sz w:val="24"/>
          <w:szCs w:val="24"/>
        </w:rPr>
      </w:pPr>
      <w:r>
        <w:rPr>
          <w:rFonts w:eastAsia="Times New Roman"/>
          <w:color w:val="000000"/>
          <w:sz w:val="24"/>
          <w:szCs w:val="24"/>
        </w:rPr>
        <w:t>Implant update - insertion / removal videos</w:t>
      </w:r>
    </w:p>
    <w:p w14:paraId="40445CDB" w14:textId="77777777" w:rsidR="00DF2437" w:rsidRDefault="00DF2437" w:rsidP="00DF2437">
      <w:pPr>
        <w:numPr>
          <w:ilvl w:val="0"/>
          <w:numId w:val="4"/>
        </w:numPr>
        <w:autoSpaceDE w:val="0"/>
        <w:autoSpaceDN w:val="0"/>
        <w:jc w:val="both"/>
        <w:rPr>
          <w:rFonts w:eastAsia="Times New Roman"/>
          <w:color w:val="000000"/>
          <w:sz w:val="24"/>
          <w:szCs w:val="24"/>
        </w:rPr>
      </w:pPr>
      <w:r>
        <w:rPr>
          <w:rFonts w:eastAsia="Times New Roman"/>
          <w:color w:val="000000"/>
          <w:sz w:val="24"/>
          <w:szCs w:val="24"/>
        </w:rPr>
        <w:t>Good practice points</w:t>
      </w:r>
    </w:p>
    <w:p w14:paraId="19AB1B4C" w14:textId="77777777" w:rsidR="00DF2437" w:rsidRDefault="00DF2437" w:rsidP="00DF2437">
      <w:pPr>
        <w:numPr>
          <w:ilvl w:val="0"/>
          <w:numId w:val="4"/>
        </w:numPr>
        <w:autoSpaceDE w:val="0"/>
        <w:autoSpaceDN w:val="0"/>
        <w:jc w:val="both"/>
        <w:rPr>
          <w:rFonts w:eastAsia="Times New Roman"/>
          <w:color w:val="000000"/>
          <w:sz w:val="24"/>
          <w:szCs w:val="24"/>
        </w:rPr>
      </w:pPr>
      <w:r>
        <w:rPr>
          <w:rFonts w:eastAsia="Times New Roman"/>
          <w:color w:val="000000"/>
          <w:sz w:val="24"/>
          <w:szCs w:val="24"/>
        </w:rPr>
        <w:t>Signposting/training</w:t>
      </w:r>
    </w:p>
    <w:p w14:paraId="5442EF00" w14:textId="77777777" w:rsidR="00DF2437" w:rsidRDefault="00DF2437" w:rsidP="00DF2437">
      <w:pPr>
        <w:numPr>
          <w:ilvl w:val="0"/>
          <w:numId w:val="4"/>
        </w:numPr>
        <w:jc w:val="both"/>
        <w:rPr>
          <w:rFonts w:eastAsia="Times New Roman"/>
          <w:sz w:val="24"/>
          <w:szCs w:val="24"/>
        </w:rPr>
      </w:pPr>
      <w:r>
        <w:rPr>
          <w:rFonts w:eastAsia="Times New Roman"/>
          <w:sz w:val="24"/>
          <w:szCs w:val="24"/>
        </w:rPr>
        <w:t>Q&amp;A</w:t>
      </w:r>
    </w:p>
    <w:p w14:paraId="26D7BC47" w14:textId="77777777" w:rsidR="00DF2437" w:rsidRDefault="00DF2437" w:rsidP="00DF2437"/>
    <w:p w14:paraId="3D5EAB23" w14:textId="79C2BFDF" w:rsidR="00DF2437" w:rsidRDefault="00DF2437" w:rsidP="00DF2437">
      <w:pPr>
        <w:rPr>
          <w:b/>
          <w:bCs/>
          <w:u w:val="single"/>
        </w:rPr>
      </w:pPr>
      <w:r>
        <w:rPr>
          <w:b/>
          <w:bCs/>
          <w:u w:val="single"/>
        </w:rPr>
        <w:t>Contraception Updates: 1 ½ hour session:</w:t>
      </w:r>
    </w:p>
    <w:p w14:paraId="20C03964" w14:textId="11E1FE0E" w:rsidR="00DF2437" w:rsidRDefault="00DF2437" w:rsidP="00EB271E">
      <w:pPr>
        <w:jc w:val="both"/>
      </w:pPr>
      <w:r>
        <w:t>Th</w:t>
      </w:r>
      <w:r w:rsidR="00454CFA">
        <w:t>ese</w:t>
      </w:r>
      <w:r>
        <w:t xml:space="preserve"> educational sessions are for all HCPs (regardless of whether they are a LARC fitter or not)</w:t>
      </w:r>
      <w:r w:rsidR="00454CFA">
        <w:t>, t</w:t>
      </w:r>
      <w:r>
        <w:t>o increase</w:t>
      </w:r>
      <w:r w:rsidR="00454CFA">
        <w:t xml:space="preserve"> </w:t>
      </w:r>
      <w:r>
        <w:t xml:space="preserve">and raise </w:t>
      </w:r>
      <w:r w:rsidR="00454CFA">
        <w:t xml:space="preserve">their </w:t>
      </w:r>
      <w:r>
        <w:t>confidence, competence</w:t>
      </w:r>
      <w:r w:rsidR="00454CFA">
        <w:t xml:space="preserve">s </w:t>
      </w:r>
      <w:r>
        <w:t xml:space="preserve">and understanding around all types of contraception, enabling them to use ad-hoc opportunities when treating women, to provide an overview of the </w:t>
      </w:r>
      <w:r w:rsidR="00454CFA">
        <w:t xml:space="preserve">full </w:t>
      </w:r>
      <w:r>
        <w:t>range of contraception available</w:t>
      </w:r>
      <w:r w:rsidR="00454CFA">
        <w:t>,</w:t>
      </w:r>
      <w:r>
        <w:t xml:space="preserve"> and then sign-post or book them a contraction review with a fitter within their practice.</w:t>
      </w:r>
    </w:p>
    <w:p w14:paraId="00BB670F" w14:textId="306D64AB" w:rsidR="00A8026B" w:rsidRDefault="00A8026B" w:rsidP="00EB271E">
      <w:pPr>
        <w:jc w:val="both"/>
      </w:pPr>
    </w:p>
    <w:p w14:paraId="6FBBD321" w14:textId="77777777" w:rsidR="00A8026B" w:rsidRDefault="00A8026B" w:rsidP="00EB271E">
      <w:pPr>
        <w:jc w:val="both"/>
      </w:pPr>
    </w:p>
    <w:p w14:paraId="716B3764" w14:textId="454E6DF3" w:rsidR="00A8026B" w:rsidRDefault="00A8026B" w:rsidP="00A8026B">
      <w:pPr>
        <w:rPr>
          <w:b/>
          <w:bCs/>
          <w:color w:val="0070C0"/>
          <w:u w:val="single"/>
        </w:rPr>
      </w:pPr>
      <w:r>
        <w:rPr>
          <w:b/>
          <w:bCs/>
          <w:color w:val="0070C0"/>
          <w:u w:val="single"/>
        </w:rPr>
        <w:t>Educational Programme:</w:t>
      </w:r>
    </w:p>
    <w:p w14:paraId="3938DF1B" w14:textId="77777777" w:rsidR="00A8026B" w:rsidRDefault="00A8026B" w:rsidP="00A8026B">
      <w:pPr>
        <w:rPr>
          <w:color w:val="0070C0"/>
        </w:rPr>
      </w:pPr>
    </w:p>
    <w:p w14:paraId="55D3D850" w14:textId="6F2D044D" w:rsidR="00A8026B" w:rsidRPr="00A8026B" w:rsidRDefault="00A8026B" w:rsidP="00A8026B">
      <w:pPr>
        <w:rPr>
          <w:b/>
          <w:bCs/>
          <w:color w:val="0070C0"/>
        </w:rPr>
      </w:pPr>
      <w:r w:rsidRPr="00A8026B">
        <w:rPr>
          <w:b/>
          <w:bCs/>
          <w:color w:val="0070C0"/>
        </w:rPr>
        <w:t>Wednesday 1</w:t>
      </w:r>
      <w:r w:rsidRPr="00A8026B">
        <w:rPr>
          <w:b/>
          <w:bCs/>
          <w:color w:val="0070C0"/>
          <w:vertAlign w:val="superscript"/>
        </w:rPr>
        <w:t>st</w:t>
      </w:r>
      <w:r w:rsidRPr="00A8026B">
        <w:rPr>
          <w:b/>
          <w:bCs/>
          <w:color w:val="0070C0"/>
        </w:rPr>
        <w:t xml:space="preserve"> December 2021– 12.00-1.00pm – Fitters </w:t>
      </w:r>
      <w:proofErr w:type="gramStart"/>
      <w:r w:rsidRPr="00A8026B">
        <w:rPr>
          <w:b/>
          <w:bCs/>
          <w:color w:val="0070C0"/>
        </w:rPr>
        <w:t>Forum;</w:t>
      </w:r>
      <w:proofErr w:type="gramEnd"/>
    </w:p>
    <w:p w14:paraId="3B1E562C" w14:textId="6CDCD6E5" w:rsidR="00A8026B" w:rsidRPr="00A8026B" w:rsidRDefault="00A8026B" w:rsidP="00A8026B">
      <w:pPr>
        <w:rPr>
          <w:b/>
          <w:bCs/>
          <w:color w:val="4472C4"/>
        </w:rPr>
      </w:pPr>
      <w:r w:rsidRPr="00A8026B">
        <w:rPr>
          <w:b/>
          <w:bCs/>
          <w:color w:val="4472C4"/>
        </w:rPr>
        <w:t>Tuesday 14</w:t>
      </w:r>
      <w:r w:rsidRPr="00A8026B">
        <w:rPr>
          <w:b/>
          <w:bCs/>
          <w:color w:val="4472C4"/>
          <w:vertAlign w:val="superscript"/>
        </w:rPr>
        <w:t>th</w:t>
      </w:r>
      <w:r w:rsidRPr="00A8026B">
        <w:rPr>
          <w:b/>
          <w:bCs/>
          <w:color w:val="4472C4"/>
        </w:rPr>
        <w:t xml:space="preserve"> December 2021 - 12.00-1.30pm – Contraception </w:t>
      </w:r>
      <w:proofErr w:type="gramStart"/>
      <w:r w:rsidRPr="00A8026B">
        <w:rPr>
          <w:b/>
          <w:bCs/>
          <w:color w:val="4472C4"/>
        </w:rPr>
        <w:t>Update;</w:t>
      </w:r>
      <w:proofErr w:type="gramEnd"/>
    </w:p>
    <w:p w14:paraId="15DC990C" w14:textId="77777777" w:rsidR="00A8026B" w:rsidRPr="00A8026B" w:rsidRDefault="00A8026B" w:rsidP="00A8026B">
      <w:pPr>
        <w:rPr>
          <w:b/>
          <w:bCs/>
          <w:color w:val="4472C4"/>
        </w:rPr>
      </w:pPr>
    </w:p>
    <w:p w14:paraId="4AE82AA4" w14:textId="77777777" w:rsidR="00A8026B" w:rsidRPr="00A8026B" w:rsidRDefault="00A8026B" w:rsidP="00A8026B">
      <w:pPr>
        <w:rPr>
          <w:b/>
          <w:bCs/>
        </w:rPr>
      </w:pPr>
      <w:r w:rsidRPr="00A8026B">
        <w:rPr>
          <w:b/>
          <w:bCs/>
          <w:color w:val="4472C4"/>
        </w:rPr>
        <w:t>Monday 7</w:t>
      </w:r>
      <w:r w:rsidRPr="00A8026B">
        <w:rPr>
          <w:b/>
          <w:bCs/>
          <w:color w:val="4472C4"/>
          <w:vertAlign w:val="superscript"/>
        </w:rPr>
        <w:t>th</w:t>
      </w:r>
      <w:r w:rsidRPr="00A8026B">
        <w:rPr>
          <w:b/>
          <w:bCs/>
          <w:color w:val="4472C4"/>
        </w:rPr>
        <w:t xml:space="preserve"> February 2022 – 12.00-1.00pm – Fitters </w:t>
      </w:r>
      <w:proofErr w:type="gramStart"/>
      <w:r w:rsidRPr="00A8026B">
        <w:rPr>
          <w:b/>
          <w:bCs/>
          <w:color w:val="4472C4"/>
        </w:rPr>
        <w:t>Forum;</w:t>
      </w:r>
      <w:proofErr w:type="gramEnd"/>
    </w:p>
    <w:p w14:paraId="47B8A1C8" w14:textId="77777777" w:rsidR="00A8026B" w:rsidRPr="00A8026B" w:rsidRDefault="00A8026B" w:rsidP="00A8026B">
      <w:pPr>
        <w:rPr>
          <w:b/>
          <w:bCs/>
          <w:color w:val="4472C4"/>
        </w:rPr>
      </w:pPr>
      <w:r w:rsidRPr="00A8026B">
        <w:rPr>
          <w:b/>
          <w:bCs/>
          <w:color w:val="4472C4"/>
        </w:rPr>
        <w:t>Friday 18</w:t>
      </w:r>
      <w:r w:rsidRPr="00A8026B">
        <w:rPr>
          <w:b/>
          <w:bCs/>
          <w:color w:val="4472C4"/>
          <w:vertAlign w:val="superscript"/>
        </w:rPr>
        <w:t>th</w:t>
      </w:r>
      <w:r w:rsidRPr="00A8026B">
        <w:rPr>
          <w:b/>
          <w:bCs/>
          <w:color w:val="4472C4"/>
        </w:rPr>
        <w:t xml:space="preserve"> February 2022 – 12.00-1.30pm – Contraception </w:t>
      </w:r>
      <w:proofErr w:type="gramStart"/>
      <w:r w:rsidRPr="00A8026B">
        <w:rPr>
          <w:b/>
          <w:bCs/>
          <w:color w:val="4472C4"/>
        </w:rPr>
        <w:t>Update;</w:t>
      </w:r>
      <w:proofErr w:type="gramEnd"/>
    </w:p>
    <w:p w14:paraId="11234515" w14:textId="77777777" w:rsidR="00A8026B" w:rsidRPr="00A8026B" w:rsidRDefault="00A8026B" w:rsidP="00A8026B">
      <w:pPr>
        <w:rPr>
          <w:b/>
          <w:bCs/>
          <w:color w:val="4472C4"/>
        </w:rPr>
      </w:pPr>
    </w:p>
    <w:p w14:paraId="111DFECA" w14:textId="77777777" w:rsidR="00A8026B" w:rsidRPr="00A8026B" w:rsidRDefault="00A8026B" w:rsidP="00A8026B">
      <w:pPr>
        <w:rPr>
          <w:b/>
          <w:bCs/>
          <w:color w:val="4472C4"/>
        </w:rPr>
      </w:pPr>
      <w:r w:rsidRPr="00A8026B">
        <w:rPr>
          <w:b/>
          <w:bCs/>
          <w:color w:val="4472C4"/>
        </w:rPr>
        <w:t>Tuesday 15</w:t>
      </w:r>
      <w:r w:rsidRPr="00A8026B">
        <w:rPr>
          <w:b/>
          <w:bCs/>
          <w:color w:val="4472C4"/>
          <w:vertAlign w:val="superscript"/>
        </w:rPr>
        <w:t>th</w:t>
      </w:r>
      <w:r w:rsidRPr="00A8026B">
        <w:rPr>
          <w:b/>
          <w:bCs/>
          <w:color w:val="4472C4"/>
        </w:rPr>
        <w:t xml:space="preserve"> March 2022 – 12.00-13.00 – Fitters </w:t>
      </w:r>
      <w:proofErr w:type="gramStart"/>
      <w:r w:rsidRPr="00A8026B">
        <w:rPr>
          <w:b/>
          <w:bCs/>
          <w:color w:val="4472C4"/>
        </w:rPr>
        <w:t>Forum;</w:t>
      </w:r>
      <w:proofErr w:type="gramEnd"/>
    </w:p>
    <w:p w14:paraId="46C43BC9" w14:textId="77777777" w:rsidR="00A8026B" w:rsidRPr="00A8026B" w:rsidRDefault="00A8026B" w:rsidP="00A8026B">
      <w:pPr>
        <w:rPr>
          <w:b/>
          <w:bCs/>
          <w:color w:val="4472C4"/>
        </w:rPr>
      </w:pPr>
      <w:r w:rsidRPr="00A8026B">
        <w:rPr>
          <w:b/>
          <w:bCs/>
          <w:color w:val="4472C4"/>
        </w:rPr>
        <w:t>Wednesday 6</w:t>
      </w:r>
      <w:r w:rsidRPr="00A8026B">
        <w:rPr>
          <w:b/>
          <w:bCs/>
          <w:color w:val="4472C4"/>
          <w:vertAlign w:val="superscript"/>
        </w:rPr>
        <w:t>th</w:t>
      </w:r>
      <w:r w:rsidRPr="00A8026B">
        <w:rPr>
          <w:b/>
          <w:bCs/>
          <w:color w:val="4472C4"/>
        </w:rPr>
        <w:t xml:space="preserve"> April 2022 – 12.00-1.30pm – Contraception </w:t>
      </w:r>
      <w:proofErr w:type="gramStart"/>
      <w:r w:rsidRPr="00A8026B">
        <w:rPr>
          <w:b/>
          <w:bCs/>
          <w:color w:val="4472C4"/>
        </w:rPr>
        <w:t>Update;</w:t>
      </w:r>
      <w:proofErr w:type="gramEnd"/>
    </w:p>
    <w:p w14:paraId="5DC1B70C" w14:textId="5A07A788" w:rsidR="00304992" w:rsidRDefault="00F033EF" w:rsidP="00F033EF">
      <w:pPr>
        <w:rPr>
          <w:rFonts w:ascii="Calibri" w:hAnsi="Calibri" w:cs="Calibri"/>
        </w:rPr>
      </w:pPr>
      <w:r>
        <w:lastRenderedPageBreak/>
        <w:t>T</w:t>
      </w:r>
      <w:r>
        <w:rPr>
          <w:rFonts w:ascii="Calibri" w:hAnsi="Calibri" w:cs="Calibri"/>
        </w:rPr>
        <w:t xml:space="preserve">o reserve a place for </w:t>
      </w:r>
      <w:r w:rsidR="007724A4">
        <w:rPr>
          <w:rFonts w:ascii="Calibri" w:hAnsi="Calibri" w:cs="Calibri"/>
        </w:rPr>
        <w:t xml:space="preserve">any of the above </w:t>
      </w:r>
      <w:r>
        <w:rPr>
          <w:rFonts w:ascii="Calibri" w:hAnsi="Calibri" w:cs="Calibri"/>
        </w:rPr>
        <w:t>training session</w:t>
      </w:r>
      <w:r w:rsidR="007724A4">
        <w:rPr>
          <w:rFonts w:ascii="Calibri" w:hAnsi="Calibri" w:cs="Calibri"/>
        </w:rPr>
        <w:t>s</w:t>
      </w:r>
      <w:r>
        <w:rPr>
          <w:rFonts w:ascii="Calibri" w:hAnsi="Calibri" w:cs="Calibri"/>
        </w:rPr>
        <w:t xml:space="preserve">, please e-mail </w:t>
      </w:r>
      <w:hyperlink r:id="rId7" w:history="1">
        <w:r w:rsidR="007724A4" w:rsidRPr="00B57557">
          <w:rPr>
            <w:rStyle w:val="Hyperlink"/>
            <w:rFonts w:ascii="Calibri" w:hAnsi="Calibri" w:cs="Calibri"/>
          </w:rPr>
          <w:t>ntspfeedback@organon.com</w:t>
        </w:r>
      </w:hyperlink>
      <w:r w:rsidR="007724A4">
        <w:rPr>
          <w:rFonts w:ascii="Calibri" w:hAnsi="Calibri" w:cs="Calibri"/>
        </w:rPr>
        <w:t xml:space="preserve"> </w:t>
      </w:r>
      <w:r>
        <w:rPr>
          <w:rFonts w:ascii="Calibri" w:hAnsi="Calibri" w:cs="Calibri"/>
          <w:b/>
          <w:bCs/>
        </w:rPr>
        <w:t>(</w:t>
      </w:r>
      <w:r w:rsidR="00304992">
        <w:rPr>
          <w:rFonts w:ascii="Calibri" w:hAnsi="Calibri" w:cs="Calibri"/>
          <w:b/>
          <w:bCs/>
        </w:rPr>
        <w:t>Central Co-ordinator for NTSP</w:t>
      </w:r>
      <w:r>
        <w:rPr>
          <w:rFonts w:ascii="Calibri" w:hAnsi="Calibri" w:cs="Calibri"/>
          <w:b/>
          <w:bCs/>
        </w:rPr>
        <w:t xml:space="preserve">) </w:t>
      </w:r>
      <w:r w:rsidR="007724A4" w:rsidRPr="007724A4">
        <w:rPr>
          <w:rFonts w:ascii="Calibri" w:hAnsi="Calibri" w:cs="Calibri"/>
        </w:rPr>
        <w:t>providing the f</w:t>
      </w:r>
      <w:r w:rsidR="007724A4">
        <w:rPr>
          <w:rFonts w:ascii="Calibri" w:hAnsi="Calibri" w:cs="Calibri"/>
        </w:rPr>
        <w:t>ollowing</w:t>
      </w:r>
      <w:r w:rsidR="007724A4" w:rsidRPr="007724A4">
        <w:rPr>
          <w:rFonts w:ascii="Calibri" w:hAnsi="Calibri" w:cs="Calibri"/>
        </w:rPr>
        <w:t xml:space="preserve"> information</w:t>
      </w:r>
      <w:r w:rsidR="00304992" w:rsidRPr="007724A4">
        <w:rPr>
          <w:rFonts w:ascii="Calibri" w:hAnsi="Calibri" w:cs="Calibri"/>
        </w:rPr>
        <w:t>:</w:t>
      </w:r>
    </w:p>
    <w:p w14:paraId="049C81B8" w14:textId="7F87D4D8"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 xml:space="preserve">Full </w:t>
      </w:r>
      <w:proofErr w:type="gramStart"/>
      <w:r w:rsidRPr="007724A4">
        <w:rPr>
          <w:rFonts w:ascii="Calibri" w:hAnsi="Calibri" w:cs="Calibri"/>
        </w:rPr>
        <w:t>name</w:t>
      </w:r>
      <w:r>
        <w:rPr>
          <w:rFonts w:ascii="Calibri" w:hAnsi="Calibri" w:cs="Calibri"/>
        </w:rPr>
        <w:t>;</w:t>
      </w:r>
      <w:proofErr w:type="gramEnd"/>
    </w:p>
    <w:p w14:paraId="0DA58CA9" w14:textId="18FD6932"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 xml:space="preserve">Email </w:t>
      </w:r>
      <w:proofErr w:type="gramStart"/>
      <w:r w:rsidRPr="007724A4">
        <w:rPr>
          <w:rFonts w:ascii="Calibri" w:hAnsi="Calibri" w:cs="Calibri"/>
        </w:rPr>
        <w:t>address</w:t>
      </w:r>
      <w:r>
        <w:rPr>
          <w:rFonts w:ascii="Calibri" w:hAnsi="Calibri" w:cs="Calibri"/>
        </w:rPr>
        <w:t>;</w:t>
      </w:r>
      <w:proofErr w:type="gramEnd"/>
    </w:p>
    <w:p w14:paraId="73F1B945" w14:textId="4CB95DFB"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 xml:space="preserve">Practice </w:t>
      </w:r>
      <w:proofErr w:type="gramStart"/>
      <w:r w:rsidRPr="007724A4">
        <w:rPr>
          <w:rFonts w:ascii="Calibri" w:hAnsi="Calibri" w:cs="Calibri"/>
        </w:rPr>
        <w:t>Name</w:t>
      </w:r>
      <w:r>
        <w:rPr>
          <w:rFonts w:ascii="Calibri" w:hAnsi="Calibri" w:cs="Calibri"/>
        </w:rPr>
        <w:t>;</w:t>
      </w:r>
      <w:proofErr w:type="gramEnd"/>
    </w:p>
    <w:p w14:paraId="183FD7B0" w14:textId="7E575693"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 xml:space="preserve">Post </w:t>
      </w:r>
      <w:proofErr w:type="gramStart"/>
      <w:r w:rsidRPr="007724A4">
        <w:rPr>
          <w:rFonts w:ascii="Calibri" w:hAnsi="Calibri" w:cs="Calibri"/>
        </w:rPr>
        <w:t>Code</w:t>
      </w:r>
      <w:r>
        <w:rPr>
          <w:rFonts w:ascii="Calibri" w:hAnsi="Calibri" w:cs="Calibri"/>
        </w:rPr>
        <w:t>;</w:t>
      </w:r>
      <w:proofErr w:type="gramEnd"/>
    </w:p>
    <w:p w14:paraId="7DD4A0F1" w14:textId="7DDEC0BF"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 xml:space="preserve">Whether or not you are a </w:t>
      </w:r>
      <w:proofErr w:type="gramStart"/>
      <w:r w:rsidRPr="007724A4">
        <w:rPr>
          <w:rFonts w:ascii="Calibri" w:hAnsi="Calibri" w:cs="Calibri"/>
        </w:rPr>
        <w:t>fitter</w:t>
      </w:r>
      <w:r>
        <w:rPr>
          <w:rFonts w:ascii="Calibri" w:hAnsi="Calibri" w:cs="Calibri"/>
        </w:rPr>
        <w:t>;</w:t>
      </w:r>
      <w:proofErr w:type="gramEnd"/>
    </w:p>
    <w:p w14:paraId="040DC044" w14:textId="659558B2" w:rsidR="007724A4" w:rsidRPr="007724A4" w:rsidRDefault="007724A4" w:rsidP="007724A4">
      <w:pPr>
        <w:pStyle w:val="ListParagraph"/>
        <w:numPr>
          <w:ilvl w:val="0"/>
          <w:numId w:val="5"/>
        </w:numPr>
        <w:rPr>
          <w:rFonts w:ascii="Calibri" w:hAnsi="Calibri" w:cs="Calibri"/>
        </w:rPr>
      </w:pPr>
      <w:r w:rsidRPr="007724A4">
        <w:rPr>
          <w:rFonts w:ascii="Calibri" w:hAnsi="Calibri" w:cs="Calibri"/>
        </w:rPr>
        <w:t>Date and title of type of training session</w:t>
      </w:r>
      <w:r>
        <w:rPr>
          <w:rFonts w:ascii="Calibri" w:hAnsi="Calibri" w:cs="Calibri"/>
        </w:rPr>
        <w:t>.</w:t>
      </w:r>
      <w:r w:rsidRPr="007724A4">
        <w:rPr>
          <w:rFonts w:ascii="Calibri" w:hAnsi="Calibri" w:cs="Calibri"/>
        </w:rPr>
        <w:t xml:space="preserve"> </w:t>
      </w:r>
    </w:p>
    <w:p w14:paraId="6C04FEAF" w14:textId="77777777" w:rsidR="007724A4" w:rsidRDefault="007724A4" w:rsidP="00F033EF">
      <w:pPr>
        <w:rPr>
          <w:rFonts w:ascii="Calibri" w:hAnsi="Calibri" w:cs="Calibri"/>
        </w:rPr>
      </w:pPr>
    </w:p>
    <w:p w14:paraId="26646239" w14:textId="51EE3586" w:rsidR="00F033EF" w:rsidRPr="007E1D4C" w:rsidRDefault="007724A4" w:rsidP="007724A4">
      <w:pPr>
        <w:jc w:val="both"/>
        <w:rPr>
          <w:b/>
          <w:bCs/>
        </w:rPr>
      </w:pPr>
      <w:r>
        <w:rPr>
          <w:rFonts w:ascii="Calibri" w:hAnsi="Calibri" w:cs="Calibri"/>
        </w:rPr>
        <w:t xml:space="preserve">You will then </w:t>
      </w:r>
      <w:r w:rsidR="00F033EF">
        <w:rPr>
          <w:rFonts w:ascii="Calibri" w:hAnsi="Calibri" w:cs="Calibri"/>
        </w:rPr>
        <w:t xml:space="preserve">receive </w:t>
      </w:r>
      <w:r>
        <w:rPr>
          <w:rFonts w:ascii="Calibri" w:hAnsi="Calibri" w:cs="Calibri"/>
        </w:rPr>
        <w:t xml:space="preserve">a </w:t>
      </w:r>
      <w:r w:rsidR="00F033EF">
        <w:rPr>
          <w:rFonts w:ascii="Calibri" w:hAnsi="Calibri" w:cs="Calibri"/>
        </w:rPr>
        <w:t>confirmation via return e-mail</w:t>
      </w:r>
      <w:r>
        <w:rPr>
          <w:rFonts w:ascii="Calibri" w:hAnsi="Calibri" w:cs="Calibri"/>
        </w:rPr>
        <w:t>, and u</w:t>
      </w:r>
      <w:r w:rsidR="00F033EF">
        <w:rPr>
          <w:rFonts w:ascii="Calibri" w:hAnsi="Calibri" w:cs="Calibri"/>
        </w:rPr>
        <w:t xml:space="preserve">pon completion of an evaluation form, all attendees will receive a </w:t>
      </w:r>
      <w:r w:rsidR="00F033EF" w:rsidRPr="007E1D4C">
        <w:rPr>
          <w:rFonts w:ascii="Calibri" w:hAnsi="Calibri" w:cs="Calibri"/>
          <w:b/>
          <w:bCs/>
        </w:rPr>
        <w:t>Certificate of Attendance</w:t>
      </w:r>
      <w:r w:rsidR="00F033EF">
        <w:rPr>
          <w:rFonts w:ascii="Calibri" w:hAnsi="Calibri" w:cs="Calibri"/>
        </w:rPr>
        <w:t xml:space="preserve"> which can be included as evidence in their </w:t>
      </w:r>
      <w:r w:rsidR="00F033EF" w:rsidRPr="007E1D4C">
        <w:rPr>
          <w:rFonts w:ascii="Calibri" w:hAnsi="Calibri" w:cs="Calibri"/>
          <w:b/>
          <w:bCs/>
        </w:rPr>
        <w:t>CPD portfolio</w:t>
      </w:r>
      <w:r>
        <w:rPr>
          <w:rFonts w:ascii="Calibri" w:hAnsi="Calibri" w:cs="Calibri"/>
          <w:b/>
          <w:bCs/>
        </w:rPr>
        <w:t>.</w:t>
      </w:r>
      <w:r w:rsidR="00F033EF" w:rsidRPr="007E1D4C">
        <w:rPr>
          <w:rFonts w:ascii="Calibri" w:hAnsi="Calibri" w:cs="Calibri"/>
          <w:b/>
          <w:bCs/>
        </w:rPr>
        <w:t xml:space="preserve"> </w:t>
      </w:r>
    </w:p>
    <w:p w14:paraId="51B58CBC" w14:textId="3FE1F4A3" w:rsidR="004B1BE3" w:rsidRDefault="004B1BE3"/>
    <w:p w14:paraId="04DB9355" w14:textId="77777777" w:rsidR="007724A4" w:rsidRDefault="007724A4" w:rsidP="007724A4">
      <w:pPr>
        <w:rPr>
          <w:rFonts w:ascii="Calibri" w:hAnsi="Calibri" w:cs="Calibri"/>
        </w:rPr>
      </w:pPr>
      <w:r>
        <w:rPr>
          <w:rFonts w:ascii="Calibri" w:hAnsi="Calibri" w:cs="Calibri"/>
        </w:rPr>
        <w:t xml:space="preserve">Please ensure that you have access to the TEAMS platform for this virtual meeting. </w:t>
      </w:r>
    </w:p>
    <w:p w14:paraId="5A72E582" w14:textId="77777777" w:rsidR="007724A4" w:rsidRDefault="007724A4"/>
    <w:sectPr w:rsidR="007724A4" w:rsidSect="00A8026B">
      <w:head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76C4" w14:textId="77777777" w:rsidR="00106ECD" w:rsidRDefault="00106ECD" w:rsidP="00F033EF">
      <w:r>
        <w:separator/>
      </w:r>
    </w:p>
  </w:endnote>
  <w:endnote w:type="continuationSeparator" w:id="0">
    <w:p w14:paraId="36D1E865" w14:textId="77777777" w:rsidR="00106ECD" w:rsidRDefault="00106ECD" w:rsidP="00F0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A874" w14:textId="77777777" w:rsidR="00106ECD" w:rsidRDefault="00106ECD" w:rsidP="00F033EF">
      <w:r>
        <w:separator/>
      </w:r>
    </w:p>
  </w:footnote>
  <w:footnote w:type="continuationSeparator" w:id="0">
    <w:p w14:paraId="14A88DC3" w14:textId="77777777" w:rsidR="00106ECD" w:rsidRDefault="00106ECD" w:rsidP="00F0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CD9C" w14:textId="256A3540" w:rsidR="00F033EF" w:rsidRDefault="00F033EF">
    <w:pPr>
      <w:pStyle w:val="Header"/>
    </w:pPr>
    <w:r>
      <w:rPr>
        <w:noProof/>
      </w:rPr>
      <mc:AlternateContent>
        <mc:Choice Requires="wps">
          <w:drawing>
            <wp:anchor distT="0" distB="0" distL="114300" distR="114300" simplePos="0" relativeHeight="251662848" behindDoc="0" locked="0" layoutInCell="0" allowOverlap="1" wp14:anchorId="7689946A" wp14:editId="4F01392D">
              <wp:simplePos x="0" y="0"/>
              <wp:positionH relativeFrom="page">
                <wp:posOffset>0</wp:posOffset>
              </wp:positionH>
              <wp:positionV relativeFrom="page">
                <wp:posOffset>190500</wp:posOffset>
              </wp:positionV>
              <wp:extent cx="7560310" cy="273050"/>
              <wp:effectExtent l="0" t="0" r="0" b="12700"/>
              <wp:wrapNone/>
              <wp:docPr id="1" name="MSIPCMbc2644d59a01cfe6fe5d4332" descr="{&quot;HashCode&quot;:7053574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5A222" w14:textId="58856524" w:rsidR="00F033EF" w:rsidRPr="00F033EF" w:rsidRDefault="00F033EF" w:rsidP="00F033EF">
                          <w:pPr>
                            <w:rPr>
                              <w:rFonts w:ascii="Calibri" w:hAnsi="Calibri" w:cs="Calibri"/>
                              <w:color w:val="00B294"/>
                              <w:sz w:val="24"/>
                            </w:rPr>
                          </w:pPr>
                          <w:r w:rsidRPr="00F033EF">
                            <w:rPr>
                              <w:rFonts w:ascii="Calibri" w:hAnsi="Calibri" w:cs="Calibri"/>
                              <w:color w:val="00B294"/>
                              <w:sz w:val="24"/>
                            </w:rPr>
                            <w:t>[Organon] Proprietary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89946A" id="_x0000_t202" coordsize="21600,21600" o:spt="202" path="m,l,21600r21600,l21600,xe">
              <v:stroke joinstyle="miter"/>
              <v:path gradientshapeok="t" o:connecttype="rect"/>
            </v:shapetype>
            <v:shape id="MSIPCMbc2644d59a01cfe6fe5d4332" o:spid="_x0000_s1026" type="#_x0000_t202" alt="{&quot;HashCode&quot;:705357420,&quot;Height&quot;:841.0,&quot;Width&quot;:595.0,&quot;Placement&quot;:&quot;Header&quot;,&quot;Index&quot;:&quot;Primary&quot;,&quot;Section&quot;:1,&quot;Top&quot;:0.0,&quot;Left&quot;:0.0}" style="position:absolute;margin-left:0;margin-top:15pt;width:595.3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aA6Pxa8CAABGBQAADgAAAAAA&#10;AAAAAAAAAAAuAgAAZHJzL2Uyb0RvYy54bWxQSwECLQAUAAYACAAAACEAaQHeI9wAAAAHAQAADwAA&#10;AAAAAAAAAAAAAAAJBQAAZHJzL2Rvd25yZXYueG1sUEsFBgAAAAAEAAQA8wAAABIGAAAAAA==&#10;" o:allowincell="f" filled="f" stroked="f" strokeweight=".5pt">
              <v:textbox inset="20pt,0,,0">
                <w:txbxContent>
                  <w:p w14:paraId="5F85A222" w14:textId="58856524" w:rsidR="00F033EF" w:rsidRPr="00F033EF" w:rsidRDefault="00F033EF" w:rsidP="00F033EF">
                    <w:pPr>
                      <w:rPr>
                        <w:rFonts w:ascii="Calibri" w:hAnsi="Calibri" w:cs="Calibri"/>
                        <w:color w:val="00B294"/>
                        <w:sz w:val="24"/>
                      </w:rPr>
                    </w:pPr>
                    <w:r w:rsidRPr="00F033EF">
                      <w:rPr>
                        <w:rFonts w:ascii="Calibri" w:hAnsi="Calibri" w:cs="Calibri"/>
                        <w:color w:val="00B294"/>
                        <w:sz w:val="24"/>
                      </w:rPr>
                      <w:t>[Organon] 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75EC"/>
    <w:multiLevelType w:val="hybridMultilevel"/>
    <w:tmpl w:val="5D2A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802FA"/>
    <w:multiLevelType w:val="hybridMultilevel"/>
    <w:tmpl w:val="C4AE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957A1"/>
    <w:multiLevelType w:val="hybridMultilevel"/>
    <w:tmpl w:val="04C0A2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EF"/>
    <w:rsid w:val="00106ECD"/>
    <w:rsid w:val="00304992"/>
    <w:rsid w:val="00454CFA"/>
    <w:rsid w:val="004B1BE3"/>
    <w:rsid w:val="004E5F55"/>
    <w:rsid w:val="006764BF"/>
    <w:rsid w:val="007724A4"/>
    <w:rsid w:val="00914A9D"/>
    <w:rsid w:val="00A703D8"/>
    <w:rsid w:val="00A8026B"/>
    <w:rsid w:val="00BC257C"/>
    <w:rsid w:val="00C93355"/>
    <w:rsid w:val="00D8710A"/>
    <w:rsid w:val="00DF2437"/>
    <w:rsid w:val="00EB271E"/>
    <w:rsid w:val="00F033EF"/>
    <w:rsid w:val="00FA3D9F"/>
    <w:rsid w:val="00FE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7A198"/>
  <w15:chartTrackingRefBased/>
  <w15:docId w15:val="{D982B79D-C2FC-4C0F-91B5-7EEFBA8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EF"/>
    <w:pPr>
      <w:ind w:left="720"/>
      <w:contextualSpacing/>
    </w:pPr>
  </w:style>
  <w:style w:type="paragraph" w:customStyle="1" w:styleId="Default">
    <w:name w:val="Default"/>
    <w:rsid w:val="00F033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33EF"/>
    <w:rPr>
      <w:color w:val="0563C1" w:themeColor="hyperlink"/>
      <w:u w:val="single"/>
    </w:rPr>
  </w:style>
  <w:style w:type="paragraph" w:styleId="Header">
    <w:name w:val="header"/>
    <w:basedOn w:val="Normal"/>
    <w:link w:val="HeaderChar"/>
    <w:uiPriority w:val="99"/>
    <w:unhideWhenUsed/>
    <w:rsid w:val="00F033EF"/>
    <w:pPr>
      <w:tabs>
        <w:tab w:val="center" w:pos="4513"/>
        <w:tab w:val="right" w:pos="9026"/>
      </w:tabs>
    </w:pPr>
  </w:style>
  <w:style w:type="character" w:customStyle="1" w:styleId="HeaderChar">
    <w:name w:val="Header Char"/>
    <w:basedOn w:val="DefaultParagraphFont"/>
    <w:link w:val="Header"/>
    <w:uiPriority w:val="99"/>
    <w:rsid w:val="00F033EF"/>
  </w:style>
  <w:style w:type="paragraph" w:styleId="Footer">
    <w:name w:val="footer"/>
    <w:basedOn w:val="Normal"/>
    <w:link w:val="FooterChar"/>
    <w:uiPriority w:val="99"/>
    <w:unhideWhenUsed/>
    <w:rsid w:val="00F033EF"/>
    <w:pPr>
      <w:tabs>
        <w:tab w:val="center" w:pos="4513"/>
        <w:tab w:val="right" w:pos="9026"/>
      </w:tabs>
    </w:pPr>
  </w:style>
  <w:style w:type="character" w:customStyle="1" w:styleId="FooterChar">
    <w:name w:val="Footer Char"/>
    <w:basedOn w:val="DefaultParagraphFont"/>
    <w:link w:val="Footer"/>
    <w:uiPriority w:val="99"/>
    <w:rsid w:val="00F033EF"/>
  </w:style>
  <w:style w:type="character" w:styleId="UnresolvedMention">
    <w:name w:val="Unresolved Mention"/>
    <w:basedOn w:val="DefaultParagraphFont"/>
    <w:uiPriority w:val="99"/>
    <w:semiHidden/>
    <w:unhideWhenUsed/>
    <w:rsid w:val="0077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528">
      <w:bodyDiv w:val="1"/>
      <w:marLeft w:val="0"/>
      <w:marRight w:val="0"/>
      <w:marTop w:val="0"/>
      <w:marBottom w:val="0"/>
      <w:divBdr>
        <w:top w:val="none" w:sz="0" w:space="0" w:color="auto"/>
        <w:left w:val="none" w:sz="0" w:space="0" w:color="auto"/>
        <w:bottom w:val="none" w:sz="0" w:space="0" w:color="auto"/>
        <w:right w:val="none" w:sz="0" w:space="0" w:color="auto"/>
      </w:divBdr>
    </w:div>
    <w:div w:id="833303462">
      <w:bodyDiv w:val="1"/>
      <w:marLeft w:val="0"/>
      <w:marRight w:val="0"/>
      <w:marTop w:val="0"/>
      <w:marBottom w:val="0"/>
      <w:divBdr>
        <w:top w:val="none" w:sz="0" w:space="0" w:color="auto"/>
        <w:left w:val="none" w:sz="0" w:space="0" w:color="auto"/>
        <w:bottom w:val="none" w:sz="0" w:space="0" w:color="auto"/>
        <w:right w:val="none" w:sz="0" w:space="0" w:color="auto"/>
      </w:divBdr>
    </w:div>
    <w:div w:id="1394112785">
      <w:bodyDiv w:val="1"/>
      <w:marLeft w:val="0"/>
      <w:marRight w:val="0"/>
      <w:marTop w:val="0"/>
      <w:marBottom w:val="0"/>
      <w:divBdr>
        <w:top w:val="none" w:sz="0" w:space="0" w:color="auto"/>
        <w:left w:val="none" w:sz="0" w:space="0" w:color="auto"/>
        <w:bottom w:val="none" w:sz="0" w:space="0" w:color="auto"/>
        <w:right w:val="none" w:sz="0" w:space="0" w:color="auto"/>
      </w:divBdr>
    </w:div>
    <w:div w:id="19896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spfeedback@organ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Hinch, Debra Joyce</dc:creator>
  <cp:keywords/>
  <dc:description/>
  <cp:lastModifiedBy>ROBERTSON, Helen (NHS BATH AND NORTH EAST SOMERSET, SWINDON AND WILTSHIRE CCG)</cp:lastModifiedBy>
  <cp:revision>2</cp:revision>
  <dcterms:created xsi:type="dcterms:W3CDTF">2021-10-15T08:53:00Z</dcterms:created>
  <dcterms:modified xsi:type="dcterms:W3CDTF">2021-10-15T08:53:00Z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572be-d5bb-4f9b-88a4-df12000c467e_Enabled">
    <vt:lpwstr>true</vt:lpwstr>
  </property>
  <property fmtid="{D5CDD505-2E9C-101B-9397-08002B2CF9AE}" pid="3" name="MSIP_Label_9e5572be-d5bb-4f9b-88a4-df12000c467e_SetDate">
    <vt:lpwstr>2021-10-01T14:12:57Z</vt:lpwstr>
  </property>
  <property fmtid="{D5CDD505-2E9C-101B-9397-08002B2CF9AE}" pid="4" name="MSIP_Label_9e5572be-d5bb-4f9b-88a4-df12000c467e_Method">
    <vt:lpwstr>Privileged</vt:lpwstr>
  </property>
  <property fmtid="{D5CDD505-2E9C-101B-9397-08002B2CF9AE}" pid="5" name="MSIP_Label_9e5572be-d5bb-4f9b-88a4-df12000c467e_Name">
    <vt:lpwstr>English - Proprietary</vt:lpwstr>
  </property>
  <property fmtid="{D5CDD505-2E9C-101B-9397-08002B2CF9AE}" pid="6" name="MSIP_Label_9e5572be-d5bb-4f9b-88a4-df12000c467e_SiteId">
    <vt:lpwstr>484a70d1-caaf-4a03-a477-1cbe688304af</vt:lpwstr>
  </property>
  <property fmtid="{D5CDD505-2E9C-101B-9397-08002B2CF9AE}" pid="7" name="MSIP_Label_9e5572be-d5bb-4f9b-88a4-df12000c467e_ActionId">
    <vt:lpwstr>a2d38df7-e455-4793-9f20-6c452ea971cc</vt:lpwstr>
  </property>
  <property fmtid="{D5CDD505-2E9C-101B-9397-08002B2CF9AE}" pid="8" name="MSIP_Label_9e5572be-d5bb-4f9b-88a4-df12000c467e_ContentBits">
    <vt:lpwstr>1</vt:lpwstr>
  </property>
  <property fmtid="{D5CDD505-2E9C-101B-9397-08002B2CF9AE}" pid="9" name="_AdHocReviewCycleID">
    <vt:i4>-726100608</vt:i4>
  </property>
  <property fmtid="{D5CDD505-2E9C-101B-9397-08002B2CF9AE}" pid="10" name="_NewReviewCycle">
    <vt:lpwstr/>
  </property>
  <property fmtid="{D5CDD505-2E9C-101B-9397-08002B2CF9AE}" pid="11" name="_EmailSubject">
    <vt:lpwstr>Training, Education and support for HCPS and their CPD.</vt:lpwstr>
  </property>
  <property fmtid="{D5CDD505-2E9C-101B-9397-08002B2CF9AE}" pid="12" name="_AuthorEmail">
    <vt:lpwstr>margaret.clough@organon.com</vt:lpwstr>
  </property>
  <property fmtid="{D5CDD505-2E9C-101B-9397-08002B2CF9AE}" pid="13" name="_AuthorEmailDisplayName">
    <vt:lpwstr>Clough, Maggi</vt:lpwstr>
  </property>
  <property fmtid="{D5CDD505-2E9C-101B-9397-08002B2CF9AE}" pid="14" name="_ReviewingToolsShownOnce">
    <vt:lpwstr/>
  </property>
</Properties>
</file>