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D220" w14:textId="21502DFD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a patient lacks the capacity to make a decision about their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care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please follow the processes below to find out whether they have a Power of Attorney or Deputyship. </w:t>
      </w:r>
      <w:r>
        <w:rPr>
          <w:rFonts w:ascii="Calibri" w:hAnsi="Calibri" w:cs="Calibri"/>
          <w:color w:val="201F1E"/>
          <w:sz w:val="22"/>
          <w:szCs w:val="22"/>
        </w:rPr>
        <w:br/>
        <w:t>This information is saved in the BaNES safeguarding website</w:t>
      </w:r>
      <w:r w:rsidR="00066146">
        <w:rPr>
          <w:rFonts w:ascii="Calibri" w:hAnsi="Calibri" w:cs="Calibri"/>
          <w:color w:val="201F1E"/>
          <w:sz w:val="22"/>
          <w:szCs w:val="22"/>
        </w:rPr>
        <w:t xml:space="preserve">   </w:t>
      </w:r>
      <w:hyperlink r:id="rId4" w:history="1">
        <w:r w:rsidR="00066146" w:rsidRPr="0006614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B&amp;NES locali</w:t>
        </w:r>
        <w:r w:rsidR="00066146" w:rsidRPr="0006614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t</w:t>
        </w:r>
        <w:r w:rsidR="00066146" w:rsidRPr="0006614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y (bswccg.nhs.uk)</w:t>
        </w:r>
      </w:hyperlink>
    </w:p>
    <w:p w14:paraId="3A9FAE05" w14:textId="77777777" w:rsidR="00AE2DFC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If you have a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non-urgent</w:t>
      </w:r>
      <w:r>
        <w:rPr>
          <w:rFonts w:ascii="Calibri" w:hAnsi="Calibri" w:cs="Calibri"/>
          <w:color w:val="201F1E"/>
          <w:sz w:val="22"/>
          <w:szCs w:val="22"/>
        </w:rPr>
        <w:t> query to find out whether someone has a</w:t>
      </w:r>
    </w:p>
    <w:p w14:paraId="62DDCA5F" w14:textId="50D5F18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Power of Attorney or a Deputyship</w:t>
      </w:r>
      <w:r>
        <w:rPr>
          <w:rFonts w:ascii="Calibri" w:hAnsi="Calibri" w:cs="Calibri"/>
          <w:color w:val="201F1E"/>
          <w:sz w:val="22"/>
          <w:szCs w:val="22"/>
        </w:rPr>
        <w:t> please use the </w:t>
      </w:r>
      <w:hyperlink r:id="rId5" w:tgtFrame="_blank" w:history="1">
        <w:r>
          <w:rPr>
            <w:rStyle w:val="Hyperlink"/>
            <w:rFonts w:ascii="Calibri" w:hAnsi="Calibri" w:cs="Calibri"/>
            <w:color w:val="1D70B8"/>
            <w:sz w:val="22"/>
            <w:szCs w:val="22"/>
            <w:bdr w:val="none" w:sz="0" w:space="0" w:color="auto" w:frame="1"/>
            <w:shd w:val="clear" w:color="auto" w:fill="FFFFFF"/>
          </w:rPr>
          <w:t>OPG100 form</w:t>
        </w:r>
      </w:hyperlink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71A999EA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282AC6F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If you would like to know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urgently</w:t>
      </w:r>
      <w:r>
        <w:rPr>
          <w:rFonts w:ascii="Calibri" w:hAnsi="Calibri" w:cs="Calibri"/>
          <w:color w:val="201F1E"/>
          <w:sz w:val="22"/>
          <w:szCs w:val="22"/>
        </w:rPr>
        <w:t> whether someone has a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Power of Attorney or Deputyship</w:t>
      </w:r>
    </w:p>
    <w:p w14:paraId="3A1DCCB5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442FFF1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Email to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: </w:t>
      </w:r>
      <w:hyperlink r:id="rId6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OPGurgent@publicguardian.gov.uk</w:t>
        </w:r>
      </w:hyperlink>
    </w:p>
    <w:p w14:paraId="39617F44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C5C2ED0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Subject of email:</w:t>
      </w:r>
      <w:r>
        <w:rPr>
          <w:rFonts w:ascii="Calibri" w:hAnsi="Calibri" w:cs="Calibri"/>
          <w:color w:val="201F1E"/>
          <w:sz w:val="22"/>
          <w:szCs w:val="22"/>
        </w:rPr>
        <w:t> Urgent Enquiry</w:t>
      </w:r>
    </w:p>
    <w:p w14:paraId="277CDCF9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C35F639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Text of email:</w:t>
      </w:r>
    </w:p>
    <w:p w14:paraId="3D33EAA2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>Dear OPG,</w:t>
      </w:r>
    </w:p>
    <w:p w14:paraId="0BBD217F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>Please search the OPG registers for any information about this person:</w:t>
      </w:r>
    </w:p>
    <w:p w14:paraId="71BAB40A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>Name:</w:t>
      </w: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br/>
        <w:t>Date of Birth:</w:t>
      </w: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br/>
        <w:t>Address:</w:t>
      </w:r>
    </w:p>
    <w:p w14:paraId="2299D899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 xml:space="preserve">The reason that I need this information urgently is because </w:t>
      </w:r>
      <w:proofErr w:type="spellStart"/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>xxxxx</w:t>
      </w:r>
      <w:proofErr w:type="spellEnd"/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>.</w:t>
      </w:r>
    </w:p>
    <w:p w14:paraId="03172DE4" w14:textId="6C469E00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  <w:t>I cannot find this information out from the individual as they do not have mental capacity.</w:t>
      </w:r>
    </w:p>
    <w:p w14:paraId="6C286168" w14:textId="642DB2EA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</w:pPr>
    </w:p>
    <w:p w14:paraId="483596A5" w14:textId="4AE11766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  <w:bdr w:val="none" w:sz="0" w:space="0" w:color="auto" w:frame="1"/>
        </w:rPr>
      </w:pPr>
    </w:p>
    <w:p w14:paraId="384B8DA1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E1F4A43" w14:textId="77777777" w:rsidR="004055C2" w:rsidRDefault="004055C2" w:rsidP="0040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B2C9C1D" w14:textId="77777777" w:rsidR="00574702" w:rsidRDefault="00574702"/>
    <w:sectPr w:rsidR="0057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C2"/>
    <w:rsid w:val="00066146"/>
    <w:rsid w:val="004055C2"/>
    <w:rsid w:val="00574702"/>
    <w:rsid w:val="00A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50EC"/>
  <w15:chartTrackingRefBased/>
  <w15:docId w15:val="{3A9D2E38-F60B-485E-BB7A-1F7B63D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55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Gurgent@publicguardian.gov.uk" TargetMode="External"/><Relationship Id="rId5" Type="http://schemas.openxmlformats.org/officeDocument/2006/relationships/hyperlink" Target="https://www.gov.uk/government/publications/search-public-guardian-registers" TargetMode="External"/><Relationship Id="rId4" Type="http://schemas.openxmlformats.org/officeDocument/2006/relationships/hyperlink" Target="https://www.bswccg.nhs.uk/for-clinicians/safeguarding/adult-safeguarding/banes-loc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leach</dc:creator>
  <cp:keywords/>
  <dc:description/>
  <cp:lastModifiedBy>louise leach</cp:lastModifiedBy>
  <cp:revision>3</cp:revision>
  <dcterms:created xsi:type="dcterms:W3CDTF">2021-08-11T14:06:00Z</dcterms:created>
  <dcterms:modified xsi:type="dcterms:W3CDTF">2021-08-11T14:11:00Z</dcterms:modified>
</cp:coreProperties>
</file>