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4A8" w:rsidRDefault="00FB04A8" w:rsidP="00FB04A8"/>
    <w:p w:rsidR="00637821" w:rsidRDefault="00637821" w:rsidP="00FB04A8"/>
    <w:p w:rsidR="00637821" w:rsidRDefault="00637821" w:rsidP="00FB04A8"/>
    <w:p w:rsidR="00637821" w:rsidRDefault="00637821" w:rsidP="00FB04A8"/>
    <w:p w:rsidR="00637821" w:rsidRDefault="00637821" w:rsidP="00FB04A8"/>
    <w:p w:rsidR="00637821" w:rsidRDefault="00637821" w:rsidP="00FB04A8"/>
    <w:p w:rsidR="00637821" w:rsidRDefault="00637821" w:rsidP="00FB04A8"/>
    <w:p w:rsidR="00637821" w:rsidRDefault="00637821" w:rsidP="00637821">
      <w:pPr>
        <w:tabs>
          <w:tab w:val="left" w:pos="720"/>
        </w:tabs>
        <w:jc w:val="center"/>
        <w:rPr>
          <w:rFonts w:ascii="Arial" w:hAnsi="Arial" w:cs="Arial"/>
          <w:b/>
          <w:caps/>
        </w:rPr>
      </w:pPr>
    </w:p>
    <w:p w:rsidR="00637821" w:rsidRPr="003D4391" w:rsidRDefault="002D3FCB" w:rsidP="00637821">
      <w:pPr>
        <w:tabs>
          <w:tab w:val="left" w:pos="720"/>
        </w:tabs>
        <w:jc w:val="center"/>
        <w:rPr>
          <w:rFonts w:ascii="Arial" w:hAnsi="Arial" w:cs="Arial"/>
          <w:b/>
          <w:caps/>
          <w:color w:val="0070C0"/>
          <w:sz w:val="36"/>
          <w:szCs w:val="36"/>
        </w:rPr>
      </w:pPr>
      <w:r>
        <w:rPr>
          <w:rFonts w:ascii="Arial" w:hAnsi="Arial" w:cs="Arial"/>
          <w:b/>
          <w:caps/>
          <w:color w:val="0070C0"/>
          <w:sz w:val="36"/>
          <w:szCs w:val="36"/>
        </w:rPr>
        <w:t>SOCIAL MEDIA POLICY</w:t>
      </w:r>
    </w:p>
    <w:p w:rsidR="00637821" w:rsidRDefault="00637821" w:rsidP="00637821">
      <w:pPr>
        <w:tabs>
          <w:tab w:val="left" w:pos="720"/>
        </w:tabs>
        <w:jc w:val="center"/>
        <w:rPr>
          <w:rFonts w:ascii="Arial" w:hAnsi="Arial" w:cs="Arial"/>
          <w:b/>
          <w:caps/>
        </w:rPr>
      </w:pPr>
    </w:p>
    <w:p w:rsidR="00637821" w:rsidRDefault="00637821" w:rsidP="00637821">
      <w:pPr>
        <w:tabs>
          <w:tab w:val="left" w:pos="720"/>
        </w:tabs>
        <w:jc w:val="center"/>
        <w:rPr>
          <w:rFonts w:ascii="Arial" w:hAnsi="Arial" w:cs="Arial"/>
          <w:b/>
          <w:caps/>
        </w:rPr>
      </w:pPr>
    </w:p>
    <w:p w:rsidR="00637821" w:rsidRDefault="00637821" w:rsidP="00637821">
      <w:pPr>
        <w:tabs>
          <w:tab w:val="left" w:pos="720"/>
        </w:tabs>
        <w:jc w:val="center"/>
        <w:rPr>
          <w:rFonts w:ascii="Arial" w:hAnsi="Arial" w:cs="Arial"/>
          <w:b/>
          <w:caps/>
        </w:rPr>
      </w:pPr>
    </w:p>
    <w:p w:rsidR="00637821" w:rsidRDefault="00637821" w:rsidP="00637821">
      <w:pPr>
        <w:tabs>
          <w:tab w:val="left" w:pos="720"/>
        </w:tabs>
        <w:jc w:val="center"/>
        <w:rPr>
          <w:rFonts w:ascii="Arial" w:hAnsi="Arial" w:cs="Arial"/>
          <w:b/>
          <w:caps/>
        </w:rPr>
      </w:pPr>
    </w:p>
    <w:p w:rsidR="00637821" w:rsidRPr="001C6BA0" w:rsidRDefault="00637821" w:rsidP="00637821">
      <w:pPr>
        <w:jc w:val="center"/>
        <w:rPr>
          <w:rFonts w:ascii="Arial" w:hAnsi="Arial" w:cs="Arial"/>
          <w:i/>
        </w:rPr>
      </w:pPr>
      <w:r w:rsidRPr="001C6BA0">
        <w:rPr>
          <w:rFonts w:ascii="Arial" w:hAnsi="Arial" w:cs="Arial"/>
          <w:i/>
        </w:rPr>
        <w:t>Please be aware that this printed version of this document may NOT be the latest version. Please refer to the internet for the latest version.</w:t>
      </w:r>
    </w:p>
    <w:p w:rsidR="00637821" w:rsidRDefault="00637821" w:rsidP="00FB04A8"/>
    <w:p w:rsidR="00637821" w:rsidRDefault="00637821" w:rsidP="00FB04A8"/>
    <w:p w:rsidR="00637821" w:rsidRDefault="00637821" w:rsidP="00FB04A8"/>
    <w:p w:rsidR="00637821" w:rsidRDefault="00637821" w:rsidP="00FB04A8"/>
    <w:p w:rsidR="00637821" w:rsidRDefault="00637821" w:rsidP="00FB04A8"/>
    <w:p w:rsidR="00637821" w:rsidRDefault="00637821" w:rsidP="00FB04A8"/>
    <w:p w:rsidR="00637821" w:rsidRDefault="00637821" w:rsidP="00FB04A8"/>
    <w:p w:rsidR="00637821" w:rsidRDefault="00637821" w:rsidP="00FB04A8"/>
    <w:p w:rsidR="00637821" w:rsidRDefault="00637821" w:rsidP="00FB04A8"/>
    <w:p w:rsidR="00637821" w:rsidRDefault="00637821" w:rsidP="00FB04A8"/>
    <w:p w:rsidR="00637821" w:rsidRDefault="00637821" w:rsidP="00FB04A8"/>
    <w:p w:rsidR="00637821" w:rsidRDefault="00637821" w:rsidP="00FB04A8"/>
    <w:p w:rsidR="00637821" w:rsidRDefault="00637821" w:rsidP="00FB04A8"/>
    <w:p w:rsidR="00637821" w:rsidRDefault="00637821" w:rsidP="00FB04A8"/>
    <w:p w:rsidR="00637821" w:rsidRDefault="00637821" w:rsidP="00FB04A8"/>
    <w:p w:rsidR="00637821" w:rsidRDefault="00637821" w:rsidP="00FB04A8"/>
    <w:tbl>
      <w:tblPr>
        <w:tblW w:w="10381" w:type="dxa"/>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81"/>
      </w:tblGrid>
      <w:tr w:rsidR="00450A66" w:rsidTr="00450A66">
        <w:tblPrEx>
          <w:tblCellMar>
            <w:top w:w="0" w:type="dxa"/>
            <w:bottom w:w="0" w:type="dxa"/>
          </w:tblCellMar>
        </w:tblPrEx>
        <w:trPr>
          <w:trHeight w:val="3761"/>
        </w:trPr>
        <w:tc>
          <w:tcPr>
            <w:tcW w:w="10381" w:type="dxa"/>
          </w:tcPr>
          <w:p w:rsidR="00450A66" w:rsidRDefault="00450A66" w:rsidP="00450A66">
            <w:pPr>
              <w:ind w:left="425"/>
              <w:rPr>
                <w:rFonts w:asciiTheme="majorHAnsi" w:hAnsiTheme="majorHAnsi" w:cstheme="majorHAnsi"/>
                <w:b/>
                <w:bCs/>
              </w:rPr>
            </w:pPr>
          </w:p>
          <w:p w:rsidR="00450A66" w:rsidRPr="00A87B13" w:rsidRDefault="00450A66" w:rsidP="00450A66">
            <w:pPr>
              <w:ind w:left="425"/>
              <w:rPr>
                <w:rFonts w:asciiTheme="majorHAnsi" w:hAnsiTheme="majorHAnsi" w:cstheme="majorHAnsi"/>
                <w:b/>
                <w:bCs/>
              </w:rPr>
            </w:pPr>
            <w:r w:rsidRPr="00A87B13">
              <w:rPr>
                <w:rFonts w:asciiTheme="majorHAnsi" w:hAnsiTheme="majorHAnsi" w:cstheme="majorHAnsi"/>
                <w:b/>
                <w:bCs/>
              </w:rPr>
              <w:t>Accessibility</w:t>
            </w:r>
          </w:p>
          <w:p w:rsidR="00450A66" w:rsidRPr="00A87B13" w:rsidRDefault="00450A66" w:rsidP="00450A66">
            <w:pPr>
              <w:ind w:left="425"/>
              <w:rPr>
                <w:rFonts w:asciiTheme="majorHAnsi" w:hAnsiTheme="majorHAnsi" w:cstheme="majorHAnsi"/>
                <w:lang w:eastAsia="en-GB"/>
              </w:rPr>
            </w:pPr>
            <w:r w:rsidRPr="00A87B13">
              <w:rPr>
                <w:rFonts w:asciiTheme="majorHAnsi" w:hAnsiTheme="majorHAnsi" w:cstheme="majorHAnsi"/>
                <w:lang w:eastAsia="en-GB"/>
              </w:rPr>
              <w:t>This document</w:t>
            </w:r>
            <w:r>
              <w:rPr>
                <w:rFonts w:asciiTheme="majorHAnsi" w:hAnsiTheme="majorHAnsi" w:cstheme="majorHAnsi"/>
                <w:lang w:eastAsia="en-GB"/>
              </w:rPr>
              <w:t xml:space="preserve"> can be made </w:t>
            </w:r>
            <w:r w:rsidRPr="00A87B13">
              <w:rPr>
                <w:rFonts w:asciiTheme="majorHAnsi" w:hAnsiTheme="majorHAnsi" w:cstheme="majorHAnsi"/>
                <w:lang w:eastAsia="en-GB"/>
              </w:rPr>
              <w:t>available</w:t>
            </w:r>
            <w:r>
              <w:rPr>
                <w:rFonts w:asciiTheme="majorHAnsi" w:hAnsiTheme="majorHAnsi" w:cstheme="majorHAnsi"/>
                <w:lang w:eastAsia="en-GB"/>
              </w:rPr>
              <w:t xml:space="preserve"> on request</w:t>
            </w:r>
            <w:r w:rsidRPr="00A87B13">
              <w:rPr>
                <w:rFonts w:asciiTheme="majorHAnsi" w:hAnsiTheme="majorHAnsi" w:cstheme="majorHAnsi"/>
                <w:lang w:eastAsia="en-GB"/>
              </w:rPr>
              <w:t xml:space="preserve"> </w:t>
            </w:r>
            <w:r>
              <w:rPr>
                <w:rFonts w:asciiTheme="majorHAnsi" w:hAnsiTheme="majorHAnsi" w:cstheme="majorHAnsi"/>
                <w:lang w:eastAsia="en-GB"/>
              </w:rPr>
              <w:t xml:space="preserve">from the communications department </w:t>
            </w:r>
            <w:r w:rsidRPr="00A87B13">
              <w:rPr>
                <w:rFonts w:asciiTheme="majorHAnsi" w:hAnsiTheme="majorHAnsi" w:cstheme="majorHAnsi"/>
                <w:lang w:eastAsia="en-GB"/>
              </w:rPr>
              <w:t>in other styles, formats, sizes, languages and media in order to enable anyone who is interested in its content to have the opportunity to read and understand it. These alternatives include but are not limited to:</w:t>
            </w:r>
          </w:p>
          <w:p w:rsidR="00450A66" w:rsidRPr="00A87B13" w:rsidRDefault="00450A66" w:rsidP="00450A66">
            <w:pPr>
              <w:pStyle w:val="ListParagraph"/>
              <w:numPr>
                <w:ilvl w:val="0"/>
                <w:numId w:val="10"/>
              </w:numPr>
              <w:spacing w:line="264" w:lineRule="auto"/>
              <w:ind w:left="1145"/>
              <w:contextualSpacing/>
              <w:rPr>
                <w:rFonts w:asciiTheme="majorHAnsi" w:hAnsiTheme="majorHAnsi" w:cstheme="majorHAnsi"/>
              </w:rPr>
            </w:pPr>
            <w:r w:rsidRPr="00A87B13">
              <w:rPr>
                <w:rFonts w:asciiTheme="majorHAnsi" w:hAnsiTheme="majorHAnsi" w:cstheme="majorHAnsi"/>
              </w:rPr>
              <w:t>Alternative languages and dialects</w:t>
            </w:r>
          </w:p>
          <w:p w:rsidR="00450A66" w:rsidRPr="00A87B13" w:rsidRDefault="00450A66" w:rsidP="00450A66">
            <w:pPr>
              <w:pStyle w:val="ListParagraph"/>
              <w:numPr>
                <w:ilvl w:val="0"/>
                <w:numId w:val="10"/>
              </w:numPr>
              <w:spacing w:line="264" w:lineRule="auto"/>
              <w:ind w:left="1145"/>
              <w:contextualSpacing/>
              <w:rPr>
                <w:rFonts w:asciiTheme="majorHAnsi" w:hAnsiTheme="majorHAnsi" w:cstheme="majorHAnsi"/>
              </w:rPr>
            </w:pPr>
            <w:r w:rsidRPr="00A87B13">
              <w:rPr>
                <w:rFonts w:asciiTheme="majorHAnsi" w:hAnsiTheme="majorHAnsi" w:cstheme="majorHAnsi"/>
              </w:rPr>
              <w:t>Larger and smaller print options (font 8 to 18)</w:t>
            </w:r>
          </w:p>
          <w:p w:rsidR="00450A66" w:rsidRPr="00A87B13" w:rsidRDefault="00450A66" w:rsidP="00450A66">
            <w:pPr>
              <w:pStyle w:val="ListParagraph"/>
              <w:numPr>
                <w:ilvl w:val="0"/>
                <w:numId w:val="10"/>
              </w:numPr>
              <w:spacing w:line="264" w:lineRule="auto"/>
              <w:ind w:left="1145"/>
              <w:contextualSpacing/>
              <w:rPr>
                <w:rFonts w:asciiTheme="majorHAnsi" w:hAnsiTheme="majorHAnsi" w:cstheme="majorHAnsi"/>
              </w:rPr>
            </w:pPr>
            <w:r w:rsidRPr="00A87B13">
              <w:rPr>
                <w:rFonts w:asciiTheme="majorHAnsi" w:hAnsiTheme="majorHAnsi" w:cstheme="majorHAnsi"/>
              </w:rPr>
              <w:t>Simplified versions including summaries and translation into symbols</w:t>
            </w:r>
          </w:p>
          <w:p w:rsidR="00450A66" w:rsidRPr="00A87B13" w:rsidRDefault="00450A66" w:rsidP="00450A66">
            <w:pPr>
              <w:pStyle w:val="ListParagraph"/>
              <w:numPr>
                <w:ilvl w:val="0"/>
                <w:numId w:val="10"/>
              </w:numPr>
              <w:spacing w:line="264" w:lineRule="auto"/>
              <w:ind w:left="1145"/>
              <w:contextualSpacing/>
              <w:rPr>
                <w:rFonts w:asciiTheme="majorHAnsi" w:hAnsiTheme="majorHAnsi" w:cstheme="majorHAnsi"/>
              </w:rPr>
            </w:pPr>
            <w:r w:rsidRPr="00A87B13">
              <w:rPr>
                <w:rFonts w:asciiTheme="majorHAnsi" w:hAnsiTheme="majorHAnsi" w:cstheme="majorHAnsi"/>
              </w:rPr>
              <w:t>Audio or read versions</w:t>
            </w:r>
          </w:p>
          <w:p w:rsidR="00450A66" w:rsidRDefault="00450A66" w:rsidP="00450A66">
            <w:pPr>
              <w:pStyle w:val="ListParagraph"/>
              <w:numPr>
                <w:ilvl w:val="0"/>
                <w:numId w:val="10"/>
              </w:numPr>
              <w:spacing w:line="264" w:lineRule="auto"/>
              <w:ind w:left="1145"/>
              <w:contextualSpacing/>
              <w:rPr>
                <w:rFonts w:asciiTheme="majorHAnsi" w:hAnsiTheme="majorHAnsi" w:cstheme="majorHAnsi"/>
              </w:rPr>
            </w:pPr>
            <w:r>
              <w:rPr>
                <w:rFonts w:asciiTheme="majorHAnsi" w:hAnsiTheme="majorHAnsi" w:cstheme="majorHAnsi"/>
              </w:rPr>
              <w:t>Web-</w:t>
            </w:r>
            <w:r w:rsidRPr="00A87B13">
              <w:rPr>
                <w:rFonts w:asciiTheme="majorHAnsi" w:hAnsiTheme="majorHAnsi" w:cstheme="majorHAnsi"/>
              </w:rPr>
              <w:t>based versions that can be zoomed into or shrunk on screen</w:t>
            </w:r>
          </w:p>
          <w:p w:rsidR="00450A66" w:rsidRDefault="00450A66" w:rsidP="00450A66">
            <w:pPr>
              <w:pStyle w:val="ListParagraph"/>
              <w:ind w:left="1145"/>
              <w:rPr>
                <w:rFonts w:asciiTheme="majorHAnsi" w:hAnsiTheme="majorHAnsi" w:cstheme="majorHAnsi"/>
              </w:rPr>
            </w:pPr>
          </w:p>
          <w:p w:rsidR="00450A66" w:rsidRDefault="00450A66" w:rsidP="00450A66">
            <w:pPr>
              <w:ind w:left="425"/>
              <w:rPr>
                <w:rFonts w:asciiTheme="majorHAnsi" w:hAnsiTheme="majorHAnsi" w:cstheme="majorHAnsi"/>
                <w:b/>
                <w:bCs/>
              </w:rPr>
            </w:pPr>
          </w:p>
        </w:tc>
      </w:tr>
    </w:tbl>
    <w:p w:rsidR="00450A66" w:rsidRDefault="00450A66" w:rsidP="00FB04A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274"/>
        <w:gridCol w:w="1937"/>
        <w:gridCol w:w="3020"/>
      </w:tblGrid>
      <w:tr w:rsidR="00637821" w:rsidRPr="00450A66" w:rsidTr="00637821">
        <w:tc>
          <w:tcPr>
            <w:tcW w:w="1668" w:type="dxa"/>
            <w:shd w:val="clear" w:color="auto" w:fill="F2F2F2"/>
          </w:tcPr>
          <w:p w:rsidR="00637821" w:rsidRPr="00450A66" w:rsidRDefault="00637821" w:rsidP="00AB618A">
            <w:pPr>
              <w:rPr>
                <w:rFonts w:ascii="Arial" w:hAnsi="Arial" w:cs="Arial"/>
                <w:b/>
              </w:rPr>
            </w:pPr>
            <w:r w:rsidRPr="00450A66">
              <w:rPr>
                <w:rFonts w:ascii="Arial" w:hAnsi="Arial" w:cs="Arial"/>
                <w:b/>
              </w:rPr>
              <w:lastRenderedPageBreak/>
              <w:t>Title:</w:t>
            </w:r>
          </w:p>
        </w:tc>
        <w:tc>
          <w:tcPr>
            <w:tcW w:w="7231" w:type="dxa"/>
            <w:gridSpan w:val="3"/>
            <w:shd w:val="clear" w:color="auto" w:fill="F2F2F2"/>
          </w:tcPr>
          <w:p w:rsidR="00637821" w:rsidRPr="00450A66" w:rsidRDefault="00257950" w:rsidP="00AB618A">
            <w:pPr>
              <w:tabs>
                <w:tab w:val="left" w:pos="720"/>
              </w:tabs>
              <w:rPr>
                <w:rFonts w:ascii="Arial" w:hAnsi="Arial" w:cs="Arial"/>
                <w:caps/>
                <w:color w:val="A6A6A6"/>
              </w:rPr>
            </w:pPr>
            <w:r w:rsidRPr="00450A66">
              <w:rPr>
                <w:rFonts w:ascii="Arial" w:hAnsi="Arial" w:cs="Arial"/>
              </w:rPr>
              <w:t>Social Media Policy</w:t>
            </w:r>
          </w:p>
        </w:tc>
      </w:tr>
      <w:tr w:rsidR="00637821" w:rsidRPr="00450A66" w:rsidTr="00637821">
        <w:tc>
          <w:tcPr>
            <w:tcW w:w="1668" w:type="dxa"/>
            <w:shd w:val="clear" w:color="auto" w:fill="auto"/>
          </w:tcPr>
          <w:p w:rsidR="00637821" w:rsidRPr="00450A66" w:rsidRDefault="00637821" w:rsidP="00AB618A">
            <w:pPr>
              <w:rPr>
                <w:rFonts w:ascii="Arial" w:hAnsi="Arial" w:cs="Arial"/>
                <w:b/>
              </w:rPr>
            </w:pPr>
            <w:r w:rsidRPr="00450A66">
              <w:rPr>
                <w:rFonts w:ascii="Arial" w:hAnsi="Arial" w:cs="Arial"/>
                <w:b/>
              </w:rPr>
              <w:t>Version:</w:t>
            </w:r>
          </w:p>
        </w:tc>
        <w:tc>
          <w:tcPr>
            <w:tcW w:w="2274" w:type="dxa"/>
            <w:shd w:val="clear" w:color="auto" w:fill="auto"/>
          </w:tcPr>
          <w:p w:rsidR="00637821" w:rsidRPr="00450A66" w:rsidRDefault="00257950" w:rsidP="00AB618A">
            <w:pPr>
              <w:rPr>
                <w:rFonts w:ascii="Arial" w:hAnsi="Arial" w:cs="Arial"/>
              </w:rPr>
            </w:pPr>
            <w:r w:rsidRPr="00450A66">
              <w:rPr>
                <w:rFonts w:ascii="Arial" w:hAnsi="Arial" w:cs="Arial"/>
              </w:rPr>
              <w:t>V0D</w:t>
            </w:r>
            <w:r w:rsidR="00450A66">
              <w:rPr>
                <w:rFonts w:ascii="Arial" w:hAnsi="Arial" w:cs="Arial"/>
              </w:rPr>
              <w:t>7</w:t>
            </w:r>
          </w:p>
        </w:tc>
        <w:tc>
          <w:tcPr>
            <w:tcW w:w="1937" w:type="dxa"/>
            <w:shd w:val="clear" w:color="auto" w:fill="auto"/>
          </w:tcPr>
          <w:p w:rsidR="00637821" w:rsidRPr="00450A66" w:rsidRDefault="00637821" w:rsidP="00AB618A">
            <w:pPr>
              <w:rPr>
                <w:rFonts w:ascii="Arial" w:hAnsi="Arial" w:cs="Arial"/>
                <w:b/>
              </w:rPr>
            </w:pPr>
            <w:r w:rsidRPr="00450A66">
              <w:rPr>
                <w:rFonts w:ascii="Arial" w:hAnsi="Arial" w:cs="Arial"/>
                <w:b/>
              </w:rPr>
              <w:t>Recommended Review Date:</w:t>
            </w:r>
          </w:p>
        </w:tc>
        <w:tc>
          <w:tcPr>
            <w:tcW w:w="3020" w:type="dxa"/>
            <w:shd w:val="clear" w:color="auto" w:fill="auto"/>
          </w:tcPr>
          <w:p w:rsidR="00637821" w:rsidRPr="00450A66" w:rsidRDefault="00257950" w:rsidP="00AB618A">
            <w:pPr>
              <w:rPr>
                <w:rFonts w:ascii="Arial" w:hAnsi="Arial" w:cs="Arial"/>
              </w:rPr>
            </w:pPr>
            <w:r w:rsidRPr="00450A66">
              <w:rPr>
                <w:rFonts w:ascii="Arial" w:hAnsi="Arial" w:cs="Arial"/>
              </w:rPr>
              <w:t>July 2022</w:t>
            </w:r>
          </w:p>
        </w:tc>
      </w:tr>
      <w:tr w:rsidR="00637821" w:rsidRPr="00450A66" w:rsidTr="00637821">
        <w:tc>
          <w:tcPr>
            <w:tcW w:w="1668" w:type="dxa"/>
            <w:shd w:val="clear" w:color="auto" w:fill="auto"/>
          </w:tcPr>
          <w:p w:rsidR="00637821" w:rsidRPr="00450A66" w:rsidRDefault="00637821" w:rsidP="00AB618A">
            <w:pPr>
              <w:rPr>
                <w:rFonts w:ascii="Arial" w:hAnsi="Arial" w:cs="Arial"/>
                <w:b/>
              </w:rPr>
            </w:pPr>
            <w:r w:rsidRPr="00450A66">
              <w:rPr>
                <w:rFonts w:ascii="Arial" w:hAnsi="Arial" w:cs="Arial"/>
                <w:b/>
              </w:rPr>
              <w:t>Approval Date:</w:t>
            </w:r>
          </w:p>
        </w:tc>
        <w:tc>
          <w:tcPr>
            <w:tcW w:w="2274" w:type="dxa"/>
            <w:shd w:val="clear" w:color="auto" w:fill="auto"/>
          </w:tcPr>
          <w:p w:rsidR="00637821" w:rsidRPr="00450A66" w:rsidRDefault="00257950" w:rsidP="00AB618A">
            <w:pPr>
              <w:rPr>
                <w:rFonts w:ascii="Arial" w:hAnsi="Arial" w:cs="Arial"/>
              </w:rPr>
            </w:pPr>
            <w:r w:rsidRPr="00450A66">
              <w:rPr>
                <w:rFonts w:ascii="Arial" w:hAnsi="Arial" w:cs="Arial"/>
              </w:rPr>
              <w:t>July 2020</w:t>
            </w:r>
          </w:p>
        </w:tc>
        <w:tc>
          <w:tcPr>
            <w:tcW w:w="1937" w:type="dxa"/>
            <w:shd w:val="clear" w:color="auto" w:fill="auto"/>
          </w:tcPr>
          <w:p w:rsidR="00637821" w:rsidRPr="00450A66" w:rsidRDefault="00637821" w:rsidP="00AB618A">
            <w:pPr>
              <w:rPr>
                <w:rFonts w:ascii="Arial" w:hAnsi="Arial" w:cs="Arial"/>
                <w:b/>
              </w:rPr>
            </w:pPr>
            <w:r w:rsidRPr="00450A66">
              <w:rPr>
                <w:rFonts w:ascii="Arial" w:hAnsi="Arial" w:cs="Arial"/>
                <w:b/>
              </w:rPr>
              <w:t>Approving Committee:</w:t>
            </w:r>
          </w:p>
        </w:tc>
        <w:tc>
          <w:tcPr>
            <w:tcW w:w="3020" w:type="dxa"/>
            <w:shd w:val="clear" w:color="auto" w:fill="auto"/>
          </w:tcPr>
          <w:p w:rsidR="00637821" w:rsidRPr="00450A66" w:rsidRDefault="00450A66" w:rsidP="00AB618A">
            <w:pPr>
              <w:rPr>
                <w:rFonts w:ascii="Arial" w:hAnsi="Arial" w:cs="Arial"/>
              </w:rPr>
            </w:pPr>
            <w:r>
              <w:rPr>
                <w:rFonts w:ascii="Arial" w:hAnsi="Arial" w:cs="Arial"/>
              </w:rPr>
              <w:t>BSW CCG Governing Body</w:t>
            </w:r>
          </w:p>
        </w:tc>
      </w:tr>
      <w:tr w:rsidR="00637821" w:rsidRPr="00450A66" w:rsidTr="00637821">
        <w:tc>
          <w:tcPr>
            <w:tcW w:w="1668" w:type="dxa"/>
            <w:shd w:val="clear" w:color="auto" w:fill="auto"/>
          </w:tcPr>
          <w:p w:rsidR="00637821" w:rsidRPr="00450A66" w:rsidRDefault="00637821" w:rsidP="00AB618A">
            <w:pPr>
              <w:rPr>
                <w:rFonts w:ascii="Arial" w:hAnsi="Arial" w:cs="Arial"/>
                <w:b/>
              </w:rPr>
            </w:pPr>
            <w:r w:rsidRPr="00450A66">
              <w:rPr>
                <w:rFonts w:ascii="Arial" w:hAnsi="Arial" w:cs="Arial"/>
                <w:b/>
              </w:rPr>
              <w:t>Document Manager:</w:t>
            </w:r>
          </w:p>
        </w:tc>
        <w:tc>
          <w:tcPr>
            <w:tcW w:w="2274" w:type="dxa"/>
            <w:shd w:val="clear" w:color="auto" w:fill="auto"/>
          </w:tcPr>
          <w:p w:rsidR="00637821" w:rsidRPr="00450A66" w:rsidRDefault="00257950" w:rsidP="00AB618A">
            <w:pPr>
              <w:rPr>
                <w:rFonts w:ascii="Arial" w:hAnsi="Arial" w:cs="Arial"/>
              </w:rPr>
            </w:pPr>
            <w:r w:rsidRPr="00450A66">
              <w:rPr>
                <w:rFonts w:ascii="Arial" w:hAnsi="Arial" w:cs="Arial"/>
              </w:rPr>
              <w:t>Tamsin May, Deputy Director of Communications and Engagement</w:t>
            </w:r>
          </w:p>
        </w:tc>
        <w:tc>
          <w:tcPr>
            <w:tcW w:w="1937" w:type="dxa"/>
            <w:shd w:val="clear" w:color="auto" w:fill="auto"/>
          </w:tcPr>
          <w:p w:rsidR="00637821" w:rsidRPr="00450A66" w:rsidRDefault="00637821" w:rsidP="00AB618A">
            <w:pPr>
              <w:rPr>
                <w:rFonts w:ascii="Arial" w:hAnsi="Arial" w:cs="Arial"/>
                <w:b/>
              </w:rPr>
            </w:pPr>
            <w:r w:rsidRPr="00450A66">
              <w:rPr>
                <w:rFonts w:ascii="Arial" w:hAnsi="Arial" w:cs="Arial"/>
                <w:b/>
              </w:rPr>
              <w:t>Document Sponsor:</w:t>
            </w:r>
          </w:p>
        </w:tc>
        <w:tc>
          <w:tcPr>
            <w:tcW w:w="3020" w:type="dxa"/>
            <w:shd w:val="clear" w:color="auto" w:fill="auto"/>
          </w:tcPr>
          <w:p w:rsidR="00637821" w:rsidRPr="00450A66" w:rsidRDefault="00257950" w:rsidP="00AB618A">
            <w:pPr>
              <w:rPr>
                <w:rFonts w:ascii="Arial" w:hAnsi="Arial" w:cs="Arial"/>
              </w:rPr>
            </w:pPr>
            <w:r w:rsidRPr="00450A66">
              <w:rPr>
                <w:rFonts w:ascii="Arial" w:hAnsi="Arial" w:cs="Arial"/>
              </w:rPr>
              <w:t>Julie-Anne Wales, Director of Corporate Affairs</w:t>
            </w:r>
          </w:p>
        </w:tc>
      </w:tr>
    </w:tbl>
    <w:p w:rsidR="00637821" w:rsidRDefault="00637821" w:rsidP="00FB04A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229"/>
      </w:tblGrid>
      <w:tr w:rsidR="00637821" w:rsidRPr="006D7CBC" w:rsidTr="00637821">
        <w:tc>
          <w:tcPr>
            <w:tcW w:w="1668" w:type="dxa"/>
            <w:shd w:val="clear" w:color="auto" w:fill="auto"/>
          </w:tcPr>
          <w:p w:rsidR="00637821" w:rsidRPr="006D7CBC" w:rsidRDefault="00637821" w:rsidP="00AB618A">
            <w:pPr>
              <w:rPr>
                <w:rFonts w:ascii="Arial" w:hAnsi="Arial" w:cs="Arial"/>
              </w:rPr>
            </w:pPr>
            <w:r w:rsidRPr="006D7CBC">
              <w:rPr>
                <w:rFonts w:ascii="Arial" w:hAnsi="Arial" w:cs="Arial"/>
              </w:rPr>
              <w:t>Purpose:</w:t>
            </w:r>
          </w:p>
        </w:tc>
        <w:tc>
          <w:tcPr>
            <w:tcW w:w="7229" w:type="dxa"/>
            <w:shd w:val="clear" w:color="auto" w:fill="auto"/>
          </w:tcPr>
          <w:p w:rsidR="00637821" w:rsidRPr="001C6BA0" w:rsidRDefault="00133CBB" w:rsidP="00106447">
            <w:pPr>
              <w:rPr>
                <w:rFonts w:ascii="Arial" w:hAnsi="Arial" w:cs="Arial"/>
              </w:rPr>
            </w:pPr>
            <w:r w:rsidRPr="001C6BA0">
              <w:rPr>
                <w:rFonts w:ascii="Arial" w:hAnsi="Arial" w:cs="Arial"/>
              </w:rPr>
              <w:t xml:space="preserve">The CCG strongly supports the use of social media as a positive communication channel to not only enable a dialogue with the public, but also as a means for providing members of the public with information about what it does and the services it commissions. This policy provides guidance for all NHS BSW </w:t>
            </w:r>
            <w:r w:rsidR="00106447" w:rsidRPr="001C6BA0">
              <w:rPr>
                <w:rFonts w:ascii="Arial" w:hAnsi="Arial" w:cs="Arial"/>
              </w:rPr>
              <w:t>CCG</w:t>
            </w:r>
            <w:r w:rsidRPr="001C6BA0">
              <w:rPr>
                <w:rFonts w:ascii="Arial" w:hAnsi="Arial" w:cs="Arial"/>
              </w:rPr>
              <w:t xml:space="preserve"> colleagues on the use of social media.  </w:t>
            </w:r>
          </w:p>
        </w:tc>
      </w:tr>
      <w:tr w:rsidR="00637821" w:rsidRPr="006D7CBC" w:rsidTr="00637821">
        <w:tc>
          <w:tcPr>
            <w:tcW w:w="1668" w:type="dxa"/>
            <w:shd w:val="clear" w:color="auto" w:fill="auto"/>
          </w:tcPr>
          <w:p w:rsidR="00637821" w:rsidRPr="006D7CBC" w:rsidRDefault="00637821" w:rsidP="00AB618A">
            <w:pPr>
              <w:rPr>
                <w:rFonts w:ascii="Arial" w:hAnsi="Arial" w:cs="Arial"/>
              </w:rPr>
            </w:pPr>
            <w:r w:rsidRPr="006D7CBC">
              <w:rPr>
                <w:rFonts w:ascii="Arial" w:hAnsi="Arial" w:cs="Arial"/>
              </w:rPr>
              <w:t>Key information:</w:t>
            </w:r>
          </w:p>
        </w:tc>
        <w:tc>
          <w:tcPr>
            <w:tcW w:w="7229" w:type="dxa"/>
            <w:shd w:val="clear" w:color="auto" w:fill="auto"/>
          </w:tcPr>
          <w:p w:rsidR="00106447" w:rsidRPr="001C6BA0" w:rsidRDefault="00106447" w:rsidP="00106447">
            <w:pPr>
              <w:tabs>
                <w:tab w:val="num" w:pos="600"/>
              </w:tabs>
              <w:spacing w:line="240" w:lineRule="auto"/>
              <w:rPr>
                <w:rFonts w:ascii="Arial" w:hAnsi="Arial" w:cs="Arial"/>
              </w:rPr>
            </w:pPr>
            <w:r w:rsidRPr="001C6BA0">
              <w:rPr>
                <w:rFonts w:ascii="Arial" w:hAnsi="Arial" w:cs="Arial"/>
              </w:rPr>
              <w:t>Use of</w:t>
            </w:r>
            <w:r w:rsidR="001C6BA0" w:rsidRPr="001C6BA0">
              <w:rPr>
                <w:rFonts w:ascii="Arial" w:hAnsi="Arial" w:cs="Arial"/>
              </w:rPr>
              <w:t xml:space="preserve"> the</w:t>
            </w:r>
            <w:r w:rsidRPr="001C6BA0">
              <w:rPr>
                <w:rFonts w:ascii="Arial" w:hAnsi="Arial" w:cs="Arial"/>
              </w:rPr>
              <w:t xml:space="preserve"> CCG soci</w:t>
            </w:r>
            <w:r w:rsidR="001C6BA0" w:rsidRPr="001C6BA0">
              <w:rPr>
                <w:rFonts w:ascii="Arial" w:hAnsi="Arial" w:cs="Arial"/>
              </w:rPr>
              <w:t>al media accounts is reserved for</w:t>
            </w:r>
            <w:r w:rsidRPr="001C6BA0">
              <w:rPr>
                <w:rFonts w:ascii="Arial" w:hAnsi="Arial" w:cs="Arial"/>
              </w:rPr>
              <w:t xml:space="preserve"> the Communications and Engagement Team and follows strict parameters.</w:t>
            </w:r>
          </w:p>
          <w:p w:rsidR="00106447" w:rsidRPr="001C6BA0" w:rsidRDefault="00106447" w:rsidP="00106447">
            <w:pPr>
              <w:tabs>
                <w:tab w:val="num" w:pos="600"/>
              </w:tabs>
              <w:spacing w:line="240" w:lineRule="auto"/>
              <w:ind w:left="357"/>
              <w:rPr>
                <w:rFonts w:ascii="Arial" w:hAnsi="Arial" w:cs="Arial"/>
              </w:rPr>
            </w:pPr>
          </w:p>
          <w:p w:rsidR="00106447" w:rsidRPr="001C6BA0" w:rsidRDefault="00106447" w:rsidP="00106447">
            <w:pPr>
              <w:tabs>
                <w:tab w:val="num" w:pos="600"/>
              </w:tabs>
              <w:spacing w:line="240" w:lineRule="auto"/>
              <w:rPr>
                <w:rFonts w:ascii="Arial" w:hAnsi="Arial" w:cs="Arial"/>
              </w:rPr>
            </w:pPr>
            <w:r w:rsidRPr="001C6BA0">
              <w:rPr>
                <w:rFonts w:ascii="Arial" w:hAnsi="Arial" w:cs="Arial"/>
              </w:rPr>
              <w:t xml:space="preserve">The Communications and Engagement Team routinely monitors CCG social media accounts and responds to comments during working hours. </w:t>
            </w:r>
          </w:p>
          <w:p w:rsidR="00106447" w:rsidRPr="001C6BA0" w:rsidRDefault="00106447" w:rsidP="00106447">
            <w:pPr>
              <w:tabs>
                <w:tab w:val="num" w:pos="600"/>
              </w:tabs>
              <w:spacing w:line="240" w:lineRule="auto"/>
              <w:ind w:left="357"/>
              <w:rPr>
                <w:rFonts w:ascii="Arial" w:hAnsi="Arial" w:cs="Arial"/>
              </w:rPr>
            </w:pPr>
          </w:p>
          <w:p w:rsidR="00106447" w:rsidRPr="001C6BA0" w:rsidRDefault="00106447" w:rsidP="00106447">
            <w:pPr>
              <w:tabs>
                <w:tab w:val="num" w:pos="600"/>
              </w:tabs>
              <w:spacing w:line="240" w:lineRule="auto"/>
              <w:rPr>
                <w:rFonts w:ascii="Arial" w:hAnsi="Arial" w:cs="Arial"/>
              </w:rPr>
            </w:pPr>
            <w:r w:rsidRPr="001C6BA0">
              <w:rPr>
                <w:rFonts w:ascii="Arial" w:hAnsi="Arial" w:cs="Arial"/>
              </w:rPr>
              <w:t xml:space="preserve">Comments </w:t>
            </w:r>
            <w:r w:rsidR="001C6BA0" w:rsidRPr="001C6BA0">
              <w:rPr>
                <w:rFonts w:ascii="Arial" w:hAnsi="Arial" w:cs="Arial"/>
              </w:rPr>
              <w:t>that raise</w:t>
            </w:r>
            <w:r w:rsidRPr="001C6BA0">
              <w:rPr>
                <w:rFonts w:ascii="Arial" w:hAnsi="Arial" w:cs="Arial"/>
              </w:rPr>
              <w:t xml:space="preserve"> issues of concern are taken offline where possible, with reference to the PALS and Complaints service. Freedom of Information requests are identified and passed to the FOI Team.</w:t>
            </w:r>
          </w:p>
          <w:p w:rsidR="00106447" w:rsidRPr="001C6BA0" w:rsidRDefault="00106447" w:rsidP="00106447">
            <w:pPr>
              <w:tabs>
                <w:tab w:val="num" w:pos="600"/>
              </w:tabs>
              <w:spacing w:line="240" w:lineRule="auto"/>
              <w:ind w:left="357"/>
              <w:rPr>
                <w:rFonts w:ascii="Arial" w:hAnsi="Arial" w:cs="Arial"/>
              </w:rPr>
            </w:pPr>
          </w:p>
          <w:p w:rsidR="00106447" w:rsidRPr="001C6BA0" w:rsidRDefault="00106447" w:rsidP="00106447">
            <w:pPr>
              <w:tabs>
                <w:tab w:val="num" w:pos="600"/>
              </w:tabs>
              <w:spacing w:line="240" w:lineRule="auto"/>
              <w:rPr>
                <w:rFonts w:ascii="Arial" w:hAnsi="Arial" w:cs="Arial"/>
              </w:rPr>
            </w:pPr>
            <w:r w:rsidRPr="001C6BA0">
              <w:rPr>
                <w:rFonts w:ascii="Arial" w:hAnsi="Arial" w:cs="Arial"/>
              </w:rPr>
              <w:t>No official CCG posts/comments/blogs endorse or appear to endorse external organisations or products</w:t>
            </w:r>
            <w:r w:rsidR="001C6BA0" w:rsidRPr="001C6BA0">
              <w:rPr>
                <w:rFonts w:ascii="Arial" w:hAnsi="Arial" w:cs="Arial"/>
              </w:rPr>
              <w:t xml:space="preserve"> except those working closely alongside the CCG e.g. NHS institutions and local partners</w:t>
            </w:r>
            <w:r w:rsidRPr="001C6BA0">
              <w:rPr>
                <w:rFonts w:ascii="Arial" w:hAnsi="Arial" w:cs="Arial"/>
              </w:rPr>
              <w:t>.</w:t>
            </w:r>
          </w:p>
          <w:p w:rsidR="00106447" w:rsidRPr="001C6BA0" w:rsidRDefault="00106447" w:rsidP="00106447">
            <w:pPr>
              <w:tabs>
                <w:tab w:val="num" w:pos="600"/>
              </w:tabs>
              <w:spacing w:line="240" w:lineRule="auto"/>
              <w:ind w:left="357"/>
              <w:rPr>
                <w:rFonts w:ascii="Arial" w:hAnsi="Arial" w:cs="Arial"/>
              </w:rPr>
            </w:pPr>
          </w:p>
          <w:p w:rsidR="00106447" w:rsidRPr="001C6BA0" w:rsidRDefault="00106447" w:rsidP="00106447">
            <w:pPr>
              <w:tabs>
                <w:tab w:val="num" w:pos="600"/>
              </w:tabs>
              <w:spacing w:line="240" w:lineRule="auto"/>
              <w:rPr>
                <w:rFonts w:ascii="Arial" w:hAnsi="Arial" w:cs="Arial"/>
              </w:rPr>
            </w:pPr>
            <w:r w:rsidRPr="001C6BA0">
              <w:rPr>
                <w:rFonts w:ascii="Arial" w:hAnsi="Arial" w:cs="Arial"/>
              </w:rPr>
              <w:t>No Personal Confidential Data or commercially sensitive data is posted on CCG social media accounts.</w:t>
            </w:r>
          </w:p>
          <w:p w:rsidR="00106447" w:rsidRPr="001C6BA0" w:rsidRDefault="00106447" w:rsidP="00106447">
            <w:pPr>
              <w:tabs>
                <w:tab w:val="num" w:pos="600"/>
              </w:tabs>
              <w:spacing w:line="240" w:lineRule="auto"/>
              <w:ind w:left="357"/>
              <w:rPr>
                <w:rFonts w:ascii="Arial" w:hAnsi="Arial" w:cs="Arial"/>
              </w:rPr>
            </w:pPr>
          </w:p>
          <w:p w:rsidR="00106447" w:rsidRPr="001C6BA0" w:rsidRDefault="00106447" w:rsidP="00106447">
            <w:pPr>
              <w:tabs>
                <w:tab w:val="num" w:pos="600"/>
              </w:tabs>
              <w:spacing w:line="240" w:lineRule="auto"/>
              <w:rPr>
                <w:rFonts w:ascii="Arial" w:hAnsi="Arial" w:cs="Arial"/>
              </w:rPr>
            </w:pPr>
            <w:r w:rsidRPr="001C6BA0">
              <w:rPr>
                <w:rFonts w:ascii="Arial" w:hAnsi="Arial" w:cs="Arial"/>
              </w:rPr>
              <w:t xml:space="preserve">Colleagues </w:t>
            </w:r>
            <w:r w:rsidR="001C6BA0">
              <w:rPr>
                <w:rFonts w:ascii="Arial" w:hAnsi="Arial" w:cs="Arial"/>
              </w:rPr>
              <w:t xml:space="preserve">are encouraged to interact with </w:t>
            </w:r>
            <w:r w:rsidRPr="001C6BA0">
              <w:rPr>
                <w:rFonts w:ascii="Arial" w:hAnsi="Arial" w:cs="Arial"/>
              </w:rPr>
              <w:t>CCG</w:t>
            </w:r>
            <w:r w:rsidR="00026505">
              <w:rPr>
                <w:rFonts w:ascii="Arial" w:hAnsi="Arial" w:cs="Arial"/>
              </w:rPr>
              <w:t>’s</w:t>
            </w:r>
            <w:r w:rsidRPr="001C6BA0">
              <w:rPr>
                <w:rFonts w:ascii="Arial" w:hAnsi="Arial" w:cs="Arial"/>
              </w:rPr>
              <w:t xml:space="preserve"> social media accounts</w:t>
            </w:r>
            <w:r w:rsidR="00026505">
              <w:rPr>
                <w:rFonts w:ascii="Arial" w:hAnsi="Arial" w:cs="Arial"/>
              </w:rPr>
              <w:t xml:space="preserve"> but must be aware they are responsible for the</w:t>
            </w:r>
            <w:r w:rsidRPr="001C6BA0">
              <w:rPr>
                <w:rFonts w:ascii="Arial" w:hAnsi="Arial" w:cs="Arial"/>
              </w:rPr>
              <w:t xml:space="preserve"> content.</w:t>
            </w:r>
            <w:r w:rsidR="001B04E9" w:rsidRPr="001C6BA0">
              <w:rPr>
                <w:rFonts w:ascii="Arial" w:hAnsi="Arial" w:cs="Arial"/>
              </w:rPr>
              <w:t xml:space="preserve"> </w:t>
            </w:r>
            <w:r w:rsidRPr="001C6BA0">
              <w:rPr>
                <w:rFonts w:ascii="Arial" w:hAnsi="Arial" w:cs="Arial"/>
              </w:rPr>
              <w:t xml:space="preserve">Colleagues discussing matters related to the CCG must </w:t>
            </w:r>
            <w:r w:rsidR="00026505">
              <w:rPr>
                <w:rFonts w:ascii="Arial" w:hAnsi="Arial" w:cs="Arial"/>
              </w:rPr>
              <w:t>be</w:t>
            </w:r>
            <w:r w:rsidRPr="001C6BA0">
              <w:rPr>
                <w:rFonts w:ascii="Arial" w:hAnsi="Arial" w:cs="Arial"/>
              </w:rPr>
              <w:t xml:space="preserve"> clear that although they are an employee, they are not speaking on behalf of the organisation.</w:t>
            </w:r>
          </w:p>
          <w:p w:rsidR="00106447" w:rsidRPr="001C6BA0" w:rsidRDefault="00106447" w:rsidP="00106447">
            <w:pPr>
              <w:tabs>
                <w:tab w:val="num" w:pos="600"/>
              </w:tabs>
              <w:spacing w:line="240" w:lineRule="auto"/>
              <w:rPr>
                <w:rFonts w:ascii="Arial" w:hAnsi="Arial" w:cs="Arial"/>
              </w:rPr>
            </w:pPr>
          </w:p>
          <w:p w:rsidR="00106447" w:rsidRPr="001C6BA0" w:rsidRDefault="00106447" w:rsidP="00106447">
            <w:pPr>
              <w:tabs>
                <w:tab w:val="num" w:pos="600"/>
              </w:tabs>
              <w:spacing w:line="240" w:lineRule="auto"/>
              <w:rPr>
                <w:rFonts w:ascii="Arial" w:hAnsi="Arial" w:cs="Arial"/>
              </w:rPr>
            </w:pPr>
            <w:r w:rsidRPr="001C6BA0">
              <w:rPr>
                <w:rFonts w:ascii="Arial" w:hAnsi="Arial" w:cs="Arial"/>
              </w:rPr>
              <w:t>No contacts from media organisations are responded to using social media and the Communications and Engagement Team are notified</w:t>
            </w:r>
            <w:r w:rsidR="00026505">
              <w:rPr>
                <w:rFonts w:ascii="Arial" w:hAnsi="Arial" w:cs="Arial"/>
              </w:rPr>
              <w:t xml:space="preserve"> if any colleague is approached</w:t>
            </w:r>
            <w:r w:rsidRPr="001C6BA0">
              <w:rPr>
                <w:rFonts w:ascii="Arial" w:hAnsi="Arial" w:cs="Arial"/>
              </w:rPr>
              <w:t>.</w:t>
            </w:r>
          </w:p>
          <w:p w:rsidR="00106447" w:rsidRPr="001C6BA0" w:rsidRDefault="00106447" w:rsidP="00106447">
            <w:pPr>
              <w:tabs>
                <w:tab w:val="num" w:pos="600"/>
              </w:tabs>
              <w:spacing w:line="240" w:lineRule="auto"/>
              <w:ind w:left="357"/>
              <w:rPr>
                <w:rFonts w:ascii="Arial" w:hAnsi="Arial" w:cs="Arial"/>
              </w:rPr>
            </w:pPr>
          </w:p>
          <w:p w:rsidR="00637821" w:rsidRPr="001C6BA0" w:rsidRDefault="00106447" w:rsidP="00106447">
            <w:pPr>
              <w:rPr>
                <w:rFonts w:ascii="Arial" w:hAnsi="Arial" w:cs="Arial"/>
              </w:rPr>
            </w:pPr>
            <w:r w:rsidRPr="001C6BA0">
              <w:rPr>
                <w:rFonts w:ascii="Arial" w:hAnsi="Arial" w:cs="Arial"/>
              </w:rPr>
              <w:t xml:space="preserve">All instances of the CCG being cited negatively in personal social </w:t>
            </w:r>
            <w:r w:rsidRPr="001C6BA0">
              <w:rPr>
                <w:rFonts w:ascii="Arial" w:hAnsi="Arial" w:cs="Arial"/>
              </w:rPr>
              <w:lastRenderedPageBreak/>
              <w:t>media posts/blogs identified by colleagues are reported to the Communications and Engagement Team.</w:t>
            </w:r>
          </w:p>
        </w:tc>
      </w:tr>
      <w:tr w:rsidR="00637821" w:rsidRPr="006D7CBC" w:rsidTr="00637821">
        <w:tc>
          <w:tcPr>
            <w:tcW w:w="1668" w:type="dxa"/>
            <w:shd w:val="clear" w:color="auto" w:fill="auto"/>
          </w:tcPr>
          <w:p w:rsidR="00637821" w:rsidRPr="006D7CBC" w:rsidRDefault="00637821" w:rsidP="00AB618A">
            <w:pPr>
              <w:rPr>
                <w:rFonts w:ascii="Arial" w:hAnsi="Arial" w:cs="Arial"/>
              </w:rPr>
            </w:pPr>
            <w:r w:rsidRPr="006D7CBC">
              <w:rPr>
                <w:rFonts w:ascii="Arial" w:hAnsi="Arial" w:cs="Arial"/>
              </w:rPr>
              <w:lastRenderedPageBreak/>
              <w:t>Specific colleagues/</w:t>
            </w:r>
          </w:p>
          <w:p w:rsidR="00637821" w:rsidRPr="006D7CBC" w:rsidRDefault="00637821" w:rsidP="00AB618A">
            <w:pPr>
              <w:rPr>
                <w:rFonts w:ascii="Arial" w:hAnsi="Arial" w:cs="Arial"/>
              </w:rPr>
            </w:pPr>
            <w:r w:rsidRPr="006D7CBC">
              <w:rPr>
                <w:rFonts w:ascii="Arial" w:hAnsi="Arial" w:cs="Arial"/>
              </w:rPr>
              <w:t>teams:</w:t>
            </w:r>
          </w:p>
        </w:tc>
        <w:tc>
          <w:tcPr>
            <w:tcW w:w="7229" w:type="dxa"/>
            <w:shd w:val="clear" w:color="auto" w:fill="auto"/>
          </w:tcPr>
          <w:p w:rsidR="00106447" w:rsidRPr="001C6BA0" w:rsidRDefault="00106447" w:rsidP="00106447">
            <w:pPr>
              <w:rPr>
                <w:rFonts w:ascii="Arial" w:hAnsi="Arial" w:cs="Arial"/>
              </w:rPr>
            </w:pPr>
            <w:r w:rsidRPr="001C6BA0">
              <w:rPr>
                <w:rFonts w:ascii="Arial" w:hAnsi="Arial" w:cs="Arial"/>
              </w:rPr>
              <w:t>Applies to colleagues employed directly by the CCG, but also covers those people who may be associated with or represent the CCG, such as Governing Body members, colleagues on temporary contracts, those on secondment, students, graduate trainees and independent contractors.</w:t>
            </w:r>
          </w:p>
          <w:p w:rsidR="00637821" w:rsidRPr="001C6BA0" w:rsidRDefault="00637821" w:rsidP="00106447">
            <w:pPr>
              <w:rPr>
                <w:rFonts w:ascii="Arial" w:hAnsi="Arial" w:cs="Arial"/>
              </w:rPr>
            </w:pPr>
          </w:p>
        </w:tc>
      </w:tr>
      <w:tr w:rsidR="00637821" w:rsidRPr="006D7CBC" w:rsidTr="00637821">
        <w:tc>
          <w:tcPr>
            <w:tcW w:w="1668" w:type="dxa"/>
            <w:shd w:val="clear" w:color="auto" w:fill="auto"/>
          </w:tcPr>
          <w:p w:rsidR="00637821" w:rsidRPr="006D7CBC" w:rsidRDefault="00637821" w:rsidP="00AB618A">
            <w:pPr>
              <w:rPr>
                <w:rFonts w:ascii="Arial" w:hAnsi="Arial" w:cs="Arial"/>
              </w:rPr>
            </w:pPr>
            <w:r w:rsidRPr="006D7CBC">
              <w:rPr>
                <w:rFonts w:ascii="Arial" w:hAnsi="Arial" w:cs="Arial"/>
              </w:rPr>
              <w:t>Tables/</w:t>
            </w:r>
          </w:p>
          <w:p w:rsidR="00637821" w:rsidRPr="006D7CBC" w:rsidRDefault="00637821" w:rsidP="00AB618A">
            <w:pPr>
              <w:rPr>
                <w:rFonts w:ascii="Arial" w:hAnsi="Arial" w:cs="Arial"/>
              </w:rPr>
            </w:pPr>
            <w:r w:rsidRPr="006D7CBC">
              <w:rPr>
                <w:rFonts w:ascii="Arial" w:hAnsi="Arial" w:cs="Arial"/>
              </w:rPr>
              <w:t>Flowcharts:</w:t>
            </w:r>
          </w:p>
        </w:tc>
        <w:tc>
          <w:tcPr>
            <w:tcW w:w="7229" w:type="dxa"/>
            <w:shd w:val="clear" w:color="auto" w:fill="auto"/>
          </w:tcPr>
          <w:p w:rsidR="00637821" w:rsidRPr="001C6BA0" w:rsidRDefault="0074105D" w:rsidP="00AB618A">
            <w:pPr>
              <w:rPr>
                <w:rFonts w:ascii="Arial" w:hAnsi="Arial" w:cs="Arial"/>
              </w:rPr>
            </w:pPr>
            <w:r w:rsidRPr="001C6BA0">
              <w:rPr>
                <w:rFonts w:ascii="Arial" w:hAnsi="Arial" w:cs="Arial"/>
              </w:rPr>
              <w:t>Section 3.2 provides guidance for colleagues when using their own social media accounts.</w:t>
            </w:r>
          </w:p>
          <w:p w:rsidR="0074105D" w:rsidRPr="001C6BA0" w:rsidRDefault="0074105D" w:rsidP="00AB618A">
            <w:pPr>
              <w:rPr>
                <w:rFonts w:ascii="Arial" w:hAnsi="Arial" w:cs="Arial"/>
              </w:rPr>
            </w:pPr>
          </w:p>
        </w:tc>
      </w:tr>
    </w:tbl>
    <w:p w:rsidR="00637821" w:rsidRDefault="00637821" w:rsidP="00FB04A8"/>
    <w:p w:rsidR="00637821" w:rsidRDefault="00637821" w:rsidP="00FB04A8"/>
    <w:p w:rsidR="00637821" w:rsidRDefault="00637821" w:rsidP="00FB04A8"/>
    <w:p w:rsidR="00637821" w:rsidRDefault="00637821" w:rsidP="00FB04A8"/>
    <w:p w:rsidR="00637821" w:rsidRDefault="00637821" w:rsidP="00FB04A8"/>
    <w:p w:rsidR="00637821" w:rsidRDefault="00637821" w:rsidP="00FB04A8"/>
    <w:p w:rsidR="00637821" w:rsidRDefault="00637821" w:rsidP="00FB04A8"/>
    <w:p w:rsidR="00637821" w:rsidRDefault="00637821" w:rsidP="00FB04A8"/>
    <w:p w:rsidR="00637821" w:rsidRDefault="00637821" w:rsidP="00FB04A8"/>
    <w:p w:rsidR="00637821" w:rsidRDefault="00637821" w:rsidP="00FB04A8"/>
    <w:p w:rsidR="00637821" w:rsidRDefault="00637821" w:rsidP="00FB04A8"/>
    <w:p w:rsidR="00637821" w:rsidRDefault="00637821" w:rsidP="00FB04A8"/>
    <w:p w:rsidR="00637821" w:rsidRDefault="00637821" w:rsidP="00FB04A8"/>
    <w:p w:rsidR="00637821" w:rsidRDefault="00637821" w:rsidP="00FB04A8"/>
    <w:p w:rsidR="00637821" w:rsidRDefault="00637821" w:rsidP="00FB04A8"/>
    <w:p w:rsidR="00637821" w:rsidRDefault="00637821" w:rsidP="00FB04A8"/>
    <w:p w:rsidR="00637821" w:rsidRDefault="00637821" w:rsidP="00FB04A8"/>
    <w:p w:rsidR="00637821" w:rsidRDefault="00637821" w:rsidP="00FB04A8"/>
    <w:p w:rsidR="00637821" w:rsidRDefault="00637821" w:rsidP="00FB04A8"/>
    <w:p w:rsidR="00637821" w:rsidRDefault="00637821" w:rsidP="00FB04A8"/>
    <w:p w:rsidR="0074105D" w:rsidRDefault="0074105D" w:rsidP="00FB04A8">
      <w:pPr>
        <w:sectPr w:rsidR="0074105D" w:rsidSect="00637821">
          <w:footerReference w:type="even" r:id="rId9"/>
          <w:footerReference w:type="default" r:id="rId10"/>
          <w:headerReference w:type="first" r:id="rId11"/>
          <w:footerReference w:type="first" r:id="rId12"/>
          <w:type w:val="continuous"/>
          <w:pgSz w:w="11906" w:h="16838" w:code="9"/>
          <w:pgMar w:top="1667" w:right="1134" w:bottom="1247" w:left="1134" w:header="142" w:footer="510" w:gutter="0"/>
          <w:cols w:space="708"/>
          <w:formProt w:val="0"/>
          <w:titlePg/>
          <w:docGrid w:linePitch="360"/>
        </w:sectPr>
      </w:pPr>
    </w:p>
    <w:p w:rsidR="001B04E9" w:rsidRDefault="001B04E9">
      <w:pPr>
        <w:pStyle w:val="TOC1"/>
        <w:tabs>
          <w:tab w:val="left" w:pos="660"/>
          <w:tab w:val="right" w:leader="dot" w:pos="9628"/>
        </w:tabs>
      </w:pPr>
    </w:p>
    <w:p w:rsidR="001B04E9" w:rsidRDefault="001B04E9" w:rsidP="001B04E9">
      <w:pPr>
        <w:pStyle w:val="Heading1"/>
      </w:pPr>
    </w:p>
    <w:p w:rsidR="001B04E9" w:rsidRDefault="001B04E9" w:rsidP="001B04E9">
      <w:pPr>
        <w:pStyle w:val="Heading1"/>
      </w:pPr>
      <w:r>
        <w:t>CONTENTS</w:t>
      </w:r>
    </w:p>
    <w:p w:rsidR="001B04E9" w:rsidRDefault="001B04E9">
      <w:pPr>
        <w:pStyle w:val="TOC1"/>
        <w:tabs>
          <w:tab w:val="left" w:pos="660"/>
          <w:tab w:val="right" w:leader="dot" w:pos="9628"/>
        </w:tabs>
      </w:pPr>
    </w:p>
    <w:p w:rsidR="001B04E9" w:rsidRDefault="0074105D">
      <w:pPr>
        <w:pStyle w:val="TOC1"/>
        <w:tabs>
          <w:tab w:val="left" w:pos="660"/>
          <w:tab w:val="right" w:leader="dot" w:pos="9628"/>
        </w:tabs>
        <w:rPr>
          <w:rFonts w:eastAsiaTheme="minorEastAsia" w:cstheme="minorBidi"/>
          <w:noProof/>
          <w:sz w:val="22"/>
          <w:szCs w:val="22"/>
          <w:lang w:eastAsia="en-GB"/>
        </w:rPr>
      </w:pPr>
      <w:r>
        <w:fldChar w:fldCharType="begin"/>
      </w:r>
      <w:r>
        <w:instrText xml:space="preserve"> TOC \o "1-3" \h \z \u </w:instrText>
      </w:r>
      <w:r>
        <w:fldChar w:fldCharType="separate"/>
      </w:r>
      <w:hyperlink w:anchor="_Toc45809103" w:history="1">
        <w:r w:rsidR="001B04E9" w:rsidRPr="00D30C38">
          <w:rPr>
            <w:rStyle w:val="Hyperlink"/>
            <w:noProof/>
          </w:rPr>
          <w:t>1.0</w:t>
        </w:r>
        <w:r w:rsidR="001B04E9">
          <w:rPr>
            <w:rFonts w:eastAsiaTheme="minorEastAsia" w:cstheme="minorBidi"/>
            <w:noProof/>
            <w:sz w:val="22"/>
            <w:szCs w:val="22"/>
            <w:lang w:eastAsia="en-GB"/>
          </w:rPr>
          <w:tab/>
        </w:r>
        <w:r w:rsidR="001B04E9" w:rsidRPr="00D30C38">
          <w:rPr>
            <w:rStyle w:val="Hyperlink"/>
            <w:noProof/>
          </w:rPr>
          <w:t>INTRODUCTION &amp; PURPOSE</w:t>
        </w:r>
        <w:r w:rsidR="001B04E9">
          <w:rPr>
            <w:noProof/>
            <w:webHidden/>
          </w:rPr>
          <w:tab/>
        </w:r>
        <w:r w:rsidR="00AD2B41">
          <w:rPr>
            <w:noProof/>
            <w:webHidden/>
          </w:rPr>
          <w:t>6</w:t>
        </w:r>
      </w:hyperlink>
    </w:p>
    <w:p w:rsidR="00AD2B41" w:rsidRPr="00AD2B41" w:rsidRDefault="00AD2B41" w:rsidP="00AD2B41">
      <w:pPr>
        <w:pStyle w:val="TOC1"/>
        <w:tabs>
          <w:tab w:val="left" w:pos="660"/>
          <w:tab w:val="right" w:leader="dot" w:pos="9628"/>
        </w:tabs>
        <w:rPr>
          <w:noProof/>
        </w:rPr>
      </w:pPr>
      <w:hyperlink w:anchor="_Toc45809104" w:history="1">
        <w:r w:rsidR="001B04E9" w:rsidRPr="00D30C38">
          <w:rPr>
            <w:rStyle w:val="Hyperlink"/>
            <w:noProof/>
          </w:rPr>
          <w:t>2.0</w:t>
        </w:r>
        <w:r w:rsidR="001B04E9">
          <w:rPr>
            <w:rFonts w:eastAsiaTheme="minorEastAsia" w:cstheme="minorBidi"/>
            <w:noProof/>
            <w:sz w:val="22"/>
            <w:szCs w:val="22"/>
            <w:lang w:eastAsia="en-GB"/>
          </w:rPr>
          <w:tab/>
        </w:r>
        <w:r w:rsidR="001B04E9" w:rsidRPr="00D30C38">
          <w:rPr>
            <w:rStyle w:val="Hyperlink"/>
            <w:noProof/>
          </w:rPr>
          <w:t>SCOPE &amp; DEFINITIONS</w:t>
        </w:r>
        <w:r w:rsidR="001B04E9">
          <w:rPr>
            <w:noProof/>
            <w:webHidden/>
          </w:rPr>
          <w:tab/>
        </w:r>
        <w:r>
          <w:rPr>
            <w:noProof/>
            <w:webHidden/>
          </w:rPr>
          <w:t>7</w:t>
        </w:r>
      </w:hyperlink>
    </w:p>
    <w:p w:rsidR="001B04E9" w:rsidRDefault="00AD2B41">
      <w:pPr>
        <w:pStyle w:val="TOC1"/>
        <w:tabs>
          <w:tab w:val="left" w:pos="660"/>
          <w:tab w:val="right" w:leader="dot" w:pos="9628"/>
        </w:tabs>
        <w:rPr>
          <w:rFonts w:eastAsiaTheme="minorEastAsia" w:cstheme="minorBidi"/>
          <w:noProof/>
          <w:sz w:val="22"/>
          <w:szCs w:val="22"/>
          <w:lang w:eastAsia="en-GB"/>
        </w:rPr>
      </w:pPr>
      <w:hyperlink w:anchor="_Toc45809105" w:history="1">
        <w:r w:rsidR="001B04E9" w:rsidRPr="00D30C38">
          <w:rPr>
            <w:rStyle w:val="Hyperlink"/>
            <w:noProof/>
          </w:rPr>
          <w:t>3.0</w:t>
        </w:r>
        <w:r w:rsidR="001B04E9">
          <w:rPr>
            <w:rFonts w:eastAsiaTheme="minorEastAsia" w:cstheme="minorBidi"/>
            <w:noProof/>
            <w:sz w:val="22"/>
            <w:szCs w:val="22"/>
            <w:lang w:eastAsia="en-GB"/>
          </w:rPr>
          <w:tab/>
        </w:r>
        <w:r w:rsidR="001B04E9" w:rsidRPr="00D30C38">
          <w:rPr>
            <w:rStyle w:val="Hyperlink"/>
            <w:noProof/>
          </w:rPr>
          <w:t>PROCESS/REQUIREMENTS</w:t>
        </w:r>
        <w:r w:rsidR="001B04E9">
          <w:rPr>
            <w:noProof/>
            <w:webHidden/>
          </w:rPr>
          <w:tab/>
        </w:r>
        <w:r w:rsidR="001B04E9">
          <w:rPr>
            <w:noProof/>
            <w:webHidden/>
          </w:rPr>
          <w:fldChar w:fldCharType="begin"/>
        </w:r>
        <w:r w:rsidR="001B04E9">
          <w:rPr>
            <w:noProof/>
            <w:webHidden/>
          </w:rPr>
          <w:instrText xml:space="preserve"> PAGEREF _Toc45809105 \h </w:instrText>
        </w:r>
        <w:r w:rsidR="001B04E9">
          <w:rPr>
            <w:noProof/>
            <w:webHidden/>
          </w:rPr>
        </w:r>
        <w:r w:rsidR="001B04E9">
          <w:rPr>
            <w:noProof/>
            <w:webHidden/>
          </w:rPr>
          <w:fldChar w:fldCharType="separate"/>
        </w:r>
        <w:r w:rsidR="000700EF">
          <w:rPr>
            <w:noProof/>
            <w:webHidden/>
          </w:rPr>
          <w:t>7</w:t>
        </w:r>
        <w:r w:rsidR="001B04E9">
          <w:rPr>
            <w:noProof/>
            <w:webHidden/>
          </w:rPr>
          <w:fldChar w:fldCharType="end"/>
        </w:r>
      </w:hyperlink>
    </w:p>
    <w:p w:rsidR="001B04E9" w:rsidRDefault="00AD2B41">
      <w:pPr>
        <w:pStyle w:val="TOC1"/>
        <w:tabs>
          <w:tab w:val="left" w:pos="660"/>
          <w:tab w:val="right" w:leader="dot" w:pos="9628"/>
        </w:tabs>
        <w:rPr>
          <w:rFonts w:eastAsiaTheme="minorEastAsia" w:cstheme="minorBidi"/>
          <w:noProof/>
          <w:sz w:val="22"/>
          <w:szCs w:val="22"/>
          <w:lang w:eastAsia="en-GB"/>
        </w:rPr>
      </w:pPr>
      <w:hyperlink w:anchor="_Toc45809106" w:history="1">
        <w:r w:rsidR="001B04E9" w:rsidRPr="00D30C38">
          <w:rPr>
            <w:rStyle w:val="Hyperlink"/>
            <w:noProof/>
          </w:rPr>
          <w:t>4.0</w:t>
        </w:r>
        <w:r w:rsidR="001B04E9">
          <w:rPr>
            <w:rFonts w:eastAsiaTheme="minorEastAsia" w:cstheme="minorBidi"/>
            <w:noProof/>
            <w:sz w:val="22"/>
            <w:szCs w:val="22"/>
            <w:lang w:eastAsia="en-GB"/>
          </w:rPr>
          <w:tab/>
        </w:r>
        <w:r w:rsidR="001B04E9" w:rsidRPr="00D30C38">
          <w:rPr>
            <w:rStyle w:val="Hyperlink"/>
            <w:noProof/>
          </w:rPr>
          <w:t>ROLES &amp; RESPONSIBILITIES</w:t>
        </w:r>
        <w:r w:rsidR="001B04E9">
          <w:rPr>
            <w:noProof/>
            <w:webHidden/>
          </w:rPr>
          <w:tab/>
        </w:r>
        <w:r w:rsidR="001B04E9">
          <w:rPr>
            <w:noProof/>
            <w:webHidden/>
          </w:rPr>
          <w:fldChar w:fldCharType="begin"/>
        </w:r>
        <w:r w:rsidR="001B04E9">
          <w:rPr>
            <w:noProof/>
            <w:webHidden/>
          </w:rPr>
          <w:instrText xml:space="preserve"> PAGEREF _Toc45809106 \h </w:instrText>
        </w:r>
        <w:r w:rsidR="001B04E9">
          <w:rPr>
            <w:noProof/>
            <w:webHidden/>
          </w:rPr>
        </w:r>
        <w:r w:rsidR="001B04E9">
          <w:rPr>
            <w:noProof/>
            <w:webHidden/>
          </w:rPr>
          <w:fldChar w:fldCharType="separate"/>
        </w:r>
        <w:r w:rsidR="000700EF">
          <w:rPr>
            <w:noProof/>
            <w:webHidden/>
          </w:rPr>
          <w:t>1</w:t>
        </w:r>
        <w:r w:rsidR="001B04E9">
          <w:rPr>
            <w:noProof/>
            <w:webHidden/>
          </w:rPr>
          <w:fldChar w:fldCharType="end"/>
        </w:r>
      </w:hyperlink>
      <w:r w:rsidR="003A5785">
        <w:rPr>
          <w:noProof/>
        </w:rPr>
        <w:t>1</w:t>
      </w:r>
    </w:p>
    <w:p w:rsidR="001B04E9" w:rsidRDefault="00AD2B41">
      <w:pPr>
        <w:pStyle w:val="TOC1"/>
        <w:tabs>
          <w:tab w:val="left" w:pos="660"/>
          <w:tab w:val="right" w:leader="dot" w:pos="9628"/>
        </w:tabs>
        <w:rPr>
          <w:rFonts w:eastAsiaTheme="minorEastAsia" w:cstheme="minorBidi"/>
          <w:noProof/>
          <w:sz w:val="22"/>
          <w:szCs w:val="22"/>
          <w:lang w:eastAsia="en-GB"/>
        </w:rPr>
      </w:pPr>
      <w:hyperlink w:anchor="_Toc45809107" w:history="1">
        <w:r w:rsidR="001B04E9" w:rsidRPr="00D30C38">
          <w:rPr>
            <w:rStyle w:val="Hyperlink"/>
            <w:noProof/>
          </w:rPr>
          <w:t>5.0</w:t>
        </w:r>
        <w:r w:rsidR="001B04E9">
          <w:rPr>
            <w:rFonts w:eastAsiaTheme="minorEastAsia" w:cstheme="minorBidi"/>
            <w:noProof/>
            <w:sz w:val="22"/>
            <w:szCs w:val="22"/>
            <w:lang w:eastAsia="en-GB"/>
          </w:rPr>
          <w:tab/>
        </w:r>
        <w:r w:rsidR="001B04E9" w:rsidRPr="00D30C38">
          <w:rPr>
            <w:rStyle w:val="Hyperlink"/>
            <w:noProof/>
          </w:rPr>
          <w:t>TRAINING</w:t>
        </w:r>
        <w:r w:rsidR="001B04E9">
          <w:rPr>
            <w:noProof/>
            <w:webHidden/>
          </w:rPr>
          <w:tab/>
        </w:r>
        <w:r w:rsidR="001B04E9">
          <w:rPr>
            <w:noProof/>
            <w:webHidden/>
          </w:rPr>
          <w:fldChar w:fldCharType="begin"/>
        </w:r>
        <w:r w:rsidR="001B04E9">
          <w:rPr>
            <w:noProof/>
            <w:webHidden/>
          </w:rPr>
          <w:instrText xml:space="preserve"> PAGEREF _Toc45809107 \h </w:instrText>
        </w:r>
        <w:r w:rsidR="001B04E9">
          <w:rPr>
            <w:noProof/>
            <w:webHidden/>
          </w:rPr>
        </w:r>
        <w:r w:rsidR="001B04E9">
          <w:rPr>
            <w:noProof/>
            <w:webHidden/>
          </w:rPr>
          <w:fldChar w:fldCharType="separate"/>
        </w:r>
        <w:r w:rsidR="000700EF">
          <w:rPr>
            <w:noProof/>
            <w:webHidden/>
          </w:rPr>
          <w:t>11</w:t>
        </w:r>
        <w:r w:rsidR="001B04E9">
          <w:rPr>
            <w:noProof/>
            <w:webHidden/>
          </w:rPr>
          <w:fldChar w:fldCharType="end"/>
        </w:r>
      </w:hyperlink>
    </w:p>
    <w:p w:rsidR="001B04E9" w:rsidRDefault="00AD2B41">
      <w:pPr>
        <w:pStyle w:val="TOC1"/>
        <w:tabs>
          <w:tab w:val="left" w:pos="660"/>
          <w:tab w:val="right" w:leader="dot" w:pos="9628"/>
        </w:tabs>
        <w:rPr>
          <w:rFonts w:eastAsiaTheme="minorEastAsia" w:cstheme="minorBidi"/>
          <w:noProof/>
          <w:sz w:val="22"/>
          <w:szCs w:val="22"/>
          <w:lang w:eastAsia="en-GB"/>
        </w:rPr>
      </w:pPr>
      <w:hyperlink w:anchor="_Toc45809108" w:history="1">
        <w:r w:rsidR="001B04E9" w:rsidRPr="00D30C38">
          <w:rPr>
            <w:rStyle w:val="Hyperlink"/>
            <w:noProof/>
          </w:rPr>
          <w:t>6.0</w:t>
        </w:r>
        <w:r w:rsidR="001B04E9">
          <w:rPr>
            <w:rFonts w:eastAsiaTheme="minorEastAsia" w:cstheme="minorBidi"/>
            <w:noProof/>
            <w:sz w:val="22"/>
            <w:szCs w:val="22"/>
            <w:lang w:eastAsia="en-GB"/>
          </w:rPr>
          <w:tab/>
        </w:r>
        <w:r w:rsidR="001B04E9" w:rsidRPr="00D30C38">
          <w:rPr>
            <w:rStyle w:val="Hyperlink"/>
            <w:noProof/>
          </w:rPr>
          <w:t>EQUALITY AND DIVERSITY</w:t>
        </w:r>
        <w:r w:rsidR="001B04E9">
          <w:rPr>
            <w:noProof/>
            <w:webHidden/>
          </w:rPr>
          <w:tab/>
        </w:r>
        <w:r w:rsidR="001B04E9">
          <w:rPr>
            <w:noProof/>
            <w:webHidden/>
          </w:rPr>
          <w:fldChar w:fldCharType="begin"/>
        </w:r>
        <w:r w:rsidR="001B04E9">
          <w:rPr>
            <w:noProof/>
            <w:webHidden/>
          </w:rPr>
          <w:instrText xml:space="preserve"> PAGEREF _Toc45809108 \h </w:instrText>
        </w:r>
        <w:r w:rsidR="001B04E9">
          <w:rPr>
            <w:noProof/>
            <w:webHidden/>
          </w:rPr>
        </w:r>
        <w:r w:rsidR="001B04E9">
          <w:rPr>
            <w:noProof/>
            <w:webHidden/>
          </w:rPr>
          <w:fldChar w:fldCharType="separate"/>
        </w:r>
        <w:r w:rsidR="000700EF">
          <w:rPr>
            <w:noProof/>
            <w:webHidden/>
          </w:rPr>
          <w:t>1</w:t>
        </w:r>
        <w:r w:rsidR="001B04E9">
          <w:rPr>
            <w:noProof/>
            <w:webHidden/>
          </w:rPr>
          <w:fldChar w:fldCharType="end"/>
        </w:r>
      </w:hyperlink>
      <w:r w:rsidR="003A5785">
        <w:rPr>
          <w:noProof/>
        </w:rPr>
        <w:t>2</w:t>
      </w:r>
    </w:p>
    <w:p w:rsidR="001B04E9" w:rsidRDefault="00AD2B41">
      <w:pPr>
        <w:pStyle w:val="TOC1"/>
        <w:tabs>
          <w:tab w:val="left" w:pos="660"/>
          <w:tab w:val="right" w:leader="dot" w:pos="9628"/>
        </w:tabs>
        <w:rPr>
          <w:rFonts w:eastAsiaTheme="minorEastAsia" w:cstheme="minorBidi"/>
          <w:noProof/>
          <w:sz w:val="22"/>
          <w:szCs w:val="22"/>
          <w:lang w:eastAsia="en-GB"/>
        </w:rPr>
      </w:pPr>
      <w:hyperlink w:anchor="_Toc45809109" w:history="1">
        <w:r w:rsidR="001B04E9" w:rsidRPr="00D30C38">
          <w:rPr>
            <w:rStyle w:val="Hyperlink"/>
            <w:noProof/>
          </w:rPr>
          <w:t>7.0</w:t>
        </w:r>
        <w:r w:rsidR="001B04E9">
          <w:rPr>
            <w:rFonts w:eastAsiaTheme="minorEastAsia" w:cstheme="minorBidi"/>
            <w:noProof/>
            <w:sz w:val="22"/>
            <w:szCs w:val="22"/>
            <w:lang w:eastAsia="en-GB"/>
          </w:rPr>
          <w:tab/>
        </w:r>
        <w:r w:rsidR="001B04E9" w:rsidRPr="00D30C38">
          <w:rPr>
            <w:rStyle w:val="Hyperlink"/>
            <w:noProof/>
          </w:rPr>
          <w:t>SUCCESS CRITERIA / MONITORING EFFECTIVENESS</w:t>
        </w:r>
        <w:r w:rsidR="001B04E9">
          <w:rPr>
            <w:noProof/>
            <w:webHidden/>
          </w:rPr>
          <w:tab/>
        </w:r>
        <w:r w:rsidR="001B04E9">
          <w:rPr>
            <w:noProof/>
            <w:webHidden/>
          </w:rPr>
          <w:fldChar w:fldCharType="begin"/>
        </w:r>
        <w:r w:rsidR="001B04E9">
          <w:rPr>
            <w:noProof/>
            <w:webHidden/>
          </w:rPr>
          <w:instrText xml:space="preserve"> PAGEREF _Toc45809109 \h </w:instrText>
        </w:r>
        <w:r w:rsidR="001B04E9">
          <w:rPr>
            <w:noProof/>
            <w:webHidden/>
          </w:rPr>
        </w:r>
        <w:r w:rsidR="001B04E9">
          <w:rPr>
            <w:noProof/>
            <w:webHidden/>
          </w:rPr>
          <w:fldChar w:fldCharType="separate"/>
        </w:r>
        <w:r w:rsidR="000700EF">
          <w:rPr>
            <w:noProof/>
            <w:webHidden/>
          </w:rPr>
          <w:t>1</w:t>
        </w:r>
        <w:r w:rsidR="001B04E9">
          <w:rPr>
            <w:noProof/>
            <w:webHidden/>
          </w:rPr>
          <w:fldChar w:fldCharType="end"/>
        </w:r>
      </w:hyperlink>
      <w:r w:rsidR="003A5785">
        <w:rPr>
          <w:noProof/>
        </w:rPr>
        <w:t>2</w:t>
      </w:r>
    </w:p>
    <w:p w:rsidR="001B04E9" w:rsidRDefault="00AD2B41">
      <w:pPr>
        <w:pStyle w:val="TOC1"/>
        <w:tabs>
          <w:tab w:val="left" w:pos="660"/>
          <w:tab w:val="right" w:leader="dot" w:pos="9628"/>
        </w:tabs>
        <w:rPr>
          <w:rFonts w:eastAsiaTheme="minorEastAsia" w:cstheme="minorBidi"/>
          <w:noProof/>
          <w:sz w:val="22"/>
          <w:szCs w:val="22"/>
          <w:lang w:eastAsia="en-GB"/>
        </w:rPr>
      </w:pPr>
      <w:hyperlink w:anchor="_Toc45809110" w:history="1">
        <w:r w:rsidR="001B04E9" w:rsidRPr="00D30C38">
          <w:rPr>
            <w:rStyle w:val="Hyperlink"/>
            <w:noProof/>
          </w:rPr>
          <w:t>8.0</w:t>
        </w:r>
        <w:r w:rsidR="001B04E9">
          <w:rPr>
            <w:rFonts w:eastAsiaTheme="minorEastAsia" w:cstheme="minorBidi"/>
            <w:noProof/>
            <w:sz w:val="22"/>
            <w:szCs w:val="22"/>
            <w:lang w:eastAsia="en-GB"/>
          </w:rPr>
          <w:tab/>
        </w:r>
        <w:r w:rsidR="001B04E9" w:rsidRPr="00D30C38">
          <w:rPr>
            <w:rStyle w:val="Hyperlink"/>
            <w:noProof/>
          </w:rPr>
          <w:t>REVIEW</w:t>
        </w:r>
        <w:r w:rsidR="001B04E9">
          <w:rPr>
            <w:noProof/>
            <w:webHidden/>
          </w:rPr>
          <w:tab/>
        </w:r>
        <w:r w:rsidR="001B04E9">
          <w:rPr>
            <w:noProof/>
            <w:webHidden/>
          </w:rPr>
          <w:fldChar w:fldCharType="begin"/>
        </w:r>
        <w:r w:rsidR="001B04E9">
          <w:rPr>
            <w:noProof/>
            <w:webHidden/>
          </w:rPr>
          <w:instrText xml:space="preserve"> PAGEREF _Toc45809110 \h </w:instrText>
        </w:r>
        <w:r w:rsidR="001B04E9">
          <w:rPr>
            <w:noProof/>
            <w:webHidden/>
          </w:rPr>
        </w:r>
        <w:r w:rsidR="001B04E9">
          <w:rPr>
            <w:noProof/>
            <w:webHidden/>
          </w:rPr>
          <w:fldChar w:fldCharType="separate"/>
        </w:r>
        <w:r w:rsidR="000700EF">
          <w:rPr>
            <w:noProof/>
            <w:webHidden/>
          </w:rPr>
          <w:t>1</w:t>
        </w:r>
        <w:r w:rsidR="001B04E9">
          <w:rPr>
            <w:noProof/>
            <w:webHidden/>
          </w:rPr>
          <w:fldChar w:fldCharType="end"/>
        </w:r>
      </w:hyperlink>
      <w:r w:rsidR="003A5785">
        <w:rPr>
          <w:noProof/>
        </w:rPr>
        <w:t>3</w:t>
      </w:r>
    </w:p>
    <w:p w:rsidR="001B04E9" w:rsidRDefault="00AD2B41">
      <w:pPr>
        <w:pStyle w:val="TOC1"/>
        <w:tabs>
          <w:tab w:val="left" w:pos="660"/>
          <w:tab w:val="right" w:leader="dot" w:pos="9628"/>
        </w:tabs>
        <w:rPr>
          <w:rFonts w:eastAsiaTheme="minorEastAsia" w:cstheme="minorBidi"/>
          <w:noProof/>
          <w:sz w:val="22"/>
          <w:szCs w:val="22"/>
          <w:lang w:eastAsia="en-GB"/>
        </w:rPr>
      </w:pPr>
      <w:hyperlink w:anchor="_Toc45809111" w:history="1">
        <w:r w:rsidR="001B04E9" w:rsidRPr="00D30C38">
          <w:rPr>
            <w:rStyle w:val="Hyperlink"/>
            <w:noProof/>
          </w:rPr>
          <w:t>9.0</w:t>
        </w:r>
        <w:r w:rsidR="001B04E9" w:rsidRPr="00D30C38">
          <w:rPr>
            <w:rStyle w:val="Hyperlink"/>
            <w:i/>
            <w:noProof/>
          </w:rPr>
          <w:t xml:space="preserve"> </w:t>
        </w:r>
        <w:r w:rsidR="001B04E9">
          <w:rPr>
            <w:rFonts w:eastAsiaTheme="minorEastAsia" w:cstheme="minorBidi"/>
            <w:noProof/>
            <w:sz w:val="22"/>
            <w:szCs w:val="22"/>
            <w:lang w:eastAsia="en-GB"/>
          </w:rPr>
          <w:tab/>
        </w:r>
        <w:r w:rsidR="001B04E9" w:rsidRPr="00D30C38">
          <w:rPr>
            <w:rStyle w:val="Hyperlink"/>
            <w:noProof/>
          </w:rPr>
          <w:t>REFERENCES AND LINKS TO OTHER DOCUMENTS</w:t>
        </w:r>
        <w:r w:rsidR="001B04E9">
          <w:rPr>
            <w:noProof/>
            <w:webHidden/>
          </w:rPr>
          <w:tab/>
        </w:r>
        <w:r w:rsidR="001B04E9">
          <w:rPr>
            <w:noProof/>
            <w:webHidden/>
          </w:rPr>
          <w:fldChar w:fldCharType="begin"/>
        </w:r>
        <w:r w:rsidR="001B04E9">
          <w:rPr>
            <w:noProof/>
            <w:webHidden/>
          </w:rPr>
          <w:instrText xml:space="preserve"> PAGEREF _Toc45809111 \h </w:instrText>
        </w:r>
        <w:r w:rsidR="001B04E9">
          <w:rPr>
            <w:noProof/>
            <w:webHidden/>
          </w:rPr>
        </w:r>
        <w:r w:rsidR="001B04E9">
          <w:rPr>
            <w:noProof/>
            <w:webHidden/>
          </w:rPr>
          <w:fldChar w:fldCharType="separate"/>
        </w:r>
        <w:r w:rsidR="000700EF">
          <w:rPr>
            <w:noProof/>
            <w:webHidden/>
          </w:rPr>
          <w:t>1</w:t>
        </w:r>
        <w:r w:rsidR="001B04E9">
          <w:rPr>
            <w:noProof/>
            <w:webHidden/>
          </w:rPr>
          <w:fldChar w:fldCharType="end"/>
        </w:r>
      </w:hyperlink>
      <w:r w:rsidR="003A5785">
        <w:rPr>
          <w:noProof/>
        </w:rPr>
        <w:t>3</w:t>
      </w:r>
    </w:p>
    <w:p w:rsidR="001B04E9" w:rsidRDefault="00AD2B41">
      <w:pPr>
        <w:pStyle w:val="TOC1"/>
        <w:tabs>
          <w:tab w:val="left" w:pos="880"/>
          <w:tab w:val="right" w:leader="dot" w:pos="9628"/>
        </w:tabs>
        <w:rPr>
          <w:rFonts w:eastAsiaTheme="minorEastAsia" w:cstheme="minorBidi"/>
          <w:noProof/>
          <w:sz w:val="22"/>
          <w:szCs w:val="22"/>
          <w:lang w:eastAsia="en-GB"/>
        </w:rPr>
      </w:pPr>
      <w:hyperlink w:anchor="_Toc45809112" w:history="1">
        <w:r w:rsidR="001B04E9" w:rsidRPr="00D30C38">
          <w:rPr>
            <w:rStyle w:val="Hyperlink"/>
            <w:noProof/>
          </w:rPr>
          <w:t>10.0</w:t>
        </w:r>
        <w:r w:rsidR="001B04E9" w:rsidRPr="00D30C38">
          <w:rPr>
            <w:rStyle w:val="Hyperlink"/>
            <w:i/>
            <w:noProof/>
          </w:rPr>
          <w:t xml:space="preserve"> </w:t>
        </w:r>
        <w:r w:rsidR="001B04E9">
          <w:rPr>
            <w:rFonts w:eastAsiaTheme="minorEastAsia" w:cstheme="minorBidi"/>
            <w:noProof/>
            <w:sz w:val="22"/>
            <w:szCs w:val="22"/>
            <w:lang w:eastAsia="en-GB"/>
          </w:rPr>
          <w:tab/>
        </w:r>
        <w:r w:rsidR="001B04E9" w:rsidRPr="00D30C38">
          <w:rPr>
            <w:rStyle w:val="Hyperlink"/>
            <w:noProof/>
          </w:rPr>
          <w:t>REVIEW HISTORY</w:t>
        </w:r>
        <w:r w:rsidR="001B04E9">
          <w:rPr>
            <w:noProof/>
            <w:webHidden/>
          </w:rPr>
          <w:tab/>
        </w:r>
        <w:r w:rsidR="001B04E9">
          <w:rPr>
            <w:noProof/>
            <w:webHidden/>
          </w:rPr>
          <w:fldChar w:fldCharType="begin"/>
        </w:r>
        <w:r w:rsidR="001B04E9">
          <w:rPr>
            <w:noProof/>
            <w:webHidden/>
          </w:rPr>
          <w:instrText xml:space="preserve"> PAGEREF _Toc45809112 \h </w:instrText>
        </w:r>
        <w:r w:rsidR="001B04E9">
          <w:rPr>
            <w:noProof/>
            <w:webHidden/>
          </w:rPr>
        </w:r>
        <w:r w:rsidR="001B04E9">
          <w:rPr>
            <w:noProof/>
            <w:webHidden/>
          </w:rPr>
          <w:fldChar w:fldCharType="separate"/>
        </w:r>
        <w:r w:rsidR="000700EF">
          <w:rPr>
            <w:noProof/>
            <w:webHidden/>
          </w:rPr>
          <w:t>1</w:t>
        </w:r>
        <w:r w:rsidR="001B04E9">
          <w:rPr>
            <w:noProof/>
            <w:webHidden/>
          </w:rPr>
          <w:fldChar w:fldCharType="end"/>
        </w:r>
      </w:hyperlink>
      <w:r w:rsidR="003A5785">
        <w:rPr>
          <w:noProof/>
        </w:rPr>
        <w:t>4</w:t>
      </w:r>
    </w:p>
    <w:p w:rsidR="001B04E9" w:rsidRDefault="00AD2B41">
      <w:pPr>
        <w:pStyle w:val="TOC1"/>
        <w:tabs>
          <w:tab w:val="left" w:pos="880"/>
          <w:tab w:val="right" w:leader="dot" w:pos="9628"/>
        </w:tabs>
        <w:rPr>
          <w:rFonts w:eastAsiaTheme="minorEastAsia" w:cstheme="minorBidi"/>
          <w:noProof/>
          <w:sz w:val="22"/>
          <w:szCs w:val="22"/>
          <w:lang w:eastAsia="en-GB"/>
        </w:rPr>
      </w:pPr>
      <w:hyperlink w:anchor="_Toc45809113" w:history="1">
        <w:r w:rsidR="001B04E9" w:rsidRPr="00D30C38">
          <w:rPr>
            <w:rStyle w:val="Hyperlink"/>
            <w:noProof/>
          </w:rPr>
          <w:t>11.0</w:t>
        </w:r>
        <w:r w:rsidR="001B04E9" w:rsidRPr="00D30C38">
          <w:rPr>
            <w:rStyle w:val="Hyperlink"/>
            <w:i/>
            <w:noProof/>
          </w:rPr>
          <w:t xml:space="preserve"> </w:t>
        </w:r>
        <w:r w:rsidR="001B04E9">
          <w:rPr>
            <w:rFonts w:eastAsiaTheme="minorEastAsia" w:cstheme="minorBidi"/>
            <w:noProof/>
            <w:sz w:val="22"/>
            <w:szCs w:val="22"/>
            <w:lang w:eastAsia="en-GB"/>
          </w:rPr>
          <w:tab/>
        </w:r>
        <w:r w:rsidR="001B04E9" w:rsidRPr="00D30C38">
          <w:rPr>
            <w:rStyle w:val="Hyperlink"/>
            <w:noProof/>
          </w:rPr>
          <w:t>ACKNOWLEDGEMENT OF EXTERNAL SOURCES / ASSISTANCE</w:t>
        </w:r>
        <w:r w:rsidR="001B04E9">
          <w:rPr>
            <w:noProof/>
            <w:webHidden/>
          </w:rPr>
          <w:tab/>
        </w:r>
        <w:r w:rsidR="001B04E9">
          <w:rPr>
            <w:noProof/>
            <w:webHidden/>
          </w:rPr>
          <w:fldChar w:fldCharType="begin"/>
        </w:r>
        <w:r w:rsidR="001B04E9">
          <w:rPr>
            <w:noProof/>
            <w:webHidden/>
          </w:rPr>
          <w:instrText xml:space="preserve"> PAGEREF _Toc45809113 \h </w:instrText>
        </w:r>
        <w:r w:rsidR="001B04E9">
          <w:rPr>
            <w:noProof/>
            <w:webHidden/>
          </w:rPr>
        </w:r>
        <w:r w:rsidR="001B04E9">
          <w:rPr>
            <w:noProof/>
            <w:webHidden/>
          </w:rPr>
          <w:fldChar w:fldCharType="separate"/>
        </w:r>
        <w:r w:rsidR="000700EF">
          <w:rPr>
            <w:noProof/>
            <w:webHidden/>
          </w:rPr>
          <w:t>1</w:t>
        </w:r>
        <w:r w:rsidR="001B04E9">
          <w:rPr>
            <w:noProof/>
            <w:webHidden/>
          </w:rPr>
          <w:fldChar w:fldCharType="end"/>
        </w:r>
      </w:hyperlink>
      <w:r w:rsidR="003A5785">
        <w:rPr>
          <w:noProof/>
        </w:rPr>
        <w:t>4</w:t>
      </w:r>
    </w:p>
    <w:p w:rsidR="001B04E9" w:rsidRDefault="00AD2B41">
      <w:pPr>
        <w:pStyle w:val="TOC1"/>
        <w:tabs>
          <w:tab w:val="left" w:pos="880"/>
          <w:tab w:val="right" w:leader="dot" w:pos="9628"/>
        </w:tabs>
        <w:rPr>
          <w:rFonts w:eastAsiaTheme="minorEastAsia" w:cstheme="minorBidi"/>
          <w:noProof/>
          <w:sz w:val="22"/>
          <w:szCs w:val="22"/>
          <w:lang w:eastAsia="en-GB"/>
        </w:rPr>
      </w:pPr>
      <w:hyperlink w:anchor="_Toc45809114" w:history="1">
        <w:r w:rsidR="001B04E9" w:rsidRPr="00D30C38">
          <w:rPr>
            <w:rStyle w:val="Hyperlink"/>
            <w:noProof/>
          </w:rPr>
          <w:t>12.0</w:t>
        </w:r>
        <w:r w:rsidR="001B04E9" w:rsidRPr="00D30C38">
          <w:rPr>
            <w:rStyle w:val="Hyperlink"/>
            <w:i/>
            <w:noProof/>
          </w:rPr>
          <w:t xml:space="preserve"> </w:t>
        </w:r>
        <w:r w:rsidR="001B04E9">
          <w:rPr>
            <w:rFonts w:eastAsiaTheme="minorEastAsia" w:cstheme="minorBidi"/>
            <w:noProof/>
            <w:sz w:val="22"/>
            <w:szCs w:val="22"/>
            <w:lang w:eastAsia="en-GB"/>
          </w:rPr>
          <w:tab/>
        </w:r>
        <w:r w:rsidR="001B04E9" w:rsidRPr="00D30C38">
          <w:rPr>
            <w:rStyle w:val="Hyperlink"/>
            <w:noProof/>
          </w:rPr>
          <w:t>LINKS WITH OTHER CCG DOCUMENTS</w:t>
        </w:r>
        <w:r w:rsidR="001B04E9">
          <w:rPr>
            <w:noProof/>
            <w:webHidden/>
          </w:rPr>
          <w:tab/>
        </w:r>
        <w:r w:rsidR="001B04E9">
          <w:rPr>
            <w:noProof/>
            <w:webHidden/>
          </w:rPr>
          <w:fldChar w:fldCharType="begin"/>
        </w:r>
        <w:r w:rsidR="001B04E9">
          <w:rPr>
            <w:noProof/>
            <w:webHidden/>
          </w:rPr>
          <w:instrText xml:space="preserve"> PAGEREF _Toc45809114 \h </w:instrText>
        </w:r>
        <w:r w:rsidR="001B04E9">
          <w:rPr>
            <w:noProof/>
            <w:webHidden/>
          </w:rPr>
        </w:r>
        <w:r w:rsidR="001B04E9">
          <w:rPr>
            <w:noProof/>
            <w:webHidden/>
          </w:rPr>
          <w:fldChar w:fldCharType="separate"/>
        </w:r>
        <w:r w:rsidR="000700EF">
          <w:rPr>
            <w:noProof/>
            <w:webHidden/>
          </w:rPr>
          <w:t>1</w:t>
        </w:r>
        <w:r w:rsidR="001B04E9">
          <w:rPr>
            <w:noProof/>
            <w:webHidden/>
          </w:rPr>
          <w:fldChar w:fldCharType="end"/>
        </w:r>
      </w:hyperlink>
      <w:r w:rsidR="003A5785">
        <w:rPr>
          <w:noProof/>
        </w:rPr>
        <w:t>4</w:t>
      </w:r>
    </w:p>
    <w:p w:rsidR="001B04E9" w:rsidRDefault="00AD2B41">
      <w:pPr>
        <w:pStyle w:val="TOC1"/>
        <w:tabs>
          <w:tab w:val="right" w:leader="dot" w:pos="9628"/>
        </w:tabs>
        <w:rPr>
          <w:rFonts w:eastAsiaTheme="minorEastAsia" w:cstheme="minorBidi"/>
          <w:noProof/>
          <w:sz w:val="22"/>
          <w:szCs w:val="22"/>
          <w:lang w:eastAsia="en-GB"/>
        </w:rPr>
      </w:pPr>
      <w:hyperlink w:anchor="_Toc45809115" w:history="1">
        <w:r w:rsidR="001B04E9" w:rsidRPr="00D30C38">
          <w:rPr>
            <w:rStyle w:val="Hyperlink"/>
            <w:rFonts w:ascii="Arial" w:hAnsi="Arial" w:cs="Arial"/>
            <w:noProof/>
          </w:rPr>
          <w:t xml:space="preserve">Appendix A – How to deal with </w:t>
        </w:r>
        <w:r w:rsidR="00526EC3">
          <w:rPr>
            <w:rStyle w:val="Hyperlink"/>
            <w:rFonts w:ascii="Arial" w:hAnsi="Arial" w:cs="Arial"/>
            <w:noProof/>
          </w:rPr>
          <w:t>persistent and repetitive</w:t>
        </w:r>
        <w:r w:rsidR="001B04E9" w:rsidRPr="00D30C38">
          <w:rPr>
            <w:rStyle w:val="Hyperlink"/>
            <w:rFonts w:ascii="Arial" w:hAnsi="Arial" w:cs="Arial"/>
            <w:noProof/>
          </w:rPr>
          <w:t xml:space="preserve"> comments</w:t>
        </w:r>
        <w:r w:rsidR="001B04E9">
          <w:rPr>
            <w:noProof/>
            <w:webHidden/>
          </w:rPr>
          <w:tab/>
        </w:r>
        <w:r w:rsidR="001B04E9">
          <w:rPr>
            <w:noProof/>
            <w:webHidden/>
          </w:rPr>
          <w:fldChar w:fldCharType="begin"/>
        </w:r>
        <w:r w:rsidR="001B04E9">
          <w:rPr>
            <w:noProof/>
            <w:webHidden/>
          </w:rPr>
          <w:instrText xml:space="preserve"> PAGEREF _Toc45809115 \h </w:instrText>
        </w:r>
        <w:r w:rsidR="001B04E9">
          <w:rPr>
            <w:noProof/>
            <w:webHidden/>
          </w:rPr>
        </w:r>
        <w:r w:rsidR="001B04E9">
          <w:rPr>
            <w:noProof/>
            <w:webHidden/>
          </w:rPr>
          <w:fldChar w:fldCharType="separate"/>
        </w:r>
        <w:r w:rsidR="000700EF">
          <w:rPr>
            <w:noProof/>
            <w:webHidden/>
          </w:rPr>
          <w:t>1</w:t>
        </w:r>
        <w:r w:rsidR="001B04E9">
          <w:rPr>
            <w:noProof/>
            <w:webHidden/>
          </w:rPr>
          <w:fldChar w:fldCharType="end"/>
        </w:r>
      </w:hyperlink>
      <w:r w:rsidR="003A5785">
        <w:rPr>
          <w:noProof/>
        </w:rPr>
        <w:t>5</w:t>
      </w:r>
    </w:p>
    <w:p w:rsidR="001B04E9" w:rsidRDefault="00AD2B41">
      <w:pPr>
        <w:pStyle w:val="TOC1"/>
        <w:tabs>
          <w:tab w:val="right" w:leader="dot" w:pos="9628"/>
        </w:tabs>
        <w:rPr>
          <w:rFonts w:eastAsiaTheme="minorEastAsia" w:cstheme="minorBidi"/>
          <w:noProof/>
          <w:sz w:val="22"/>
          <w:szCs w:val="22"/>
          <w:lang w:eastAsia="en-GB"/>
        </w:rPr>
      </w:pPr>
      <w:hyperlink w:anchor="_Toc45809116" w:history="1">
        <w:r w:rsidR="001B04E9" w:rsidRPr="00D30C38">
          <w:rPr>
            <w:rStyle w:val="Hyperlink"/>
            <w:rFonts w:ascii="Arial" w:hAnsi="Arial" w:cs="Arial"/>
            <w:noProof/>
          </w:rPr>
          <w:t>Appendix B – Social Media Flow Chart</w:t>
        </w:r>
        <w:r w:rsidR="001B04E9">
          <w:rPr>
            <w:noProof/>
            <w:webHidden/>
          </w:rPr>
          <w:tab/>
        </w:r>
        <w:r w:rsidR="001B04E9">
          <w:rPr>
            <w:noProof/>
            <w:webHidden/>
          </w:rPr>
          <w:fldChar w:fldCharType="begin"/>
        </w:r>
        <w:r w:rsidR="001B04E9">
          <w:rPr>
            <w:noProof/>
            <w:webHidden/>
          </w:rPr>
          <w:instrText xml:space="preserve"> PAGEREF _Toc45809116 \h </w:instrText>
        </w:r>
        <w:r w:rsidR="001B04E9">
          <w:rPr>
            <w:noProof/>
            <w:webHidden/>
          </w:rPr>
        </w:r>
        <w:r w:rsidR="001B04E9">
          <w:rPr>
            <w:noProof/>
            <w:webHidden/>
          </w:rPr>
          <w:fldChar w:fldCharType="separate"/>
        </w:r>
        <w:r w:rsidR="000700EF">
          <w:rPr>
            <w:noProof/>
            <w:webHidden/>
          </w:rPr>
          <w:t>1</w:t>
        </w:r>
        <w:r w:rsidR="001B04E9">
          <w:rPr>
            <w:noProof/>
            <w:webHidden/>
          </w:rPr>
          <w:fldChar w:fldCharType="end"/>
        </w:r>
      </w:hyperlink>
      <w:r w:rsidR="003A5785">
        <w:rPr>
          <w:noProof/>
        </w:rPr>
        <w:t>6</w:t>
      </w:r>
    </w:p>
    <w:p w:rsidR="001B04E9" w:rsidRDefault="00AD2B41">
      <w:pPr>
        <w:pStyle w:val="TOC1"/>
        <w:tabs>
          <w:tab w:val="right" w:leader="dot" w:pos="9628"/>
        </w:tabs>
        <w:rPr>
          <w:rFonts w:eastAsiaTheme="minorEastAsia" w:cstheme="minorBidi"/>
          <w:noProof/>
          <w:sz w:val="22"/>
          <w:szCs w:val="22"/>
          <w:lang w:eastAsia="en-GB"/>
        </w:rPr>
      </w:pPr>
      <w:hyperlink w:anchor="_Toc45809118" w:history="1">
        <w:r w:rsidR="001B04E9" w:rsidRPr="00D30C38">
          <w:rPr>
            <w:rStyle w:val="Hyperlink"/>
            <w:rFonts w:ascii="Arial" w:hAnsi="Arial" w:cs="Arial"/>
            <w:noProof/>
          </w:rPr>
          <w:t>Appendix C – Evaluation Standard</w:t>
        </w:r>
        <w:r w:rsidR="001B04E9">
          <w:rPr>
            <w:noProof/>
            <w:webHidden/>
          </w:rPr>
          <w:tab/>
        </w:r>
        <w:r w:rsidR="001B04E9">
          <w:rPr>
            <w:noProof/>
            <w:webHidden/>
          </w:rPr>
          <w:fldChar w:fldCharType="begin"/>
        </w:r>
        <w:r w:rsidR="001B04E9">
          <w:rPr>
            <w:noProof/>
            <w:webHidden/>
          </w:rPr>
          <w:instrText xml:space="preserve"> PAGEREF _Toc45809118 \h </w:instrText>
        </w:r>
        <w:r w:rsidR="001B04E9">
          <w:rPr>
            <w:noProof/>
            <w:webHidden/>
          </w:rPr>
        </w:r>
        <w:r w:rsidR="001B04E9">
          <w:rPr>
            <w:noProof/>
            <w:webHidden/>
          </w:rPr>
          <w:fldChar w:fldCharType="separate"/>
        </w:r>
        <w:r w:rsidR="000700EF">
          <w:rPr>
            <w:noProof/>
            <w:webHidden/>
          </w:rPr>
          <w:t>1</w:t>
        </w:r>
        <w:r w:rsidR="001B04E9">
          <w:rPr>
            <w:noProof/>
            <w:webHidden/>
          </w:rPr>
          <w:fldChar w:fldCharType="end"/>
        </w:r>
      </w:hyperlink>
      <w:r w:rsidR="003A5785">
        <w:rPr>
          <w:noProof/>
        </w:rPr>
        <w:t>7</w:t>
      </w:r>
    </w:p>
    <w:p w:rsidR="00637821" w:rsidRDefault="0074105D" w:rsidP="00FB04A8">
      <w:r>
        <w:fldChar w:fldCharType="end"/>
      </w:r>
    </w:p>
    <w:p w:rsidR="00637821" w:rsidRDefault="00637821" w:rsidP="00FB04A8"/>
    <w:p w:rsidR="00637821" w:rsidRDefault="00637821" w:rsidP="00FB04A8"/>
    <w:p w:rsidR="00637821" w:rsidRDefault="00637821" w:rsidP="00FB04A8"/>
    <w:p w:rsidR="00637821" w:rsidRDefault="00637821" w:rsidP="00FB04A8"/>
    <w:p w:rsidR="00637821" w:rsidRDefault="00637821" w:rsidP="00FB04A8"/>
    <w:p w:rsidR="00106447" w:rsidRDefault="00106447" w:rsidP="00FB04A8">
      <w:pPr>
        <w:sectPr w:rsidR="00106447" w:rsidSect="0074105D">
          <w:pgSz w:w="11906" w:h="16838" w:code="9"/>
          <w:pgMar w:top="1667" w:right="1134" w:bottom="1247" w:left="1134" w:header="142" w:footer="510" w:gutter="0"/>
          <w:cols w:space="708"/>
          <w:formProt w:val="0"/>
          <w:titlePg/>
          <w:docGrid w:linePitch="360"/>
        </w:sectPr>
      </w:pPr>
    </w:p>
    <w:p w:rsidR="00637821" w:rsidRDefault="00637821" w:rsidP="00FB04A8"/>
    <w:p w:rsidR="00106447" w:rsidRDefault="00106447" w:rsidP="00637821">
      <w:pPr>
        <w:tabs>
          <w:tab w:val="left" w:pos="720"/>
        </w:tabs>
        <w:jc w:val="center"/>
        <w:rPr>
          <w:rFonts w:ascii="Arial" w:hAnsi="Arial" w:cs="Arial"/>
          <w:b/>
        </w:rPr>
      </w:pPr>
    </w:p>
    <w:p w:rsidR="00637821" w:rsidRPr="004A63AA" w:rsidRDefault="004A63AA" w:rsidP="00637821">
      <w:pPr>
        <w:tabs>
          <w:tab w:val="left" w:pos="720"/>
        </w:tabs>
        <w:jc w:val="center"/>
        <w:rPr>
          <w:rFonts w:ascii="Arial" w:hAnsi="Arial" w:cs="Arial"/>
          <w:b/>
        </w:rPr>
      </w:pPr>
      <w:r w:rsidRPr="004A63AA">
        <w:rPr>
          <w:rFonts w:ascii="Arial" w:hAnsi="Arial" w:cs="Arial"/>
          <w:b/>
        </w:rPr>
        <w:t>SOCIAL MEDIA POLICY</w:t>
      </w:r>
    </w:p>
    <w:p w:rsidR="00637821" w:rsidRPr="004679D6" w:rsidRDefault="00637821" w:rsidP="00637821">
      <w:pPr>
        <w:tabs>
          <w:tab w:val="left" w:pos="720"/>
        </w:tabs>
        <w:jc w:val="center"/>
        <w:rPr>
          <w:rFonts w:ascii="Arial" w:hAnsi="Arial" w:cs="Arial"/>
          <w:b/>
          <w:i/>
          <w:color w:val="808080"/>
        </w:rPr>
      </w:pPr>
    </w:p>
    <w:p w:rsidR="00637821" w:rsidRDefault="00637821" w:rsidP="00637821">
      <w:pPr>
        <w:rPr>
          <w:rFonts w:ascii="Arial" w:hAnsi="Arial" w:cs="Arial"/>
        </w:rPr>
      </w:pPr>
    </w:p>
    <w:p w:rsidR="00637821" w:rsidRPr="00B2559A" w:rsidRDefault="004A63AA" w:rsidP="00B2559A">
      <w:pPr>
        <w:pStyle w:val="Heading1"/>
        <w:rPr>
          <w:sz w:val="24"/>
          <w:szCs w:val="24"/>
        </w:rPr>
      </w:pPr>
      <w:bookmarkStart w:id="0" w:name="_Toc45809103"/>
      <w:r w:rsidRPr="00B2559A">
        <w:rPr>
          <w:sz w:val="24"/>
          <w:szCs w:val="24"/>
        </w:rPr>
        <w:t>1.0</w:t>
      </w:r>
      <w:r w:rsidRPr="00B2559A">
        <w:rPr>
          <w:sz w:val="24"/>
          <w:szCs w:val="24"/>
        </w:rPr>
        <w:tab/>
      </w:r>
      <w:r w:rsidR="00637821" w:rsidRPr="00B2559A">
        <w:rPr>
          <w:sz w:val="24"/>
          <w:szCs w:val="24"/>
        </w:rPr>
        <w:t>INTRODUCTION &amp; PURPOSE</w:t>
      </w:r>
      <w:bookmarkEnd w:id="0"/>
      <w:r w:rsidR="00637821" w:rsidRPr="00B2559A">
        <w:rPr>
          <w:sz w:val="24"/>
          <w:szCs w:val="24"/>
        </w:rPr>
        <w:t xml:space="preserve"> </w:t>
      </w:r>
    </w:p>
    <w:p w:rsidR="004A63AA" w:rsidRDefault="004A63AA" w:rsidP="004A63AA">
      <w:pPr>
        <w:ind w:left="720" w:right="720" w:hanging="720"/>
        <w:rPr>
          <w:rFonts w:ascii="Arial" w:hAnsi="Arial" w:cs="Arial"/>
        </w:rPr>
      </w:pPr>
      <w:r>
        <w:rPr>
          <w:rFonts w:ascii="Arial" w:hAnsi="Arial" w:cs="Arial"/>
        </w:rPr>
        <w:t>1.1</w:t>
      </w:r>
      <w:r>
        <w:rPr>
          <w:rFonts w:ascii="Arial" w:hAnsi="Arial" w:cs="Arial"/>
        </w:rPr>
        <w:tab/>
      </w:r>
      <w:r w:rsidRPr="004A63AA">
        <w:rPr>
          <w:rFonts w:ascii="Arial" w:hAnsi="Arial" w:cs="Arial"/>
        </w:rPr>
        <w:t>This policy should be read in conjunction with the following policies and strategies:</w:t>
      </w:r>
    </w:p>
    <w:p w:rsidR="004A63AA" w:rsidRDefault="004A63AA" w:rsidP="00163568">
      <w:pPr>
        <w:pStyle w:val="ListParagraph"/>
        <w:numPr>
          <w:ilvl w:val="0"/>
          <w:numId w:val="5"/>
        </w:numPr>
        <w:ind w:left="1797" w:right="1111" w:hanging="357"/>
        <w:rPr>
          <w:rFonts w:ascii="Arial" w:hAnsi="Arial" w:cs="Arial"/>
        </w:rPr>
      </w:pPr>
      <w:r>
        <w:rPr>
          <w:rFonts w:ascii="Arial" w:hAnsi="Arial" w:cs="Arial"/>
        </w:rPr>
        <w:t>Information Governance Framework</w:t>
      </w:r>
    </w:p>
    <w:p w:rsidR="004A63AA" w:rsidRDefault="004A63AA" w:rsidP="00163568">
      <w:pPr>
        <w:pStyle w:val="ListParagraph"/>
        <w:numPr>
          <w:ilvl w:val="0"/>
          <w:numId w:val="5"/>
        </w:numPr>
        <w:ind w:right="1112"/>
        <w:rPr>
          <w:rFonts w:ascii="Arial" w:hAnsi="Arial" w:cs="Arial"/>
        </w:rPr>
      </w:pPr>
      <w:r>
        <w:rPr>
          <w:rFonts w:ascii="Arial" w:hAnsi="Arial" w:cs="Arial"/>
        </w:rPr>
        <w:t>Confidentiality and Safe Haven Policy</w:t>
      </w:r>
    </w:p>
    <w:p w:rsidR="004A63AA" w:rsidRDefault="004A63AA" w:rsidP="00163568">
      <w:pPr>
        <w:pStyle w:val="ListParagraph"/>
        <w:numPr>
          <w:ilvl w:val="0"/>
          <w:numId w:val="5"/>
        </w:numPr>
        <w:ind w:right="1112"/>
        <w:rPr>
          <w:rFonts w:ascii="Arial" w:hAnsi="Arial" w:cs="Arial"/>
        </w:rPr>
      </w:pPr>
      <w:r>
        <w:rPr>
          <w:rFonts w:ascii="Arial" w:hAnsi="Arial" w:cs="Arial"/>
        </w:rPr>
        <w:t>Freedom of Information Act Policy</w:t>
      </w:r>
    </w:p>
    <w:p w:rsidR="004A63AA" w:rsidRDefault="004A63AA" w:rsidP="00163568">
      <w:pPr>
        <w:pStyle w:val="ListParagraph"/>
        <w:numPr>
          <w:ilvl w:val="0"/>
          <w:numId w:val="5"/>
        </w:numPr>
        <w:ind w:right="1112"/>
        <w:rPr>
          <w:rFonts w:ascii="Arial" w:hAnsi="Arial" w:cs="Arial"/>
        </w:rPr>
      </w:pPr>
      <w:r>
        <w:rPr>
          <w:rFonts w:ascii="Arial" w:hAnsi="Arial" w:cs="Arial"/>
        </w:rPr>
        <w:t>Communications and Enga</w:t>
      </w:r>
      <w:r w:rsidR="00A854CA">
        <w:rPr>
          <w:rFonts w:ascii="Arial" w:hAnsi="Arial" w:cs="Arial"/>
        </w:rPr>
        <w:t>ge</w:t>
      </w:r>
      <w:r>
        <w:rPr>
          <w:rFonts w:ascii="Arial" w:hAnsi="Arial" w:cs="Arial"/>
        </w:rPr>
        <w:t>ment Strategy</w:t>
      </w:r>
    </w:p>
    <w:p w:rsidR="004A63AA" w:rsidRDefault="004A63AA" w:rsidP="00163568">
      <w:pPr>
        <w:pStyle w:val="ListParagraph"/>
        <w:numPr>
          <w:ilvl w:val="0"/>
          <w:numId w:val="5"/>
        </w:numPr>
        <w:ind w:right="1112"/>
        <w:rPr>
          <w:rFonts w:ascii="Arial" w:hAnsi="Arial" w:cs="Arial"/>
        </w:rPr>
      </w:pPr>
      <w:r>
        <w:rPr>
          <w:rFonts w:ascii="Arial" w:hAnsi="Arial" w:cs="Arial"/>
        </w:rPr>
        <w:t>Acceptable Use of IT Policy</w:t>
      </w:r>
    </w:p>
    <w:p w:rsidR="00450A66" w:rsidRDefault="00450A66" w:rsidP="00163568">
      <w:pPr>
        <w:pStyle w:val="ListParagraph"/>
        <w:numPr>
          <w:ilvl w:val="0"/>
          <w:numId w:val="5"/>
        </w:numPr>
        <w:ind w:right="1112"/>
        <w:rPr>
          <w:rFonts w:ascii="Arial" w:hAnsi="Arial" w:cs="Arial"/>
        </w:rPr>
      </w:pPr>
      <w:r>
        <w:rPr>
          <w:rFonts w:ascii="Arial" w:hAnsi="Arial" w:cs="Arial"/>
        </w:rPr>
        <w:t>Freedom to Speak Up Policy</w:t>
      </w:r>
    </w:p>
    <w:p w:rsidR="004A63AA" w:rsidRDefault="004A63AA" w:rsidP="004A63AA">
      <w:pPr>
        <w:pStyle w:val="ListParagraph"/>
        <w:ind w:left="1800" w:right="1112"/>
        <w:rPr>
          <w:rFonts w:ascii="Arial" w:hAnsi="Arial" w:cs="Arial"/>
        </w:rPr>
      </w:pPr>
    </w:p>
    <w:p w:rsidR="00637821" w:rsidRDefault="004A63AA" w:rsidP="004A63AA">
      <w:pPr>
        <w:tabs>
          <w:tab w:val="left" w:pos="720"/>
        </w:tabs>
        <w:ind w:left="720" w:hanging="720"/>
        <w:rPr>
          <w:rFonts w:ascii="Arial" w:hAnsi="Arial" w:cs="Arial"/>
        </w:rPr>
      </w:pPr>
      <w:r w:rsidRPr="004A63AA">
        <w:rPr>
          <w:rFonts w:ascii="Arial" w:hAnsi="Arial" w:cs="Arial"/>
        </w:rPr>
        <w:t>1.2</w:t>
      </w:r>
      <w:r w:rsidRPr="004A63AA">
        <w:rPr>
          <w:rFonts w:ascii="Arial" w:hAnsi="Arial" w:cs="Arial"/>
        </w:rPr>
        <w:tab/>
      </w:r>
      <w:r>
        <w:rPr>
          <w:rFonts w:ascii="Arial" w:hAnsi="Arial" w:cs="Arial"/>
        </w:rPr>
        <w:t xml:space="preserve">This policy provides guidance for all NHS Bath and North East Somerset, Swindon and Wiltshire (BSW) Clinical Commissioning Group (CCG) colleagues on the use of social media.  </w:t>
      </w:r>
      <w:r>
        <w:rPr>
          <w:rFonts w:ascii="Arial" w:hAnsi="Arial" w:cs="Arial"/>
        </w:rPr>
        <w:br/>
      </w:r>
      <w:r>
        <w:rPr>
          <w:rFonts w:ascii="Arial" w:hAnsi="Arial" w:cs="Arial"/>
        </w:rPr>
        <w:br/>
        <w:t xml:space="preserve">The contents of this policy mainly apply to the use of Facebook, Twitter, Instagram and </w:t>
      </w:r>
      <w:proofErr w:type="gramStart"/>
      <w:r>
        <w:rPr>
          <w:rFonts w:ascii="Arial" w:hAnsi="Arial" w:cs="Arial"/>
        </w:rPr>
        <w:t>LinkedIn,</w:t>
      </w:r>
      <w:proofErr w:type="gramEnd"/>
      <w:r>
        <w:rPr>
          <w:rFonts w:ascii="Arial" w:hAnsi="Arial" w:cs="Arial"/>
        </w:rPr>
        <w:t xml:space="preserve"> however</w:t>
      </w:r>
      <w:r w:rsidR="00CA5EDC">
        <w:rPr>
          <w:rFonts w:ascii="Arial" w:hAnsi="Arial" w:cs="Arial"/>
        </w:rPr>
        <w:t>,</w:t>
      </w:r>
      <w:r>
        <w:rPr>
          <w:rFonts w:ascii="Arial" w:hAnsi="Arial" w:cs="Arial"/>
        </w:rPr>
        <w:t xml:space="preserve"> colleagues should still refer to this document when using other social media platforms. </w:t>
      </w:r>
      <w:r>
        <w:rPr>
          <w:rFonts w:ascii="Arial" w:hAnsi="Arial" w:cs="Arial"/>
        </w:rPr>
        <w:br/>
      </w:r>
      <w:r>
        <w:rPr>
          <w:rFonts w:ascii="Arial" w:hAnsi="Arial" w:cs="Arial"/>
        </w:rPr>
        <w:br/>
        <w:t>It seeks to give direction to CCG colleagues in the use of these tools as a member of the organisation, while also helping them understand how social media can help achieve BSW CCG’s vision.</w:t>
      </w:r>
    </w:p>
    <w:p w:rsidR="00CA5EDC" w:rsidRDefault="00CA5EDC" w:rsidP="004A63AA">
      <w:pPr>
        <w:tabs>
          <w:tab w:val="left" w:pos="720"/>
        </w:tabs>
        <w:ind w:left="720" w:hanging="720"/>
        <w:rPr>
          <w:rFonts w:ascii="Arial" w:hAnsi="Arial" w:cs="Arial"/>
        </w:rPr>
      </w:pPr>
    </w:p>
    <w:p w:rsidR="00CA5EDC" w:rsidRDefault="00CA5EDC" w:rsidP="004A63AA">
      <w:pPr>
        <w:tabs>
          <w:tab w:val="left" w:pos="720"/>
        </w:tabs>
        <w:ind w:left="720" w:hanging="720"/>
        <w:rPr>
          <w:rFonts w:ascii="Arial" w:hAnsi="Arial" w:cs="Arial"/>
        </w:rPr>
      </w:pPr>
      <w:r>
        <w:rPr>
          <w:rFonts w:ascii="Arial" w:hAnsi="Arial" w:cs="Arial"/>
        </w:rPr>
        <w:t>1.3</w:t>
      </w:r>
      <w:r>
        <w:rPr>
          <w:rFonts w:ascii="Arial" w:hAnsi="Arial" w:cs="Arial"/>
        </w:rPr>
        <w:tab/>
        <w:t xml:space="preserve">Social media is now a recognised part of everyday life, with the vast majority of people and organisations now having some sort of online presence. </w:t>
      </w:r>
      <w:r>
        <w:rPr>
          <w:rFonts w:ascii="Arial" w:hAnsi="Arial" w:cs="Arial"/>
        </w:rPr>
        <w:br/>
      </w:r>
      <w:r>
        <w:rPr>
          <w:rFonts w:ascii="Arial" w:hAnsi="Arial" w:cs="Arial"/>
        </w:rPr>
        <w:br/>
        <w:t>It gives the CCG excellent options for fast, dynamic and no- or low-cost engagement with our people and communities, while supporting our values, including innovation, collaboration, accountability and inclusivity.</w:t>
      </w:r>
    </w:p>
    <w:p w:rsidR="00CA5EDC" w:rsidRDefault="00CA5EDC" w:rsidP="004A63AA">
      <w:pPr>
        <w:tabs>
          <w:tab w:val="left" w:pos="720"/>
        </w:tabs>
        <w:ind w:left="720" w:hanging="720"/>
        <w:rPr>
          <w:rFonts w:ascii="Arial" w:hAnsi="Arial" w:cs="Arial"/>
        </w:rPr>
      </w:pPr>
    </w:p>
    <w:p w:rsidR="00CA5EDC" w:rsidRDefault="00CA5EDC" w:rsidP="00CA5EDC">
      <w:pPr>
        <w:tabs>
          <w:tab w:val="left" w:pos="720"/>
        </w:tabs>
        <w:ind w:left="720" w:hanging="720"/>
        <w:rPr>
          <w:rFonts w:ascii="Arial" w:hAnsi="Arial" w:cs="Arial"/>
        </w:rPr>
      </w:pPr>
      <w:r>
        <w:rPr>
          <w:rFonts w:ascii="Arial" w:hAnsi="Arial" w:cs="Arial"/>
        </w:rPr>
        <w:t>1.4</w:t>
      </w:r>
      <w:r>
        <w:rPr>
          <w:rFonts w:ascii="Arial" w:hAnsi="Arial" w:cs="Arial"/>
        </w:rPr>
        <w:tab/>
        <w:t>Regular activity on social media provides the CCG with the opportunity to raise its profile among the people we buy healthcare services for.</w:t>
      </w:r>
    </w:p>
    <w:p w:rsidR="00CA5EDC" w:rsidRDefault="00CA5EDC" w:rsidP="00CA5EDC">
      <w:pPr>
        <w:tabs>
          <w:tab w:val="left" w:pos="720"/>
        </w:tabs>
        <w:ind w:left="720" w:hanging="720"/>
        <w:rPr>
          <w:rFonts w:ascii="Arial" w:hAnsi="Arial" w:cs="Arial"/>
        </w:rPr>
      </w:pPr>
    </w:p>
    <w:p w:rsidR="00CA5EDC" w:rsidRPr="00CA5EDC" w:rsidRDefault="00CA5EDC" w:rsidP="00CA5EDC">
      <w:pPr>
        <w:tabs>
          <w:tab w:val="left" w:pos="720"/>
        </w:tabs>
        <w:ind w:left="720" w:hanging="720"/>
        <w:rPr>
          <w:rFonts w:ascii="Arial" w:hAnsi="Arial" w:cs="Arial"/>
        </w:rPr>
      </w:pPr>
      <w:r>
        <w:rPr>
          <w:rFonts w:ascii="Arial" w:hAnsi="Arial" w:cs="Arial"/>
        </w:rPr>
        <w:tab/>
      </w:r>
      <w:r w:rsidRPr="00CA5EDC">
        <w:rPr>
          <w:rFonts w:ascii="Arial" w:hAnsi="Arial" w:cs="Arial"/>
        </w:rPr>
        <w:t>We can spread and share messages quickly with our partners and stakeholders, build ‘communities’ of followers, sit within and listen to communities that already exist, and ultimately offer our local populations the chance to help shape local health services.</w:t>
      </w:r>
    </w:p>
    <w:p w:rsidR="00CA5EDC" w:rsidRDefault="00CA5EDC" w:rsidP="00CA5EDC">
      <w:pPr>
        <w:pStyle w:val="ListParagraph"/>
        <w:ind w:left="1080" w:right="1112"/>
        <w:rPr>
          <w:rFonts w:ascii="Arial" w:hAnsi="Arial" w:cs="Arial"/>
        </w:rPr>
      </w:pPr>
    </w:p>
    <w:p w:rsidR="00CA5EDC" w:rsidRDefault="00CA5EDC" w:rsidP="00CA5EDC">
      <w:pPr>
        <w:tabs>
          <w:tab w:val="left" w:pos="720"/>
        </w:tabs>
        <w:ind w:left="720" w:hanging="720"/>
        <w:rPr>
          <w:rFonts w:ascii="Arial" w:hAnsi="Arial" w:cs="Arial"/>
        </w:rPr>
      </w:pPr>
      <w:r>
        <w:rPr>
          <w:rFonts w:ascii="Arial" w:hAnsi="Arial" w:cs="Arial"/>
        </w:rPr>
        <w:tab/>
        <w:t>Social media can also allow us to reach out to and engage directly with some traditionally harder-to-reach groups in the community.</w:t>
      </w:r>
    </w:p>
    <w:p w:rsidR="00CA5EDC" w:rsidRDefault="00CA5EDC" w:rsidP="00CA5EDC">
      <w:pPr>
        <w:tabs>
          <w:tab w:val="left" w:pos="720"/>
        </w:tabs>
        <w:ind w:left="720" w:hanging="720"/>
        <w:rPr>
          <w:rFonts w:ascii="Arial" w:hAnsi="Arial" w:cs="Arial"/>
        </w:rPr>
      </w:pPr>
    </w:p>
    <w:p w:rsidR="00CA5EDC" w:rsidRPr="00CA5EDC" w:rsidRDefault="00CA5EDC" w:rsidP="00CA5EDC">
      <w:pPr>
        <w:tabs>
          <w:tab w:val="left" w:pos="720"/>
        </w:tabs>
        <w:ind w:left="720" w:hanging="720"/>
        <w:rPr>
          <w:rFonts w:ascii="Arial" w:hAnsi="Arial" w:cs="Arial"/>
        </w:rPr>
      </w:pPr>
      <w:r>
        <w:rPr>
          <w:rFonts w:ascii="Arial" w:hAnsi="Arial" w:cs="Arial"/>
        </w:rPr>
        <w:lastRenderedPageBreak/>
        <w:t>1.5</w:t>
      </w:r>
      <w:r>
        <w:rPr>
          <w:rFonts w:ascii="Arial" w:hAnsi="Arial" w:cs="Arial"/>
        </w:rPr>
        <w:tab/>
      </w:r>
      <w:r w:rsidRPr="00CA5EDC">
        <w:rPr>
          <w:rFonts w:ascii="Arial" w:hAnsi="Arial" w:cs="Arial"/>
        </w:rPr>
        <w:t>The CCG is keen for colleagues to be proud advocates of their work and to share and celebrate organisational successes with as many people as possible.</w:t>
      </w:r>
    </w:p>
    <w:p w:rsidR="00CA5EDC" w:rsidRDefault="00CA5EDC" w:rsidP="00CA5EDC">
      <w:pPr>
        <w:pStyle w:val="ListParagraph"/>
        <w:ind w:left="1080" w:right="1112"/>
        <w:rPr>
          <w:rFonts w:ascii="Arial" w:hAnsi="Arial" w:cs="Arial"/>
        </w:rPr>
      </w:pPr>
    </w:p>
    <w:p w:rsidR="00CA5EDC" w:rsidRDefault="00CA5EDC" w:rsidP="00CA5EDC">
      <w:pPr>
        <w:tabs>
          <w:tab w:val="left" w:pos="720"/>
        </w:tabs>
        <w:ind w:left="720" w:hanging="720"/>
        <w:rPr>
          <w:rFonts w:ascii="Arial" w:hAnsi="Arial" w:cs="Arial"/>
        </w:rPr>
      </w:pPr>
      <w:r>
        <w:rPr>
          <w:rFonts w:ascii="Arial" w:hAnsi="Arial" w:cs="Arial"/>
        </w:rPr>
        <w:tab/>
        <w:t>S</w:t>
      </w:r>
      <w:r w:rsidRPr="005B1883">
        <w:rPr>
          <w:rFonts w:ascii="Arial" w:hAnsi="Arial" w:cs="Arial"/>
        </w:rPr>
        <w:t>ocial media provides an effective channel for this to happen.</w:t>
      </w:r>
    </w:p>
    <w:p w:rsidR="00CA5EDC" w:rsidRDefault="00CA5EDC" w:rsidP="00CA5EDC">
      <w:pPr>
        <w:tabs>
          <w:tab w:val="left" w:pos="720"/>
        </w:tabs>
        <w:ind w:left="720" w:hanging="720"/>
        <w:rPr>
          <w:rFonts w:ascii="Arial" w:hAnsi="Arial" w:cs="Arial"/>
        </w:rPr>
      </w:pPr>
    </w:p>
    <w:p w:rsidR="00CA5EDC" w:rsidRDefault="00CA5EDC" w:rsidP="00CA5EDC">
      <w:pPr>
        <w:ind w:left="720" w:right="720" w:hanging="720"/>
        <w:rPr>
          <w:rFonts w:ascii="Arial" w:hAnsi="Arial" w:cs="Arial"/>
        </w:rPr>
      </w:pPr>
      <w:r w:rsidRPr="00CA5EDC">
        <w:rPr>
          <w:rFonts w:ascii="Arial" w:hAnsi="Arial" w:cs="Arial"/>
        </w:rPr>
        <w:t>1.6</w:t>
      </w:r>
      <w:r w:rsidRPr="00CA5EDC">
        <w:rPr>
          <w:rFonts w:ascii="Arial" w:hAnsi="Arial" w:cs="Arial"/>
        </w:rPr>
        <w:tab/>
        <w:t xml:space="preserve">The CCG strongly supports the use of social media as a positive communication channel to not only enable a dialogue with the public, but also as a means for providing members of the public with information about what it does and the services it commissions. </w:t>
      </w:r>
    </w:p>
    <w:p w:rsidR="00CA5EDC" w:rsidRDefault="00CA5EDC" w:rsidP="00CA5EDC">
      <w:pPr>
        <w:ind w:left="720" w:right="720" w:hanging="720"/>
        <w:rPr>
          <w:rFonts w:ascii="Arial" w:hAnsi="Arial" w:cs="Arial"/>
        </w:rPr>
      </w:pPr>
    </w:p>
    <w:p w:rsidR="00CA5EDC" w:rsidRDefault="00CA5EDC" w:rsidP="00CA5EDC">
      <w:pPr>
        <w:ind w:left="720" w:right="720"/>
        <w:rPr>
          <w:rFonts w:ascii="Arial" w:hAnsi="Arial" w:cs="Arial"/>
        </w:rPr>
      </w:pPr>
      <w:r w:rsidRPr="00CA5EDC">
        <w:rPr>
          <w:rFonts w:ascii="Arial" w:hAnsi="Arial" w:cs="Arial"/>
        </w:rPr>
        <w:t>This can be especially important during a major event, crisis or other occurrence that involves rapidly changing situations.</w:t>
      </w:r>
    </w:p>
    <w:p w:rsidR="00CA5EDC" w:rsidRDefault="00CA5EDC" w:rsidP="00CA5EDC">
      <w:pPr>
        <w:ind w:left="720" w:right="720"/>
        <w:rPr>
          <w:rFonts w:ascii="Arial" w:hAnsi="Arial" w:cs="Arial"/>
        </w:rPr>
      </w:pPr>
    </w:p>
    <w:p w:rsidR="00CA5EDC" w:rsidRDefault="00CA5EDC" w:rsidP="00CA5EDC">
      <w:pPr>
        <w:ind w:left="720" w:right="720" w:hanging="720"/>
        <w:rPr>
          <w:rFonts w:ascii="Arial" w:hAnsi="Arial" w:cs="Arial"/>
        </w:rPr>
      </w:pPr>
      <w:r>
        <w:rPr>
          <w:rFonts w:ascii="Arial" w:hAnsi="Arial" w:cs="Arial"/>
        </w:rPr>
        <w:t>1.7</w:t>
      </w:r>
      <w:r>
        <w:rPr>
          <w:rFonts w:ascii="Arial" w:hAnsi="Arial" w:cs="Arial"/>
        </w:rPr>
        <w:tab/>
        <w:t>The goal of this policy is to make sure that everyone connected with the CCG feels comfortable using social media in a way that protects them, while maintaining and, wherever possible, enhancing the reputation of the organisation.</w:t>
      </w:r>
    </w:p>
    <w:p w:rsidR="00CA5EDC" w:rsidRDefault="00CA5EDC" w:rsidP="00CA5EDC">
      <w:pPr>
        <w:ind w:left="720" w:right="720" w:hanging="720"/>
        <w:rPr>
          <w:rFonts w:ascii="Arial" w:hAnsi="Arial" w:cs="Arial"/>
        </w:rPr>
      </w:pPr>
    </w:p>
    <w:p w:rsidR="00CA5EDC" w:rsidRPr="00CA5EDC" w:rsidRDefault="00CA5EDC" w:rsidP="00CA5EDC">
      <w:pPr>
        <w:ind w:right="1112"/>
        <w:rPr>
          <w:rFonts w:ascii="Arial" w:hAnsi="Arial" w:cs="Arial"/>
        </w:rPr>
      </w:pPr>
      <w:r>
        <w:rPr>
          <w:rFonts w:ascii="Arial" w:hAnsi="Arial" w:cs="Arial"/>
        </w:rPr>
        <w:t>1.8</w:t>
      </w:r>
      <w:r>
        <w:rPr>
          <w:rFonts w:ascii="Arial" w:hAnsi="Arial" w:cs="Arial"/>
        </w:rPr>
        <w:tab/>
      </w:r>
      <w:r w:rsidRPr="00CA5EDC">
        <w:rPr>
          <w:rFonts w:ascii="Arial" w:hAnsi="Arial" w:cs="Arial"/>
        </w:rPr>
        <w:t>The aims of this document are:</w:t>
      </w:r>
    </w:p>
    <w:p w:rsidR="00CA5EDC" w:rsidRPr="00DB473F" w:rsidRDefault="00CA5EDC" w:rsidP="00CA5EDC">
      <w:pPr>
        <w:pStyle w:val="ListParagraph"/>
        <w:ind w:left="1134" w:right="1112" w:hanging="850"/>
        <w:rPr>
          <w:rFonts w:ascii="Arial" w:hAnsi="Arial" w:cs="Arial"/>
        </w:rPr>
      </w:pPr>
    </w:p>
    <w:p w:rsidR="00CA5EDC" w:rsidRDefault="00CA5EDC" w:rsidP="00163568">
      <w:pPr>
        <w:pStyle w:val="ListParagraph"/>
        <w:numPr>
          <w:ilvl w:val="0"/>
          <w:numId w:val="6"/>
        </w:numPr>
        <w:ind w:left="1418" w:right="1111" w:hanging="284"/>
        <w:rPr>
          <w:rFonts w:ascii="Arial" w:hAnsi="Arial" w:cs="Arial"/>
        </w:rPr>
      </w:pPr>
      <w:r>
        <w:rPr>
          <w:rFonts w:ascii="Arial" w:hAnsi="Arial" w:cs="Arial"/>
        </w:rPr>
        <w:t>To p</w:t>
      </w:r>
      <w:r w:rsidRPr="00C60BD8">
        <w:rPr>
          <w:rFonts w:ascii="Arial" w:hAnsi="Arial" w:cs="Arial"/>
        </w:rPr>
        <w:t xml:space="preserve">rovide </w:t>
      </w:r>
      <w:r>
        <w:rPr>
          <w:rFonts w:ascii="Arial" w:hAnsi="Arial" w:cs="Arial"/>
        </w:rPr>
        <w:t xml:space="preserve">colleagues with </w:t>
      </w:r>
      <w:r w:rsidRPr="00C60BD8">
        <w:rPr>
          <w:rFonts w:ascii="Arial" w:hAnsi="Arial" w:cs="Arial"/>
        </w:rPr>
        <w:t xml:space="preserve">clarity on </w:t>
      </w:r>
      <w:r>
        <w:rPr>
          <w:rFonts w:ascii="Arial" w:hAnsi="Arial" w:cs="Arial"/>
        </w:rPr>
        <w:t xml:space="preserve">the differences between using social media in a personal capacity and using it as an employee of the CCG. </w:t>
      </w:r>
    </w:p>
    <w:p w:rsidR="00CA5EDC" w:rsidRPr="00CA5EDC" w:rsidRDefault="00CA5EDC" w:rsidP="00163568">
      <w:pPr>
        <w:pStyle w:val="ListParagraph"/>
        <w:numPr>
          <w:ilvl w:val="0"/>
          <w:numId w:val="6"/>
        </w:numPr>
        <w:ind w:left="1418" w:right="1112" w:hanging="284"/>
        <w:rPr>
          <w:rFonts w:ascii="Arial" w:hAnsi="Arial" w:cs="Arial"/>
        </w:rPr>
      </w:pPr>
      <w:r w:rsidRPr="00CA5EDC">
        <w:rPr>
          <w:rFonts w:ascii="Arial" w:hAnsi="Arial" w:cs="Arial"/>
        </w:rPr>
        <w:t>To ensure that the organisation’s reputation is protected and that it is not exposed to legal risk.</w:t>
      </w:r>
    </w:p>
    <w:p w:rsidR="00CA5EDC" w:rsidRPr="004A63AA" w:rsidRDefault="00CA5EDC" w:rsidP="00CA5EDC">
      <w:pPr>
        <w:tabs>
          <w:tab w:val="left" w:pos="720"/>
        </w:tabs>
        <w:ind w:left="720" w:hanging="720"/>
        <w:rPr>
          <w:rFonts w:ascii="Arial" w:hAnsi="Arial" w:cs="Arial"/>
        </w:rPr>
      </w:pPr>
    </w:p>
    <w:p w:rsidR="00637821" w:rsidRPr="004A63AA" w:rsidRDefault="00637821" w:rsidP="00637821">
      <w:pPr>
        <w:tabs>
          <w:tab w:val="left" w:pos="720"/>
        </w:tabs>
        <w:rPr>
          <w:rFonts w:ascii="Arial" w:hAnsi="Arial" w:cs="Arial"/>
          <w:color w:val="808080"/>
        </w:rPr>
      </w:pPr>
    </w:p>
    <w:p w:rsidR="00637821" w:rsidRPr="00B2559A" w:rsidRDefault="00637821" w:rsidP="00B2559A">
      <w:pPr>
        <w:pStyle w:val="Heading1"/>
        <w:rPr>
          <w:sz w:val="24"/>
          <w:szCs w:val="24"/>
        </w:rPr>
      </w:pPr>
      <w:bookmarkStart w:id="1" w:name="_Toc45809104"/>
      <w:r w:rsidRPr="00B2559A">
        <w:rPr>
          <w:sz w:val="24"/>
          <w:szCs w:val="24"/>
        </w:rPr>
        <w:t>2.0</w:t>
      </w:r>
      <w:r w:rsidRPr="00B2559A">
        <w:rPr>
          <w:sz w:val="24"/>
          <w:szCs w:val="24"/>
        </w:rPr>
        <w:tab/>
        <w:t>SCOPE &amp; DEFINITIONS</w:t>
      </w:r>
      <w:bookmarkEnd w:id="1"/>
      <w:r w:rsidRPr="00B2559A">
        <w:rPr>
          <w:sz w:val="24"/>
          <w:szCs w:val="24"/>
        </w:rPr>
        <w:t xml:space="preserve"> </w:t>
      </w:r>
    </w:p>
    <w:p w:rsidR="00637821" w:rsidRDefault="00977C4F" w:rsidP="00977C4F">
      <w:pPr>
        <w:tabs>
          <w:tab w:val="left" w:pos="720"/>
        </w:tabs>
        <w:ind w:left="720" w:right="720" w:hanging="720"/>
        <w:rPr>
          <w:rFonts w:ascii="Arial" w:hAnsi="Arial" w:cs="Arial"/>
        </w:rPr>
      </w:pPr>
      <w:r>
        <w:rPr>
          <w:rFonts w:ascii="Arial" w:hAnsi="Arial" w:cs="Arial"/>
        </w:rPr>
        <w:t>2.1</w:t>
      </w:r>
      <w:r>
        <w:rPr>
          <w:rFonts w:ascii="Arial" w:hAnsi="Arial" w:cs="Arial"/>
        </w:rPr>
        <w:tab/>
      </w:r>
      <w:r w:rsidRPr="00D50185">
        <w:rPr>
          <w:rFonts w:ascii="Arial" w:hAnsi="Arial" w:cs="Arial"/>
        </w:rPr>
        <w:t xml:space="preserve">This document </w:t>
      </w:r>
      <w:r>
        <w:rPr>
          <w:rFonts w:ascii="Arial" w:hAnsi="Arial" w:cs="Arial"/>
        </w:rPr>
        <w:t>give</w:t>
      </w:r>
      <w:r w:rsidRPr="00D50185">
        <w:rPr>
          <w:rFonts w:ascii="Arial" w:hAnsi="Arial" w:cs="Arial"/>
        </w:rPr>
        <w:t xml:space="preserve">s guidance and rules for </w:t>
      </w:r>
      <w:r>
        <w:rPr>
          <w:rFonts w:ascii="Arial" w:hAnsi="Arial" w:cs="Arial"/>
        </w:rPr>
        <w:t>colleagues</w:t>
      </w:r>
      <w:r w:rsidRPr="00D50185">
        <w:rPr>
          <w:rFonts w:ascii="Arial" w:hAnsi="Arial" w:cs="Arial"/>
        </w:rPr>
        <w:t xml:space="preserve"> </w:t>
      </w:r>
      <w:r>
        <w:rPr>
          <w:rFonts w:ascii="Arial" w:hAnsi="Arial" w:cs="Arial"/>
        </w:rPr>
        <w:t>using social media on behalf of BSW CCG (i.e. creating or posting content directly to the organisation’s corporate accounts) or if they have self-identified as an employee of the organisation</w:t>
      </w:r>
      <w:r w:rsidRPr="00D50185">
        <w:rPr>
          <w:rFonts w:ascii="Arial" w:hAnsi="Arial" w:cs="Arial"/>
        </w:rPr>
        <w:t>.</w:t>
      </w:r>
      <w:r>
        <w:rPr>
          <w:rFonts w:ascii="Arial" w:hAnsi="Arial" w:cs="Arial"/>
        </w:rPr>
        <w:t xml:space="preserve">  </w:t>
      </w:r>
      <w:r>
        <w:rPr>
          <w:rFonts w:ascii="Arial" w:hAnsi="Arial" w:cs="Arial"/>
        </w:rPr>
        <w:br/>
      </w:r>
      <w:r>
        <w:rPr>
          <w:rFonts w:ascii="Arial" w:hAnsi="Arial" w:cs="Arial"/>
        </w:rPr>
        <w:br/>
        <w:t xml:space="preserve">It specifically applies to colleagues </w:t>
      </w:r>
      <w:r w:rsidRPr="00D50185">
        <w:rPr>
          <w:rFonts w:ascii="Arial" w:hAnsi="Arial" w:cs="Arial"/>
        </w:rPr>
        <w:t xml:space="preserve">employed </w:t>
      </w:r>
      <w:r>
        <w:rPr>
          <w:rFonts w:ascii="Arial" w:hAnsi="Arial" w:cs="Arial"/>
        </w:rPr>
        <w:t xml:space="preserve">directly </w:t>
      </w:r>
      <w:r w:rsidRPr="00D50185">
        <w:rPr>
          <w:rFonts w:ascii="Arial" w:hAnsi="Arial" w:cs="Arial"/>
        </w:rPr>
        <w:t>by</w:t>
      </w:r>
      <w:r>
        <w:rPr>
          <w:rFonts w:ascii="Arial" w:hAnsi="Arial" w:cs="Arial"/>
        </w:rPr>
        <w:t xml:space="preserve"> the</w:t>
      </w:r>
      <w:r w:rsidRPr="00D50185">
        <w:rPr>
          <w:rFonts w:ascii="Arial" w:hAnsi="Arial" w:cs="Arial"/>
        </w:rPr>
        <w:t xml:space="preserve"> CCG</w:t>
      </w:r>
      <w:r>
        <w:rPr>
          <w:rFonts w:ascii="Arial" w:hAnsi="Arial" w:cs="Arial"/>
        </w:rPr>
        <w:t xml:space="preserve">, but also covers those people </w:t>
      </w:r>
      <w:r w:rsidRPr="00D50185">
        <w:rPr>
          <w:rFonts w:ascii="Arial" w:hAnsi="Arial" w:cs="Arial"/>
        </w:rPr>
        <w:t xml:space="preserve">who </w:t>
      </w:r>
      <w:r>
        <w:rPr>
          <w:rFonts w:ascii="Arial" w:hAnsi="Arial" w:cs="Arial"/>
        </w:rPr>
        <w:t xml:space="preserve">may be </w:t>
      </w:r>
      <w:r w:rsidRPr="00D50185">
        <w:rPr>
          <w:rFonts w:ascii="Arial" w:hAnsi="Arial" w:cs="Arial"/>
        </w:rPr>
        <w:t>assoc</w:t>
      </w:r>
      <w:r>
        <w:rPr>
          <w:rFonts w:ascii="Arial" w:hAnsi="Arial" w:cs="Arial"/>
        </w:rPr>
        <w:t>iated with or represent the CCG, such as Governing Body members, colleagues on temporary contracts, those on secondment, students, graduate trainees and independent contractors.</w:t>
      </w:r>
    </w:p>
    <w:p w:rsidR="00977C4F" w:rsidRDefault="00977C4F" w:rsidP="00977C4F">
      <w:pPr>
        <w:tabs>
          <w:tab w:val="left" w:pos="720"/>
        </w:tabs>
        <w:ind w:left="720" w:right="720" w:hanging="720"/>
        <w:rPr>
          <w:rFonts w:ascii="Arial" w:hAnsi="Arial" w:cs="Arial"/>
        </w:rPr>
      </w:pPr>
    </w:p>
    <w:p w:rsidR="001B04E9" w:rsidRDefault="00977C4F" w:rsidP="00977C4F">
      <w:pPr>
        <w:ind w:left="720" w:right="720" w:hanging="720"/>
        <w:rPr>
          <w:rFonts w:ascii="Arial" w:hAnsi="Arial" w:cs="Arial"/>
        </w:rPr>
      </w:pPr>
      <w:r>
        <w:rPr>
          <w:rFonts w:ascii="Arial" w:hAnsi="Arial" w:cs="Arial"/>
        </w:rPr>
        <w:t>2.2</w:t>
      </w:r>
      <w:r>
        <w:rPr>
          <w:rFonts w:ascii="Arial" w:hAnsi="Arial" w:cs="Arial"/>
        </w:rPr>
        <w:tab/>
      </w:r>
      <w:r w:rsidRPr="00977C4F">
        <w:rPr>
          <w:rFonts w:ascii="Arial" w:hAnsi="Arial" w:cs="Arial"/>
        </w:rPr>
        <w:t xml:space="preserve">This document is not a social media strategy, nor a ‘how-to’ guide for specific social media platforms. </w:t>
      </w:r>
      <w:r w:rsidRPr="00977C4F">
        <w:rPr>
          <w:rFonts w:ascii="Arial" w:hAnsi="Arial" w:cs="Arial"/>
        </w:rPr>
        <w:br/>
      </w:r>
      <w:r w:rsidRPr="00977C4F">
        <w:rPr>
          <w:rFonts w:ascii="Arial" w:hAnsi="Arial" w:cs="Arial"/>
        </w:rPr>
        <w:br/>
      </w:r>
    </w:p>
    <w:p w:rsidR="001B04E9" w:rsidRDefault="001B04E9">
      <w:pPr>
        <w:spacing w:line="240" w:lineRule="auto"/>
        <w:rPr>
          <w:rFonts w:ascii="Arial" w:hAnsi="Arial" w:cs="Arial"/>
        </w:rPr>
      </w:pPr>
      <w:r>
        <w:rPr>
          <w:rFonts w:ascii="Arial" w:hAnsi="Arial" w:cs="Arial"/>
        </w:rPr>
        <w:br w:type="page"/>
      </w:r>
      <w:bookmarkStart w:id="2" w:name="_GoBack"/>
      <w:bookmarkEnd w:id="2"/>
    </w:p>
    <w:p w:rsidR="00977C4F" w:rsidRPr="00977C4F" w:rsidRDefault="00977C4F" w:rsidP="001B04E9">
      <w:pPr>
        <w:ind w:left="720" w:right="720"/>
        <w:rPr>
          <w:rFonts w:ascii="Arial" w:hAnsi="Arial" w:cs="Arial"/>
        </w:rPr>
      </w:pPr>
      <w:r w:rsidRPr="00977C4F">
        <w:rPr>
          <w:rFonts w:ascii="Arial" w:hAnsi="Arial" w:cs="Arial"/>
        </w:rPr>
        <w:lastRenderedPageBreak/>
        <w:t xml:space="preserve">Colleagues wishing to learn more about how to use specific social media sites, how to set up a professional social media profile or improve an existing one, should speak to the Campaigns and Digital Manager: </w:t>
      </w:r>
      <w:hyperlink r:id="rId13" w:history="1">
        <w:r w:rsidRPr="00977C4F">
          <w:rPr>
            <w:rStyle w:val="Hyperlink"/>
            <w:rFonts w:ascii="Arial" w:hAnsi="Arial" w:cs="Arial"/>
          </w:rPr>
          <w:t>sarah.pritchard6@nhs.net</w:t>
        </w:r>
      </w:hyperlink>
      <w:r w:rsidRPr="00977C4F">
        <w:rPr>
          <w:rFonts w:ascii="Arial" w:hAnsi="Arial" w:cs="Arial"/>
        </w:rPr>
        <w:t xml:space="preserve"> </w:t>
      </w:r>
    </w:p>
    <w:p w:rsidR="00977C4F" w:rsidRPr="00977C4F" w:rsidRDefault="00977C4F" w:rsidP="00977C4F">
      <w:pPr>
        <w:tabs>
          <w:tab w:val="left" w:pos="720"/>
        </w:tabs>
        <w:ind w:left="720" w:right="720" w:hanging="720"/>
        <w:rPr>
          <w:rFonts w:ascii="Arial" w:hAnsi="Arial" w:cs="Arial"/>
          <w:color w:val="808080"/>
        </w:rPr>
      </w:pPr>
    </w:p>
    <w:p w:rsidR="00637821" w:rsidRPr="004679D6" w:rsidRDefault="00637821" w:rsidP="00637821">
      <w:pPr>
        <w:tabs>
          <w:tab w:val="left" w:pos="720"/>
        </w:tabs>
        <w:rPr>
          <w:rFonts w:ascii="Arial" w:hAnsi="Arial" w:cs="Arial"/>
          <w:i/>
          <w:color w:val="808080"/>
        </w:rPr>
      </w:pPr>
    </w:p>
    <w:p w:rsidR="00637821" w:rsidRPr="00B2559A" w:rsidRDefault="00637821" w:rsidP="00B2559A">
      <w:pPr>
        <w:pStyle w:val="Heading1"/>
        <w:rPr>
          <w:sz w:val="24"/>
          <w:szCs w:val="24"/>
        </w:rPr>
      </w:pPr>
      <w:bookmarkStart w:id="3" w:name="_Toc45809105"/>
      <w:r w:rsidRPr="00B2559A">
        <w:rPr>
          <w:sz w:val="24"/>
          <w:szCs w:val="24"/>
        </w:rPr>
        <w:t>3.0</w:t>
      </w:r>
      <w:r w:rsidRPr="00B2559A">
        <w:rPr>
          <w:sz w:val="24"/>
          <w:szCs w:val="24"/>
        </w:rPr>
        <w:tab/>
        <w:t>PROCESS/REQUIREMENTS</w:t>
      </w:r>
      <w:bookmarkEnd w:id="3"/>
      <w:r w:rsidRPr="00B2559A">
        <w:rPr>
          <w:sz w:val="24"/>
          <w:szCs w:val="24"/>
        </w:rPr>
        <w:t xml:space="preserve"> </w:t>
      </w:r>
    </w:p>
    <w:p w:rsidR="006C3EE6" w:rsidRPr="006C3EE6" w:rsidRDefault="006C3EE6" w:rsidP="00637821">
      <w:pPr>
        <w:tabs>
          <w:tab w:val="left" w:pos="720"/>
        </w:tabs>
        <w:rPr>
          <w:rFonts w:ascii="Arial" w:hAnsi="Arial" w:cs="Arial"/>
          <w:b/>
        </w:rPr>
      </w:pPr>
      <w:r w:rsidRPr="006C3EE6">
        <w:rPr>
          <w:rFonts w:ascii="Arial" w:hAnsi="Arial" w:cs="Arial"/>
          <w:b/>
        </w:rPr>
        <w:t>3.1</w:t>
      </w:r>
      <w:r w:rsidRPr="006C3EE6">
        <w:rPr>
          <w:rFonts w:ascii="Arial" w:hAnsi="Arial" w:cs="Arial"/>
          <w:b/>
        </w:rPr>
        <w:tab/>
        <w:t>How the Communications and Engagement Team will use social media</w:t>
      </w:r>
    </w:p>
    <w:p w:rsidR="00637821" w:rsidRDefault="00637821" w:rsidP="00637821">
      <w:pPr>
        <w:tabs>
          <w:tab w:val="left" w:pos="720"/>
        </w:tabs>
        <w:rPr>
          <w:rFonts w:ascii="Arial" w:hAnsi="Arial" w:cs="Arial"/>
        </w:rPr>
      </w:pPr>
    </w:p>
    <w:p w:rsidR="006C3EE6" w:rsidRDefault="006C3EE6" w:rsidP="006C3EE6">
      <w:pPr>
        <w:ind w:left="720" w:right="720" w:hanging="720"/>
        <w:rPr>
          <w:rFonts w:ascii="Arial" w:hAnsi="Arial" w:cs="Arial"/>
        </w:rPr>
      </w:pPr>
      <w:r w:rsidRPr="006C3EE6">
        <w:rPr>
          <w:rFonts w:ascii="Arial" w:hAnsi="Arial" w:cs="Arial"/>
        </w:rPr>
        <w:t>3.1.1</w:t>
      </w:r>
      <w:r w:rsidRPr="006C3EE6">
        <w:rPr>
          <w:rFonts w:ascii="Arial" w:hAnsi="Arial" w:cs="Arial"/>
        </w:rPr>
        <w:tab/>
        <w:t>The Communications and Engagement Team are responsible for managing BSW CCG’s public-facing social media accounts, including Facebook, Twitter, Instagram and LinkedIn.</w:t>
      </w:r>
      <w:r w:rsidRPr="006C3EE6">
        <w:rPr>
          <w:rFonts w:ascii="Arial" w:hAnsi="Arial" w:cs="Arial"/>
        </w:rPr>
        <w:br/>
      </w:r>
      <w:r w:rsidRPr="006C3EE6">
        <w:rPr>
          <w:rFonts w:ascii="Arial" w:hAnsi="Arial" w:cs="Arial"/>
        </w:rPr>
        <w:br/>
        <w:t>This includes generating engaging content that highlights the work of the CCG, while encouraging our people and communities to ‘converse’ with us across these platforms.</w:t>
      </w:r>
    </w:p>
    <w:p w:rsidR="006C3EE6" w:rsidRDefault="006C3EE6" w:rsidP="006C3EE6">
      <w:pPr>
        <w:ind w:left="720" w:right="720" w:hanging="720"/>
        <w:rPr>
          <w:rFonts w:ascii="Arial" w:hAnsi="Arial" w:cs="Arial"/>
        </w:rPr>
      </w:pPr>
    </w:p>
    <w:p w:rsidR="006C3EE6" w:rsidRDefault="006C3EE6" w:rsidP="006C3EE6">
      <w:pPr>
        <w:ind w:left="720" w:right="720"/>
        <w:rPr>
          <w:rFonts w:ascii="Arial" w:hAnsi="Arial" w:cs="Arial"/>
        </w:rPr>
      </w:pPr>
      <w:r w:rsidRPr="006C3EE6">
        <w:rPr>
          <w:rFonts w:ascii="Arial" w:hAnsi="Arial" w:cs="Arial"/>
        </w:rPr>
        <w:t xml:space="preserve">The Team also monitors and responds to comments and messages submitted to its social media channels, with the support of other CCG teams that have the relevant expertise. </w:t>
      </w:r>
      <w:r w:rsidRPr="006C3EE6">
        <w:rPr>
          <w:rFonts w:ascii="Arial" w:hAnsi="Arial" w:cs="Arial"/>
        </w:rPr>
        <w:br/>
      </w:r>
      <w:r w:rsidRPr="006C3EE6">
        <w:rPr>
          <w:rFonts w:ascii="Arial" w:hAnsi="Arial" w:cs="Arial"/>
        </w:rPr>
        <w:br/>
        <w:t>The Team will also use social media to support our partner organisations with campaigns and promotions that align with the CCG’s interests and values, such as health awareness days and winter flu campaigns.</w:t>
      </w:r>
    </w:p>
    <w:p w:rsidR="006C3EE6" w:rsidRDefault="006C3EE6" w:rsidP="006C3EE6">
      <w:pPr>
        <w:ind w:left="720" w:right="720"/>
        <w:rPr>
          <w:rFonts w:ascii="Arial" w:hAnsi="Arial" w:cs="Arial"/>
        </w:rPr>
      </w:pPr>
    </w:p>
    <w:p w:rsidR="006C3EE6" w:rsidRDefault="006C3EE6" w:rsidP="006C3EE6">
      <w:pPr>
        <w:ind w:left="720" w:right="720"/>
        <w:rPr>
          <w:rFonts w:ascii="Arial" w:hAnsi="Arial" w:cs="Arial"/>
        </w:rPr>
      </w:pPr>
      <w:r>
        <w:rPr>
          <w:rFonts w:ascii="Arial" w:hAnsi="Arial" w:cs="Arial"/>
        </w:rPr>
        <w:t>Regular analytics and analysis will be performed on each of the CCG’s social media platforms to review performance, audience size and provide feedback to BSW colleagues that demonstrate our commitment to digital communication.</w:t>
      </w:r>
    </w:p>
    <w:p w:rsidR="006C3EE6" w:rsidRDefault="006C3EE6" w:rsidP="006C3EE6">
      <w:pPr>
        <w:ind w:left="720" w:right="720"/>
        <w:rPr>
          <w:rFonts w:ascii="Arial" w:hAnsi="Arial" w:cs="Arial"/>
        </w:rPr>
      </w:pPr>
    </w:p>
    <w:p w:rsidR="006C3EE6" w:rsidRDefault="006C3EE6" w:rsidP="006C3EE6">
      <w:pPr>
        <w:ind w:left="720" w:right="720" w:hanging="720"/>
        <w:rPr>
          <w:rFonts w:ascii="Arial" w:hAnsi="Arial" w:cs="Arial"/>
        </w:rPr>
      </w:pPr>
      <w:r>
        <w:rPr>
          <w:rFonts w:ascii="Arial" w:hAnsi="Arial" w:cs="Arial"/>
        </w:rPr>
        <w:t>3.1.2</w:t>
      </w:r>
      <w:r>
        <w:rPr>
          <w:rFonts w:ascii="Arial" w:hAnsi="Arial" w:cs="Arial"/>
        </w:rPr>
        <w:tab/>
        <w:t>All CCG social media accounts</w:t>
      </w:r>
      <w:r w:rsidRPr="007F24FC">
        <w:rPr>
          <w:rFonts w:ascii="Arial" w:hAnsi="Arial" w:cs="Arial"/>
        </w:rPr>
        <w:t xml:space="preserve"> will be managed exclusively by the</w:t>
      </w:r>
      <w:r>
        <w:rPr>
          <w:rFonts w:ascii="Arial" w:hAnsi="Arial" w:cs="Arial"/>
        </w:rPr>
        <w:t xml:space="preserve"> Communications and Engagement T</w:t>
      </w:r>
      <w:r w:rsidRPr="007F24FC">
        <w:rPr>
          <w:rFonts w:ascii="Arial" w:hAnsi="Arial" w:cs="Arial"/>
        </w:rPr>
        <w:t>eam.</w:t>
      </w:r>
    </w:p>
    <w:p w:rsidR="006C3EE6" w:rsidRDefault="006C3EE6" w:rsidP="006C3EE6">
      <w:pPr>
        <w:ind w:left="720" w:right="720" w:hanging="720"/>
        <w:rPr>
          <w:rFonts w:ascii="Arial" w:hAnsi="Arial" w:cs="Arial"/>
        </w:rPr>
      </w:pPr>
    </w:p>
    <w:p w:rsidR="006C3EE6" w:rsidRDefault="006C3EE6" w:rsidP="006C3EE6">
      <w:pPr>
        <w:ind w:left="720" w:right="720" w:hanging="720"/>
        <w:rPr>
          <w:rFonts w:ascii="Arial" w:hAnsi="Arial" w:cs="Arial"/>
        </w:rPr>
      </w:pPr>
      <w:r>
        <w:rPr>
          <w:rFonts w:ascii="Arial" w:hAnsi="Arial" w:cs="Arial"/>
        </w:rPr>
        <w:t>3.1.3</w:t>
      </w:r>
      <w:r>
        <w:rPr>
          <w:rFonts w:ascii="Arial" w:hAnsi="Arial" w:cs="Arial"/>
        </w:rPr>
        <w:tab/>
        <w:t>CCG colleagues are encouraged to interact with the CCG’s online activities by liking and following the corporate accounts.</w:t>
      </w:r>
    </w:p>
    <w:p w:rsidR="006C3EE6" w:rsidRDefault="006C3EE6" w:rsidP="006C3EE6">
      <w:pPr>
        <w:ind w:left="720" w:right="720" w:hanging="720"/>
        <w:rPr>
          <w:rFonts w:ascii="Arial" w:hAnsi="Arial" w:cs="Arial"/>
        </w:rPr>
      </w:pPr>
    </w:p>
    <w:p w:rsidR="006C3EE6" w:rsidRDefault="006C3EE6" w:rsidP="006C3EE6">
      <w:pPr>
        <w:ind w:left="720" w:right="720" w:hanging="720"/>
        <w:rPr>
          <w:rFonts w:ascii="Arial" w:hAnsi="Arial" w:cs="Arial"/>
        </w:rPr>
      </w:pPr>
      <w:r>
        <w:rPr>
          <w:rFonts w:ascii="Arial" w:hAnsi="Arial" w:cs="Arial"/>
        </w:rPr>
        <w:t>3.1.4</w:t>
      </w:r>
      <w:r>
        <w:rPr>
          <w:rFonts w:ascii="Arial" w:hAnsi="Arial" w:cs="Arial"/>
        </w:rPr>
        <w:tab/>
      </w:r>
      <w:r w:rsidRPr="00447B0D">
        <w:rPr>
          <w:rFonts w:ascii="Arial" w:hAnsi="Arial" w:cs="Arial"/>
        </w:rPr>
        <w:t>When a</w:t>
      </w:r>
      <w:r>
        <w:rPr>
          <w:rFonts w:ascii="Arial" w:hAnsi="Arial" w:cs="Arial"/>
        </w:rPr>
        <w:t>n issue of</w:t>
      </w:r>
      <w:r w:rsidRPr="00447B0D">
        <w:rPr>
          <w:rFonts w:ascii="Arial" w:hAnsi="Arial" w:cs="Arial"/>
        </w:rPr>
        <w:t xml:space="preserve"> concern is raised through social media, the</w:t>
      </w:r>
      <w:r>
        <w:rPr>
          <w:rFonts w:ascii="Arial" w:hAnsi="Arial" w:cs="Arial"/>
        </w:rPr>
        <w:t xml:space="preserve"> Communications and Engagement T</w:t>
      </w:r>
      <w:r w:rsidRPr="00447B0D">
        <w:rPr>
          <w:rFonts w:ascii="Arial" w:hAnsi="Arial" w:cs="Arial"/>
        </w:rPr>
        <w:t>eam will attempt to resolve the matter quickly by l</w:t>
      </w:r>
      <w:r>
        <w:rPr>
          <w:rFonts w:ascii="Arial" w:hAnsi="Arial" w:cs="Arial"/>
        </w:rPr>
        <w:t>iaising with relevant</w:t>
      </w:r>
      <w:r w:rsidRPr="00447B0D">
        <w:rPr>
          <w:rFonts w:ascii="Arial" w:hAnsi="Arial" w:cs="Arial"/>
        </w:rPr>
        <w:t xml:space="preserve"> CCG </w:t>
      </w:r>
      <w:r>
        <w:rPr>
          <w:rFonts w:ascii="Arial" w:hAnsi="Arial" w:cs="Arial"/>
        </w:rPr>
        <w:t>colleagues</w:t>
      </w:r>
      <w:r w:rsidRPr="00447B0D">
        <w:rPr>
          <w:rFonts w:ascii="Arial" w:hAnsi="Arial" w:cs="Arial"/>
        </w:rPr>
        <w:t xml:space="preserve"> for advice and guidance. </w:t>
      </w:r>
      <w:r w:rsidRPr="00447B0D">
        <w:rPr>
          <w:rFonts w:ascii="Arial" w:hAnsi="Arial" w:cs="Arial"/>
        </w:rPr>
        <w:br/>
      </w:r>
      <w:r w:rsidRPr="00447B0D">
        <w:rPr>
          <w:rFonts w:ascii="Arial" w:hAnsi="Arial" w:cs="Arial"/>
        </w:rPr>
        <w:br/>
        <w:t>Where this is not possible, people raising concerns will be advised to contact the Pa</w:t>
      </w:r>
      <w:r>
        <w:rPr>
          <w:rFonts w:ascii="Arial" w:hAnsi="Arial" w:cs="Arial"/>
        </w:rPr>
        <w:t>tient Advice and Liaison Service,</w:t>
      </w:r>
      <w:r w:rsidRPr="00447B0D">
        <w:rPr>
          <w:rFonts w:ascii="Arial" w:hAnsi="Arial" w:cs="Arial"/>
        </w:rPr>
        <w:t xml:space="preserve"> as this not only ensures the concern is logged and recorded in the appropriate way</w:t>
      </w:r>
      <w:r>
        <w:rPr>
          <w:rFonts w:ascii="Arial" w:hAnsi="Arial" w:cs="Arial"/>
        </w:rPr>
        <w:t>,</w:t>
      </w:r>
      <w:r w:rsidRPr="00447B0D">
        <w:rPr>
          <w:rFonts w:ascii="Arial" w:hAnsi="Arial" w:cs="Arial"/>
        </w:rPr>
        <w:t xml:space="preserve"> but </w:t>
      </w:r>
      <w:r>
        <w:rPr>
          <w:rFonts w:ascii="Arial" w:hAnsi="Arial" w:cs="Arial"/>
        </w:rPr>
        <w:t>it</w:t>
      </w:r>
      <w:r w:rsidRPr="00447B0D">
        <w:rPr>
          <w:rFonts w:ascii="Arial" w:hAnsi="Arial" w:cs="Arial"/>
        </w:rPr>
        <w:t xml:space="preserve"> prevents a</w:t>
      </w:r>
      <w:r>
        <w:rPr>
          <w:rFonts w:ascii="Arial" w:hAnsi="Arial" w:cs="Arial"/>
        </w:rPr>
        <w:t>ny back-and-</w:t>
      </w:r>
      <w:r w:rsidRPr="00447B0D">
        <w:rPr>
          <w:rFonts w:ascii="Arial" w:hAnsi="Arial" w:cs="Arial"/>
        </w:rPr>
        <w:t xml:space="preserve">forth conversation between the CCG and the </w:t>
      </w:r>
      <w:r>
        <w:rPr>
          <w:rFonts w:ascii="Arial" w:hAnsi="Arial" w:cs="Arial"/>
        </w:rPr>
        <w:t>individual</w:t>
      </w:r>
      <w:r w:rsidRPr="00447B0D">
        <w:rPr>
          <w:rFonts w:ascii="Arial" w:hAnsi="Arial" w:cs="Arial"/>
        </w:rPr>
        <w:t xml:space="preserve">, which is </w:t>
      </w:r>
      <w:r>
        <w:rPr>
          <w:rFonts w:ascii="Arial" w:hAnsi="Arial" w:cs="Arial"/>
        </w:rPr>
        <w:t>visible</w:t>
      </w:r>
      <w:r w:rsidRPr="00447B0D">
        <w:rPr>
          <w:rFonts w:ascii="Arial" w:hAnsi="Arial" w:cs="Arial"/>
        </w:rPr>
        <w:t xml:space="preserve"> to other members of the public.</w:t>
      </w:r>
    </w:p>
    <w:p w:rsidR="006C3EE6" w:rsidRDefault="006C3EE6" w:rsidP="006C3EE6">
      <w:pPr>
        <w:ind w:left="720" w:right="720"/>
        <w:rPr>
          <w:rFonts w:ascii="Arial" w:hAnsi="Arial" w:cs="Arial"/>
        </w:rPr>
      </w:pPr>
      <w:r>
        <w:rPr>
          <w:rFonts w:ascii="Arial" w:hAnsi="Arial" w:cs="Arial"/>
        </w:rPr>
        <w:lastRenderedPageBreak/>
        <w:t xml:space="preserve">Some general advice about dealing with </w:t>
      </w:r>
      <w:r w:rsidR="00526EC3">
        <w:rPr>
          <w:rFonts w:ascii="Arial" w:hAnsi="Arial" w:cs="Arial"/>
        </w:rPr>
        <w:t>persistent and repetitive</w:t>
      </w:r>
      <w:r>
        <w:rPr>
          <w:rFonts w:ascii="Arial" w:hAnsi="Arial" w:cs="Arial"/>
        </w:rPr>
        <w:t xml:space="preserve"> comments is included as Appendix A. A flow chart, which illustrates the process, is included as Appendix B.</w:t>
      </w:r>
    </w:p>
    <w:p w:rsidR="00990DFD" w:rsidRDefault="00990DFD" w:rsidP="006C3EE6">
      <w:pPr>
        <w:ind w:left="720" w:right="720"/>
        <w:rPr>
          <w:rFonts w:ascii="Arial" w:hAnsi="Arial" w:cs="Arial"/>
        </w:rPr>
      </w:pPr>
    </w:p>
    <w:p w:rsidR="00990DFD" w:rsidRPr="00990DFD" w:rsidRDefault="00990DFD" w:rsidP="00990DFD">
      <w:pPr>
        <w:ind w:right="1112"/>
        <w:rPr>
          <w:rFonts w:ascii="Arial" w:hAnsi="Arial" w:cs="Arial"/>
        </w:rPr>
      </w:pPr>
      <w:r>
        <w:rPr>
          <w:rFonts w:ascii="Arial" w:hAnsi="Arial" w:cs="Arial"/>
        </w:rPr>
        <w:t>3.1.5</w:t>
      </w:r>
      <w:r>
        <w:rPr>
          <w:rFonts w:ascii="Arial" w:hAnsi="Arial" w:cs="Arial"/>
        </w:rPr>
        <w:tab/>
      </w:r>
      <w:r w:rsidRPr="00990DFD">
        <w:rPr>
          <w:rFonts w:ascii="Arial" w:hAnsi="Arial" w:cs="Arial"/>
        </w:rPr>
        <w:t>Content includes, but is not limited to:</w:t>
      </w:r>
    </w:p>
    <w:p w:rsidR="00990DFD" w:rsidRDefault="00990DFD" w:rsidP="00990DFD">
      <w:pPr>
        <w:ind w:left="1134" w:right="1112"/>
        <w:rPr>
          <w:rFonts w:ascii="Arial" w:hAnsi="Arial" w:cs="Arial"/>
        </w:rPr>
      </w:pPr>
    </w:p>
    <w:p w:rsidR="00990DFD" w:rsidRDefault="00990DFD" w:rsidP="00163568">
      <w:pPr>
        <w:pStyle w:val="ListParagraph"/>
        <w:numPr>
          <w:ilvl w:val="0"/>
          <w:numId w:val="7"/>
        </w:numPr>
        <w:ind w:right="1112"/>
        <w:rPr>
          <w:rFonts w:ascii="Arial" w:hAnsi="Arial" w:cs="Arial"/>
        </w:rPr>
      </w:pPr>
      <w:r>
        <w:rPr>
          <w:rFonts w:ascii="Arial" w:hAnsi="Arial" w:cs="Arial"/>
        </w:rPr>
        <w:t>Promotion of and links to CCG news releases, projects, consultations, surveys, public meetings and other CCG-led activities</w:t>
      </w:r>
    </w:p>
    <w:p w:rsidR="00990DFD" w:rsidRDefault="00990DFD" w:rsidP="00990DFD">
      <w:pPr>
        <w:pStyle w:val="ListParagraph"/>
        <w:ind w:left="1854" w:right="1112"/>
        <w:rPr>
          <w:rFonts w:ascii="Arial" w:hAnsi="Arial" w:cs="Arial"/>
        </w:rPr>
      </w:pPr>
    </w:p>
    <w:p w:rsidR="00990DFD" w:rsidRDefault="00990DFD" w:rsidP="00163568">
      <w:pPr>
        <w:pStyle w:val="ListParagraph"/>
        <w:numPr>
          <w:ilvl w:val="0"/>
          <w:numId w:val="7"/>
        </w:numPr>
        <w:ind w:right="1112"/>
        <w:rPr>
          <w:rFonts w:ascii="Arial" w:hAnsi="Arial" w:cs="Arial"/>
        </w:rPr>
      </w:pPr>
      <w:r>
        <w:rPr>
          <w:rFonts w:ascii="Arial" w:hAnsi="Arial" w:cs="Arial"/>
        </w:rPr>
        <w:t>Information and updates about health and care services across the region, including any crisis/serious issues or events</w:t>
      </w:r>
    </w:p>
    <w:p w:rsidR="00450A66" w:rsidRDefault="00450A66" w:rsidP="00450A66">
      <w:pPr>
        <w:pStyle w:val="ListParagraph"/>
        <w:rPr>
          <w:rFonts w:ascii="Arial" w:hAnsi="Arial" w:cs="Arial"/>
        </w:rPr>
      </w:pPr>
    </w:p>
    <w:p w:rsidR="00990DFD" w:rsidRDefault="00990DFD" w:rsidP="00990DFD">
      <w:pPr>
        <w:pStyle w:val="ListParagraph"/>
        <w:ind w:left="1854" w:right="1112"/>
        <w:rPr>
          <w:rFonts w:ascii="Arial" w:hAnsi="Arial" w:cs="Arial"/>
        </w:rPr>
      </w:pPr>
    </w:p>
    <w:p w:rsidR="00990DFD" w:rsidRDefault="00990DFD" w:rsidP="00163568">
      <w:pPr>
        <w:pStyle w:val="ListParagraph"/>
        <w:numPr>
          <w:ilvl w:val="0"/>
          <w:numId w:val="7"/>
        </w:numPr>
        <w:ind w:right="1112"/>
        <w:rPr>
          <w:rFonts w:ascii="Arial" w:hAnsi="Arial" w:cs="Arial"/>
        </w:rPr>
      </w:pPr>
      <w:r>
        <w:rPr>
          <w:rFonts w:ascii="Arial" w:hAnsi="Arial" w:cs="Arial"/>
        </w:rPr>
        <w:t>Links to news releases, blog posts, videos, guidance and other approved, publicly available NHS and Public Health England material</w:t>
      </w:r>
      <w:r>
        <w:rPr>
          <w:rFonts w:ascii="Arial" w:hAnsi="Arial" w:cs="Arial"/>
        </w:rPr>
        <w:br/>
      </w:r>
    </w:p>
    <w:p w:rsidR="00450A66" w:rsidRPr="00450A66" w:rsidRDefault="00450A66" w:rsidP="00450A66">
      <w:pPr>
        <w:pStyle w:val="ListParagraph"/>
        <w:rPr>
          <w:rFonts w:ascii="Arial" w:hAnsi="Arial" w:cs="Arial"/>
        </w:rPr>
      </w:pPr>
    </w:p>
    <w:p w:rsidR="00990DFD" w:rsidRPr="00EF619A" w:rsidRDefault="00990DFD" w:rsidP="00163568">
      <w:pPr>
        <w:pStyle w:val="ListParagraph"/>
        <w:numPr>
          <w:ilvl w:val="0"/>
          <w:numId w:val="7"/>
        </w:numPr>
        <w:ind w:right="1112"/>
        <w:rPr>
          <w:rFonts w:ascii="Arial" w:hAnsi="Arial" w:cs="Arial"/>
        </w:rPr>
      </w:pPr>
      <w:r>
        <w:rPr>
          <w:rFonts w:ascii="Arial" w:hAnsi="Arial" w:cs="Arial"/>
        </w:rPr>
        <w:t>Links to relevant information produced and published elsewhere (work of other NHS organisations, our stakeholders and partners, patient organisations, researchers, news organisations and others)</w:t>
      </w:r>
      <w:r w:rsidRPr="00EF619A">
        <w:rPr>
          <w:rFonts w:ascii="Arial" w:hAnsi="Arial" w:cs="Arial"/>
        </w:rPr>
        <w:br/>
      </w:r>
    </w:p>
    <w:p w:rsidR="00990DFD" w:rsidRDefault="00990DFD" w:rsidP="00163568">
      <w:pPr>
        <w:pStyle w:val="ListParagraph"/>
        <w:numPr>
          <w:ilvl w:val="0"/>
          <w:numId w:val="7"/>
        </w:numPr>
        <w:ind w:right="1112"/>
        <w:rPr>
          <w:rFonts w:ascii="Arial" w:hAnsi="Arial" w:cs="Arial"/>
        </w:rPr>
      </w:pPr>
      <w:r>
        <w:rPr>
          <w:rFonts w:ascii="Arial" w:hAnsi="Arial" w:cs="Arial"/>
        </w:rPr>
        <w:t>Interesting facts, quotes or observations related to the CCG’s work including specific information or updates from teams within the CCG;</w:t>
      </w:r>
      <w:r>
        <w:rPr>
          <w:rFonts w:ascii="Arial" w:hAnsi="Arial" w:cs="Arial"/>
        </w:rPr>
        <w:br/>
      </w:r>
    </w:p>
    <w:p w:rsidR="00990DFD" w:rsidRDefault="00990DFD" w:rsidP="00163568">
      <w:pPr>
        <w:pStyle w:val="ListParagraph"/>
        <w:numPr>
          <w:ilvl w:val="0"/>
          <w:numId w:val="7"/>
        </w:numPr>
        <w:ind w:right="1112"/>
        <w:rPr>
          <w:rFonts w:ascii="Arial" w:hAnsi="Arial" w:cs="Arial"/>
        </w:rPr>
      </w:pPr>
      <w:r>
        <w:rPr>
          <w:rFonts w:ascii="Arial" w:hAnsi="Arial" w:cs="Arial"/>
        </w:rPr>
        <w:t>Topical questions related to the CCG’s work intended to answer public queries and/or provoke discussion;</w:t>
      </w:r>
      <w:r>
        <w:rPr>
          <w:rFonts w:ascii="Arial" w:hAnsi="Arial" w:cs="Arial"/>
        </w:rPr>
        <w:br/>
      </w:r>
    </w:p>
    <w:p w:rsidR="00990DFD" w:rsidRDefault="00990DFD" w:rsidP="00163568">
      <w:pPr>
        <w:pStyle w:val="ListParagraph"/>
        <w:numPr>
          <w:ilvl w:val="0"/>
          <w:numId w:val="7"/>
        </w:numPr>
        <w:ind w:right="1112"/>
        <w:rPr>
          <w:rFonts w:ascii="Arial" w:hAnsi="Arial" w:cs="Arial"/>
        </w:rPr>
      </w:pPr>
      <w:r>
        <w:rPr>
          <w:rFonts w:ascii="Arial" w:hAnsi="Arial" w:cs="Arial"/>
        </w:rPr>
        <w:t>Live tweets from key events such as the AGM, and other events as suitable.</w:t>
      </w:r>
    </w:p>
    <w:p w:rsidR="00990DFD" w:rsidRDefault="00990DFD" w:rsidP="006C3EE6">
      <w:pPr>
        <w:ind w:left="720" w:right="720"/>
        <w:rPr>
          <w:rFonts w:ascii="Arial" w:hAnsi="Arial" w:cs="Arial"/>
        </w:rPr>
      </w:pPr>
    </w:p>
    <w:p w:rsidR="00990DFD" w:rsidRDefault="00990DFD" w:rsidP="00990DFD">
      <w:pPr>
        <w:tabs>
          <w:tab w:val="left" w:pos="720"/>
        </w:tabs>
        <w:rPr>
          <w:rFonts w:ascii="Arial" w:hAnsi="Arial" w:cs="Arial"/>
          <w:b/>
        </w:rPr>
      </w:pPr>
      <w:r>
        <w:rPr>
          <w:rFonts w:ascii="Arial" w:hAnsi="Arial" w:cs="Arial"/>
          <w:b/>
        </w:rPr>
        <w:t>3.2</w:t>
      </w:r>
      <w:r w:rsidRPr="006C3EE6">
        <w:rPr>
          <w:rFonts w:ascii="Arial" w:hAnsi="Arial" w:cs="Arial"/>
          <w:b/>
        </w:rPr>
        <w:tab/>
      </w:r>
      <w:r w:rsidRPr="001C6BA0">
        <w:rPr>
          <w:rFonts w:ascii="Arial" w:hAnsi="Arial" w:cs="Arial"/>
          <w:b/>
        </w:rPr>
        <w:t xml:space="preserve">Guidelines for personal </w:t>
      </w:r>
      <w:r w:rsidR="00DC4979" w:rsidRPr="001C6BA0">
        <w:rPr>
          <w:rFonts w:ascii="Arial" w:hAnsi="Arial" w:cs="Arial"/>
          <w:b/>
        </w:rPr>
        <w:t>account</w:t>
      </w:r>
      <w:r w:rsidRPr="001C6BA0">
        <w:rPr>
          <w:rFonts w:ascii="Arial" w:hAnsi="Arial" w:cs="Arial"/>
          <w:b/>
        </w:rPr>
        <w:t>s</w:t>
      </w:r>
    </w:p>
    <w:p w:rsidR="00990DFD" w:rsidRPr="006C3EE6" w:rsidRDefault="00990DFD" w:rsidP="00990DFD">
      <w:pPr>
        <w:tabs>
          <w:tab w:val="left" w:pos="720"/>
        </w:tabs>
        <w:rPr>
          <w:rFonts w:ascii="Arial" w:hAnsi="Arial" w:cs="Arial"/>
          <w:b/>
        </w:rPr>
      </w:pPr>
    </w:p>
    <w:p w:rsidR="00990DFD" w:rsidRPr="00990DFD" w:rsidRDefault="00990DFD" w:rsidP="00990DFD">
      <w:pPr>
        <w:ind w:left="720" w:right="720" w:hanging="720"/>
        <w:rPr>
          <w:rFonts w:ascii="Arial" w:hAnsi="Arial" w:cs="Arial"/>
        </w:rPr>
      </w:pPr>
      <w:r>
        <w:rPr>
          <w:rFonts w:ascii="Arial" w:hAnsi="Arial" w:cs="Arial"/>
        </w:rPr>
        <w:t>3.2.1</w:t>
      </w:r>
      <w:r>
        <w:rPr>
          <w:rFonts w:ascii="Arial" w:hAnsi="Arial" w:cs="Arial"/>
        </w:rPr>
        <w:tab/>
      </w:r>
      <w:r w:rsidRPr="00990DFD">
        <w:rPr>
          <w:rFonts w:ascii="Arial" w:hAnsi="Arial" w:cs="Arial"/>
        </w:rPr>
        <w:t xml:space="preserve">Colleagues should use their own discretion and common sense when using social media. </w:t>
      </w:r>
    </w:p>
    <w:p w:rsidR="00990DFD" w:rsidRDefault="00990DFD" w:rsidP="00990DFD">
      <w:pPr>
        <w:pStyle w:val="ListParagraph"/>
        <w:ind w:left="1080" w:right="1112"/>
        <w:rPr>
          <w:rFonts w:ascii="Arial" w:hAnsi="Arial" w:cs="Arial"/>
        </w:rPr>
      </w:pPr>
    </w:p>
    <w:p w:rsidR="00990DFD" w:rsidRDefault="00990DFD" w:rsidP="00990DFD">
      <w:pPr>
        <w:ind w:left="720" w:right="720"/>
        <w:rPr>
          <w:rFonts w:ascii="Arial" w:hAnsi="Arial" w:cs="Arial"/>
        </w:rPr>
      </w:pPr>
      <w:r>
        <w:rPr>
          <w:rFonts w:ascii="Arial" w:hAnsi="Arial" w:cs="Arial"/>
        </w:rPr>
        <w:t xml:space="preserve">Colleagues are welcome and encouraged to identify that they work for BSW CCG in their personal profiles. This is a helpful way of showing the different ‘faces’ of the CCG and humanises the work we do. This does not mean that colleagues are automatically ‘representing’ the views or the work of the </w:t>
      </w:r>
      <w:proofErr w:type="gramStart"/>
      <w:r>
        <w:rPr>
          <w:rFonts w:ascii="Arial" w:hAnsi="Arial" w:cs="Arial"/>
        </w:rPr>
        <w:t>CCG,</w:t>
      </w:r>
      <w:proofErr w:type="gramEnd"/>
      <w:r>
        <w:rPr>
          <w:rFonts w:ascii="Arial" w:hAnsi="Arial" w:cs="Arial"/>
        </w:rPr>
        <w:t xml:space="preserve"> however, it does mean that some inferences about their content can be made.</w:t>
      </w:r>
    </w:p>
    <w:p w:rsidR="00990DFD" w:rsidRDefault="00990DFD" w:rsidP="00990DFD">
      <w:pPr>
        <w:ind w:left="720" w:right="720"/>
        <w:rPr>
          <w:rFonts w:ascii="Arial" w:hAnsi="Arial" w:cs="Arial"/>
        </w:rPr>
      </w:pPr>
    </w:p>
    <w:p w:rsidR="00990DFD" w:rsidRDefault="00990DFD" w:rsidP="00990DFD">
      <w:pPr>
        <w:ind w:left="720" w:right="720"/>
        <w:rPr>
          <w:rFonts w:ascii="Arial" w:hAnsi="Arial" w:cs="Arial"/>
        </w:rPr>
      </w:pPr>
      <w:r w:rsidRPr="00990DFD">
        <w:rPr>
          <w:rFonts w:ascii="Arial" w:hAnsi="Arial" w:cs="Arial"/>
        </w:rPr>
        <w:t>These points should be borne in mind by anyone who acknowledges their employment at BSW CCG:</w:t>
      </w:r>
    </w:p>
    <w:p w:rsidR="00990DFD" w:rsidRDefault="00990DFD" w:rsidP="00990DFD">
      <w:pPr>
        <w:ind w:left="720" w:right="720"/>
        <w:rPr>
          <w:rFonts w:ascii="Arial" w:hAnsi="Arial" w:cs="Arial"/>
        </w:rPr>
      </w:pPr>
    </w:p>
    <w:p w:rsidR="00990DFD" w:rsidRDefault="00990DFD" w:rsidP="00163568">
      <w:pPr>
        <w:pStyle w:val="ListParagraph"/>
        <w:numPr>
          <w:ilvl w:val="0"/>
          <w:numId w:val="8"/>
        </w:numPr>
        <w:ind w:left="1418" w:right="1112"/>
        <w:rPr>
          <w:rFonts w:ascii="Arial" w:hAnsi="Arial" w:cs="Arial"/>
        </w:rPr>
      </w:pPr>
      <w:r>
        <w:rPr>
          <w:rFonts w:ascii="Arial" w:hAnsi="Arial" w:cs="Arial"/>
        </w:rPr>
        <w:t xml:space="preserve">You are responsible for the content you publish on social media and should bear in mind that all content posted online is likely to remain in the public domain indefinitely; </w:t>
      </w:r>
    </w:p>
    <w:p w:rsidR="00990DFD" w:rsidRDefault="00990DFD" w:rsidP="00990DFD">
      <w:pPr>
        <w:pStyle w:val="ListParagraph"/>
        <w:ind w:left="1418" w:right="1112"/>
        <w:rPr>
          <w:rFonts w:ascii="Arial" w:hAnsi="Arial" w:cs="Arial"/>
        </w:rPr>
      </w:pPr>
    </w:p>
    <w:p w:rsidR="00990DFD" w:rsidRDefault="00990DFD" w:rsidP="00163568">
      <w:pPr>
        <w:pStyle w:val="ListParagraph"/>
        <w:numPr>
          <w:ilvl w:val="0"/>
          <w:numId w:val="8"/>
        </w:numPr>
        <w:ind w:left="1418" w:right="1112"/>
        <w:rPr>
          <w:rFonts w:ascii="Arial" w:hAnsi="Arial" w:cs="Arial"/>
        </w:rPr>
      </w:pPr>
      <w:r>
        <w:rPr>
          <w:rFonts w:ascii="Arial" w:hAnsi="Arial" w:cs="Arial"/>
        </w:rPr>
        <w:t xml:space="preserve">If you are discussing matters related to the CCG, you should use you real name and make it clear that although you are an employee, you are not speaking on behalf of the organisation; </w:t>
      </w:r>
    </w:p>
    <w:p w:rsidR="00450A66" w:rsidRDefault="00450A66" w:rsidP="00450A66">
      <w:pPr>
        <w:pStyle w:val="ListParagraph"/>
        <w:rPr>
          <w:rFonts w:ascii="Arial" w:hAnsi="Arial" w:cs="Arial"/>
        </w:rPr>
      </w:pPr>
    </w:p>
    <w:p w:rsidR="00990DFD" w:rsidRPr="00047010" w:rsidRDefault="00990DFD" w:rsidP="00990DFD">
      <w:pPr>
        <w:rPr>
          <w:rFonts w:ascii="Arial" w:hAnsi="Arial" w:cs="Arial"/>
        </w:rPr>
      </w:pPr>
    </w:p>
    <w:p w:rsidR="00990DFD" w:rsidRDefault="00990DFD" w:rsidP="00163568">
      <w:pPr>
        <w:pStyle w:val="ListParagraph"/>
        <w:numPr>
          <w:ilvl w:val="0"/>
          <w:numId w:val="8"/>
        </w:numPr>
        <w:ind w:left="1418" w:right="1112"/>
        <w:rPr>
          <w:rFonts w:ascii="Arial" w:hAnsi="Arial" w:cs="Arial"/>
        </w:rPr>
      </w:pPr>
      <w:r>
        <w:rPr>
          <w:rFonts w:ascii="Arial" w:hAnsi="Arial" w:cs="Arial"/>
        </w:rPr>
        <w:t>Do not break copyright, fair use, data protection, defamation, libel and financial disclosure laws;</w:t>
      </w:r>
    </w:p>
    <w:p w:rsidR="00450A66" w:rsidRDefault="00450A66" w:rsidP="00450A66">
      <w:pPr>
        <w:pStyle w:val="ListParagraph"/>
        <w:rPr>
          <w:rFonts w:ascii="Arial" w:hAnsi="Arial" w:cs="Arial"/>
        </w:rPr>
      </w:pPr>
    </w:p>
    <w:p w:rsidR="00990DFD" w:rsidRPr="000B297A" w:rsidRDefault="00990DFD" w:rsidP="00990DFD">
      <w:pPr>
        <w:pStyle w:val="ListParagraph"/>
        <w:ind w:left="1418"/>
        <w:rPr>
          <w:rFonts w:ascii="Arial" w:hAnsi="Arial" w:cs="Arial"/>
        </w:rPr>
      </w:pPr>
    </w:p>
    <w:p w:rsidR="00990DFD" w:rsidRDefault="00990DFD" w:rsidP="00163568">
      <w:pPr>
        <w:pStyle w:val="ListParagraph"/>
        <w:numPr>
          <w:ilvl w:val="0"/>
          <w:numId w:val="8"/>
        </w:numPr>
        <w:ind w:left="1418" w:right="1112"/>
        <w:rPr>
          <w:rFonts w:ascii="Arial" w:hAnsi="Arial" w:cs="Arial"/>
        </w:rPr>
      </w:pPr>
      <w:r>
        <w:rPr>
          <w:rFonts w:ascii="Arial" w:hAnsi="Arial" w:cs="Arial"/>
        </w:rPr>
        <w:t xml:space="preserve">Do not publish any information which could identify a patient; </w:t>
      </w:r>
      <w:r>
        <w:rPr>
          <w:rFonts w:ascii="Arial" w:hAnsi="Arial" w:cs="Arial"/>
        </w:rPr>
        <w:br/>
      </w:r>
      <w:r>
        <w:rPr>
          <w:rFonts w:ascii="Arial" w:hAnsi="Arial" w:cs="Arial"/>
        </w:rPr>
        <w:br/>
      </w:r>
      <w:proofErr w:type="gramStart"/>
      <w:r>
        <w:rPr>
          <w:rFonts w:ascii="Arial" w:hAnsi="Arial" w:cs="Arial"/>
        </w:rPr>
        <w:t>This</w:t>
      </w:r>
      <w:proofErr w:type="gramEnd"/>
      <w:r>
        <w:rPr>
          <w:rFonts w:ascii="Arial" w:hAnsi="Arial" w:cs="Arial"/>
        </w:rPr>
        <w:t xml:space="preserve"> includes, but is not limited to: NHS numbers, names, email and physical addresses and details of care or treatment.</w:t>
      </w:r>
    </w:p>
    <w:p w:rsidR="00450A66" w:rsidRDefault="00450A66" w:rsidP="00450A66">
      <w:pPr>
        <w:pStyle w:val="ListParagraph"/>
        <w:rPr>
          <w:rFonts w:ascii="Arial" w:hAnsi="Arial" w:cs="Arial"/>
        </w:rPr>
      </w:pPr>
    </w:p>
    <w:p w:rsidR="00990DFD" w:rsidRPr="00047010" w:rsidRDefault="00990DFD" w:rsidP="00990DFD">
      <w:pPr>
        <w:ind w:right="1112"/>
        <w:rPr>
          <w:rFonts w:ascii="Arial" w:hAnsi="Arial" w:cs="Arial"/>
        </w:rPr>
      </w:pPr>
    </w:p>
    <w:p w:rsidR="00990DFD" w:rsidRPr="001C6BA0" w:rsidRDefault="00990DFD" w:rsidP="00163568">
      <w:pPr>
        <w:pStyle w:val="ListParagraph"/>
        <w:numPr>
          <w:ilvl w:val="0"/>
          <w:numId w:val="8"/>
        </w:numPr>
        <w:ind w:left="1418" w:right="1112"/>
        <w:rPr>
          <w:rFonts w:ascii="Arial" w:hAnsi="Arial" w:cs="Arial"/>
        </w:rPr>
      </w:pPr>
      <w:r w:rsidRPr="00047010">
        <w:rPr>
          <w:rFonts w:ascii="Arial" w:hAnsi="Arial" w:cs="Arial"/>
        </w:rPr>
        <w:t>Do not publish any com</w:t>
      </w:r>
      <w:r>
        <w:rPr>
          <w:rFonts w:ascii="Arial" w:hAnsi="Arial" w:cs="Arial"/>
        </w:rPr>
        <w:t>mercially sensitive information;</w:t>
      </w:r>
      <w:r w:rsidRPr="00047010">
        <w:rPr>
          <w:rFonts w:ascii="Arial" w:hAnsi="Arial" w:cs="Arial"/>
        </w:rPr>
        <w:t xml:space="preserve"> </w:t>
      </w:r>
      <w:r w:rsidRPr="00047010">
        <w:rPr>
          <w:rFonts w:ascii="Arial" w:hAnsi="Arial" w:cs="Arial"/>
        </w:rPr>
        <w:br/>
      </w:r>
      <w:r w:rsidRPr="00047010">
        <w:rPr>
          <w:rFonts w:ascii="Arial" w:hAnsi="Arial" w:cs="Arial"/>
        </w:rPr>
        <w:br/>
      </w:r>
      <w:proofErr w:type="gramStart"/>
      <w:r w:rsidRPr="001C6BA0">
        <w:rPr>
          <w:rFonts w:ascii="Arial" w:hAnsi="Arial" w:cs="Arial"/>
        </w:rPr>
        <w:t>This</w:t>
      </w:r>
      <w:proofErr w:type="gramEnd"/>
      <w:r w:rsidRPr="001C6BA0">
        <w:rPr>
          <w:rFonts w:ascii="Arial" w:hAnsi="Arial" w:cs="Arial"/>
        </w:rPr>
        <w:t xml:space="preserve"> includes, but is not limited to: details of business transactions, details of privately held conversations and information about organisational plans and ventures. </w:t>
      </w:r>
    </w:p>
    <w:p w:rsidR="00450A66" w:rsidRDefault="00450A66" w:rsidP="00450A66">
      <w:pPr>
        <w:pStyle w:val="ListParagraph"/>
        <w:rPr>
          <w:rFonts w:ascii="Arial" w:hAnsi="Arial" w:cs="Arial"/>
        </w:rPr>
      </w:pPr>
    </w:p>
    <w:p w:rsidR="00990DFD" w:rsidRPr="001C6BA0" w:rsidRDefault="00990DFD" w:rsidP="00990DFD">
      <w:pPr>
        <w:pStyle w:val="ListParagraph"/>
        <w:rPr>
          <w:rFonts w:ascii="Arial" w:hAnsi="Arial" w:cs="Arial"/>
        </w:rPr>
      </w:pPr>
    </w:p>
    <w:p w:rsidR="00E65D12" w:rsidRDefault="00990DFD" w:rsidP="00E65D12">
      <w:pPr>
        <w:pStyle w:val="ListParagraph"/>
        <w:numPr>
          <w:ilvl w:val="0"/>
          <w:numId w:val="8"/>
        </w:numPr>
        <w:ind w:left="1418" w:right="1112"/>
        <w:rPr>
          <w:rFonts w:ascii="Arial" w:hAnsi="Arial" w:cs="Arial"/>
        </w:rPr>
      </w:pPr>
      <w:r w:rsidRPr="001C6BA0">
        <w:rPr>
          <w:rFonts w:ascii="Arial" w:hAnsi="Arial" w:cs="Arial"/>
        </w:rPr>
        <w:t xml:space="preserve">If an Information Governance breach does occur, e.g. commercially sensitive or patient identifiable information is posted on social media, remove it and then fulfil your duty to report the incident in line with the CCG’s </w:t>
      </w:r>
      <w:r w:rsidR="00DC4979" w:rsidRPr="001C6BA0">
        <w:rPr>
          <w:rFonts w:ascii="Arial" w:hAnsi="Arial" w:cs="Arial"/>
        </w:rPr>
        <w:t>IG Incident Reporting Procedure</w:t>
      </w:r>
      <w:r w:rsidRPr="001C6BA0">
        <w:rPr>
          <w:rFonts w:ascii="Arial" w:hAnsi="Arial" w:cs="Arial"/>
        </w:rPr>
        <w:t>. Guidance on this can be found on the CCG intranet</w:t>
      </w:r>
      <w:r w:rsidR="00DC4979" w:rsidRPr="001C6BA0">
        <w:rPr>
          <w:rFonts w:ascii="Arial" w:hAnsi="Arial" w:cs="Arial"/>
        </w:rPr>
        <w:t xml:space="preserve"> </w:t>
      </w:r>
      <w:hyperlink r:id="rId14" w:history="1">
        <w:r w:rsidR="00DC4979" w:rsidRPr="001C6BA0">
          <w:rPr>
            <w:rStyle w:val="Hyperlink"/>
            <w:rFonts w:ascii="Arial" w:hAnsi="Arial" w:cs="Arial"/>
            <w:color w:val="auto"/>
          </w:rPr>
          <w:t>Information Governance page</w:t>
        </w:r>
      </w:hyperlink>
      <w:r w:rsidR="001C6BA0" w:rsidRPr="001C6BA0">
        <w:rPr>
          <w:rFonts w:ascii="Arial" w:hAnsi="Arial" w:cs="Arial"/>
        </w:rPr>
        <w:t>.</w:t>
      </w:r>
    </w:p>
    <w:p w:rsidR="00450A66" w:rsidRDefault="00450A66" w:rsidP="00450A66">
      <w:pPr>
        <w:pStyle w:val="ListParagraph"/>
        <w:rPr>
          <w:rFonts w:ascii="Arial" w:hAnsi="Arial" w:cs="Arial"/>
        </w:rPr>
      </w:pPr>
    </w:p>
    <w:p w:rsidR="00E65D12" w:rsidRPr="00E65D12" w:rsidRDefault="00E65D12" w:rsidP="00E65D12">
      <w:pPr>
        <w:pStyle w:val="ListParagraph"/>
        <w:ind w:left="1418"/>
        <w:rPr>
          <w:rFonts w:ascii="Arial" w:hAnsi="Arial" w:cs="Arial"/>
        </w:rPr>
      </w:pPr>
    </w:p>
    <w:p w:rsidR="00E65D12" w:rsidRPr="00E65D12" w:rsidRDefault="00E65D12" w:rsidP="00E65D12">
      <w:pPr>
        <w:pStyle w:val="ListParagraph"/>
        <w:numPr>
          <w:ilvl w:val="0"/>
          <w:numId w:val="8"/>
        </w:numPr>
        <w:rPr>
          <w:rFonts w:ascii="Arial" w:hAnsi="Arial" w:cs="Arial"/>
        </w:rPr>
      </w:pPr>
      <w:r w:rsidRPr="00E65D12">
        <w:rPr>
          <w:rFonts w:ascii="Arial" w:hAnsi="Arial" w:cs="Arial"/>
        </w:rPr>
        <w:t xml:space="preserve">Please remember that you are ultimately responsible for what you publish online and that there </w:t>
      </w:r>
      <w:r>
        <w:rPr>
          <w:rFonts w:ascii="Arial" w:hAnsi="Arial" w:cs="Arial"/>
        </w:rPr>
        <w:t>may</w:t>
      </w:r>
      <w:r w:rsidRPr="00E65D12">
        <w:rPr>
          <w:rFonts w:ascii="Arial" w:hAnsi="Arial" w:cs="Arial"/>
        </w:rPr>
        <w:t xml:space="preserve"> be </w:t>
      </w:r>
      <w:r>
        <w:rPr>
          <w:rFonts w:ascii="Arial" w:hAnsi="Arial" w:cs="Arial"/>
        </w:rPr>
        <w:t xml:space="preserve">serious </w:t>
      </w:r>
      <w:r w:rsidRPr="00E65D12">
        <w:rPr>
          <w:rFonts w:ascii="Arial" w:hAnsi="Arial" w:cs="Arial"/>
        </w:rPr>
        <w:t xml:space="preserve">consequences </w:t>
      </w:r>
      <w:r>
        <w:rPr>
          <w:rFonts w:ascii="Arial" w:hAnsi="Arial" w:cs="Arial"/>
        </w:rPr>
        <w:t xml:space="preserve">including disciplinary action, </w:t>
      </w:r>
      <w:r w:rsidRPr="00E65D12">
        <w:rPr>
          <w:rFonts w:ascii="Arial" w:hAnsi="Arial" w:cs="Arial"/>
        </w:rPr>
        <w:t xml:space="preserve">if </w:t>
      </w:r>
      <w:r>
        <w:rPr>
          <w:rFonts w:ascii="Arial" w:hAnsi="Arial" w:cs="Arial"/>
        </w:rPr>
        <w:t xml:space="preserve">the CCG’s </w:t>
      </w:r>
      <w:r w:rsidRPr="00E65D12">
        <w:rPr>
          <w:rFonts w:ascii="Arial" w:hAnsi="Arial" w:cs="Arial"/>
        </w:rPr>
        <w:t>policies are not complied wit</w:t>
      </w:r>
      <w:r>
        <w:rPr>
          <w:rFonts w:ascii="Arial" w:hAnsi="Arial" w:cs="Arial"/>
        </w:rPr>
        <w:t xml:space="preserve">h. The actions you take </w:t>
      </w:r>
      <w:r w:rsidRPr="00E65D12">
        <w:rPr>
          <w:rFonts w:ascii="Arial" w:hAnsi="Arial" w:cs="Arial"/>
        </w:rPr>
        <w:t xml:space="preserve">online </w:t>
      </w:r>
      <w:r>
        <w:rPr>
          <w:rFonts w:ascii="Arial" w:hAnsi="Arial" w:cs="Arial"/>
        </w:rPr>
        <w:t>could</w:t>
      </w:r>
      <w:r w:rsidRPr="00E65D12">
        <w:rPr>
          <w:rFonts w:ascii="Arial" w:hAnsi="Arial" w:cs="Arial"/>
        </w:rPr>
        <w:t xml:space="preserve"> be considered to be in breach of </w:t>
      </w:r>
      <w:r>
        <w:rPr>
          <w:rFonts w:ascii="Arial" w:hAnsi="Arial" w:cs="Arial"/>
        </w:rPr>
        <w:t>your</w:t>
      </w:r>
      <w:r w:rsidRPr="00E65D12">
        <w:rPr>
          <w:rFonts w:ascii="Arial" w:hAnsi="Arial" w:cs="Arial"/>
        </w:rPr>
        <w:t xml:space="preserve"> contract of employment and could in some cases constitute harassment.  </w:t>
      </w:r>
    </w:p>
    <w:p w:rsidR="00450A66" w:rsidRDefault="00450A66" w:rsidP="00450A66">
      <w:pPr>
        <w:pStyle w:val="ListParagraph"/>
        <w:rPr>
          <w:rFonts w:ascii="Arial" w:hAnsi="Arial" w:cs="Arial"/>
        </w:rPr>
      </w:pPr>
    </w:p>
    <w:p w:rsidR="00990DFD" w:rsidRPr="000B297A" w:rsidRDefault="00990DFD" w:rsidP="00990DFD">
      <w:pPr>
        <w:pStyle w:val="ListParagraph"/>
        <w:ind w:left="1418"/>
        <w:rPr>
          <w:rFonts w:ascii="Arial" w:hAnsi="Arial" w:cs="Arial"/>
        </w:rPr>
      </w:pPr>
    </w:p>
    <w:p w:rsidR="00990DFD" w:rsidRPr="00552F16" w:rsidRDefault="00990DFD" w:rsidP="00163568">
      <w:pPr>
        <w:pStyle w:val="ListParagraph"/>
        <w:numPr>
          <w:ilvl w:val="0"/>
          <w:numId w:val="8"/>
        </w:numPr>
        <w:ind w:left="1418" w:right="1112"/>
        <w:rPr>
          <w:rFonts w:ascii="Arial" w:hAnsi="Arial" w:cs="Arial"/>
        </w:rPr>
      </w:pPr>
      <w:r>
        <w:rPr>
          <w:rFonts w:ascii="Arial" w:hAnsi="Arial" w:cs="Arial"/>
        </w:rPr>
        <w:t>Be mindful that in</w:t>
      </w:r>
      <w:r w:rsidRPr="00552F16">
        <w:rPr>
          <w:rFonts w:ascii="Arial" w:hAnsi="Arial" w:cs="Arial"/>
        </w:rPr>
        <w:t xml:space="preserve"> sharing another user’s post, doing so does not create the impression of</w:t>
      </w:r>
      <w:r w:rsidR="00DC4979">
        <w:rPr>
          <w:rFonts w:ascii="Arial" w:hAnsi="Arial" w:cs="Arial"/>
        </w:rPr>
        <w:t xml:space="preserve"> CCG endorsement or recognition;</w:t>
      </w:r>
      <w:r w:rsidRPr="00552F16">
        <w:rPr>
          <w:rFonts w:ascii="Arial" w:hAnsi="Arial" w:cs="Arial"/>
        </w:rPr>
        <w:t xml:space="preserve"> </w:t>
      </w:r>
    </w:p>
    <w:p w:rsidR="00450A66" w:rsidRDefault="00450A66" w:rsidP="00450A66">
      <w:pPr>
        <w:pStyle w:val="ListParagraph"/>
        <w:rPr>
          <w:rFonts w:ascii="Arial" w:hAnsi="Arial" w:cs="Arial"/>
        </w:rPr>
      </w:pPr>
    </w:p>
    <w:p w:rsidR="00990DFD" w:rsidRPr="000B297A" w:rsidRDefault="00990DFD" w:rsidP="00990DFD">
      <w:pPr>
        <w:pStyle w:val="ListParagraph"/>
        <w:ind w:left="1418"/>
        <w:rPr>
          <w:rFonts w:ascii="Arial" w:hAnsi="Arial" w:cs="Arial"/>
        </w:rPr>
      </w:pPr>
    </w:p>
    <w:p w:rsidR="00990DFD" w:rsidRDefault="00990DFD" w:rsidP="00163568">
      <w:pPr>
        <w:pStyle w:val="ListParagraph"/>
        <w:numPr>
          <w:ilvl w:val="0"/>
          <w:numId w:val="8"/>
        </w:numPr>
        <w:ind w:left="1418" w:right="1112"/>
        <w:rPr>
          <w:rFonts w:ascii="Arial" w:hAnsi="Arial" w:cs="Arial"/>
        </w:rPr>
      </w:pPr>
      <w:r>
        <w:rPr>
          <w:rFonts w:ascii="Arial" w:hAnsi="Arial" w:cs="Arial"/>
        </w:rPr>
        <w:t xml:space="preserve">Do not provide any kind of health advice or information, even if qualified to do so. Instead, you should signpost to official sources such as NHS Choices, NHS 111 or an individual’s own </w:t>
      </w:r>
      <w:r w:rsidR="00DC4979">
        <w:rPr>
          <w:rFonts w:ascii="Arial" w:hAnsi="Arial" w:cs="Arial"/>
        </w:rPr>
        <w:t>GP;</w:t>
      </w:r>
      <w:r>
        <w:rPr>
          <w:rFonts w:ascii="Arial" w:hAnsi="Arial" w:cs="Arial"/>
        </w:rPr>
        <w:t xml:space="preserve">  </w:t>
      </w:r>
    </w:p>
    <w:p w:rsidR="00450A66" w:rsidRDefault="00450A66" w:rsidP="00450A66">
      <w:pPr>
        <w:pStyle w:val="ListParagraph"/>
        <w:rPr>
          <w:rFonts w:ascii="Arial" w:hAnsi="Arial" w:cs="Arial"/>
        </w:rPr>
      </w:pPr>
    </w:p>
    <w:p w:rsidR="00990DFD" w:rsidRPr="000B297A" w:rsidRDefault="00990DFD" w:rsidP="00990DFD">
      <w:pPr>
        <w:pStyle w:val="ListParagraph"/>
        <w:ind w:left="1418"/>
        <w:rPr>
          <w:rFonts w:ascii="Arial" w:hAnsi="Arial" w:cs="Arial"/>
        </w:rPr>
      </w:pPr>
    </w:p>
    <w:p w:rsidR="00990DFD" w:rsidRDefault="00990DFD" w:rsidP="00163568">
      <w:pPr>
        <w:pStyle w:val="ListParagraph"/>
        <w:numPr>
          <w:ilvl w:val="0"/>
          <w:numId w:val="8"/>
        </w:numPr>
        <w:ind w:left="1418" w:right="1112"/>
        <w:rPr>
          <w:rFonts w:ascii="Arial" w:hAnsi="Arial" w:cs="Arial"/>
        </w:rPr>
      </w:pPr>
      <w:r>
        <w:rPr>
          <w:rFonts w:ascii="Arial" w:hAnsi="Arial" w:cs="Arial"/>
        </w:rPr>
        <w:t>Never use obscene, offensive or derogatory language, regardless of whether it is dire</w:t>
      </w:r>
      <w:r w:rsidR="00DC4979">
        <w:rPr>
          <w:rFonts w:ascii="Arial" w:hAnsi="Arial" w:cs="Arial"/>
        </w:rPr>
        <w:t>cted toward another user or not;</w:t>
      </w:r>
      <w:r>
        <w:rPr>
          <w:rFonts w:ascii="Arial" w:hAnsi="Arial" w:cs="Arial"/>
        </w:rPr>
        <w:t xml:space="preserve">   </w:t>
      </w:r>
    </w:p>
    <w:p w:rsidR="00450A66" w:rsidRDefault="00450A66" w:rsidP="00450A66">
      <w:pPr>
        <w:pStyle w:val="ListParagraph"/>
        <w:rPr>
          <w:rFonts w:ascii="Arial" w:hAnsi="Arial" w:cs="Arial"/>
        </w:rPr>
      </w:pPr>
    </w:p>
    <w:p w:rsidR="00990DFD" w:rsidRPr="00F85670" w:rsidRDefault="00990DFD" w:rsidP="00990DFD">
      <w:pPr>
        <w:pStyle w:val="ListParagraph"/>
        <w:ind w:left="1418"/>
        <w:rPr>
          <w:rFonts w:ascii="Arial" w:hAnsi="Arial" w:cs="Arial"/>
        </w:rPr>
      </w:pPr>
    </w:p>
    <w:p w:rsidR="00990DFD" w:rsidRDefault="00990DFD" w:rsidP="00163568">
      <w:pPr>
        <w:pStyle w:val="ListParagraph"/>
        <w:numPr>
          <w:ilvl w:val="0"/>
          <w:numId w:val="8"/>
        </w:numPr>
        <w:ind w:left="1418" w:right="1112"/>
        <w:rPr>
          <w:rFonts w:ascii="Arial" w:hAnsi="Arial" w:cs="Arial"/>
        </w:rPr>
      </w:pPr>
      <w:r>
        <w:rPr>
          <w:rFonts w:ascii="Arial" w:hAnsi="Arial" w:cs="Arial"/>
        </w:rPr>
        <w:t>Be mindful that the content you post under your name has the potential to be seen by co</w:t>
      </w:r>
      <w:r w:rsidR="00DC4979">
        <w:rPr>
          <w:rFonts w:ascii="Arial" w:hAnsi="Arial" w:cs="Arial"/>
        </w:rPr>
        <w:t>lleagues and other stakeholders;</w:t>
      </w:r>
      <w:r>
        <w:rPr>
          <w:rFonts w:ascii="Arial" w:hAnsi="Arial" w:cs="Arial"/>
        </w:rPr>
        <w:t xml:space="preserve">  </w:t>
      </w:r>
    </w:p>
    <w:p w:rsidR="00450A66" w:rsidRDefault="00450A66" w:rsidP="00450A66">
      <w:pPr>
        <w:pStyle w:val="ListParagraph"/>
        <w:rPr>
          <w:rFonts w:ascii="Arial" w:hAnsi="Arial" w:cs="Arial"/>
        </w:rPr>
      </w:pPr>
    </w:p>
    <w:p w:rsidR="00990DFD" w:rsidRPr="00552F16" w:rsidRDefault="00990DFD" w:rsidP="00990DFD">
      <w:pPr>
        <w:rPr>
          <w:rFonts w:ascii="Arial" w:hAnsi="Arial" w:cs="Arial"/>
        </w:rPr>
      </w:pPr>
    </w:p>
    <w:p w:rsidR="001B04E9" w:rsidRPr="007678F9" w:rsidRDefault="00990DFD" w:rsidP="007678F9">
      <w:pPr>
        <w:pStyle w:val="ListParagraph"/>
        <w:numPr>
          <w:ilvl w:val="0"/>
          <w:numId w:val="8"/>
        </w:numPr>
        <w:ind w:left="1418" w:right="1112"/>
        <w:rPr>
          <w:rFonts w:ascii="Arial" w:hAnsi="Arial" w:cs="Arial"/>
          <w:b/>
        </w:rPr>
      </w:pPr>
      <w:r w:rsidRPr="007678F9">
        <w:rPr>
          <w:rFonts w:ascii="Arial" w:hAnsi="Arial" w:cs="Arial"/>
        </w:rPr>
        <w:t xml:space="preserve">If a member of the press tries to make contact on social media about a </w:t>
      </w:r>
      <w:r w:rsidR="00DC4979" w:rsidRPr="007678F9">
        <w:rPr>
          <w:rFonts w:ascii="Arial" w:hAnsi="Arial" w:cs="Arial"/>
        </w:rPr>
        <w:t>matter relating to the CCG – it</w:t>
      </w:r>
      <w:r w:rsidRPr="007678F9">
        <w:rPr>
          <w:rFonts w:ascii="Arial" w:hAnsi="Arial" w:cs="Arial"/>
        </w:rPr>
        <w:t xml:space="preserve">s work, employees or any other issue, you should refrain from responding and inform the Communications and Engagement Team as soon as possible.   </w:t>
      </w:r>
    </w:p>
    <w:p w:rsidR="00450A66" w:rsidRDefault="00450A66" w:rsidP="00450A66">
      <w:pPr>
        <w:pStyle w:val="ListParagraph"/>
        <w:rPr>
          <w:rFonts w:ascii="Arial" w:hAnsi="Arial" w:cs="Arial"/>
          <w:b/>
        </w:rPr>
      </w:pPr>
    </w:p>
    <w:p w:rsidR="007678F9" w:rsidRPr="007678F9" w:rsidRDefault="007678F9" w:rsidP="007678F9">
      <w:pPr>
        <w:pStyle w:val="ListParagraph"/>
        <w:rPr>
          <w:rFonts w:ascii="Arial" w:hAnsi="Arial" w:cs="Arial"/>
          <w:b/>
        </w:rPr>
      </w:pPr>
    </w:p>
    <w:p w:rsidR="007678F9" w:rsidRPr="007678F9" w:rsidRDefault="007678F9" w:rsidP="007678F9">
      <w:pPr>
        <w:pStyle w:val="ListParagraph"/>
        <w:ind w:left="1418" w:right="1112"/>
        <w:rPr>
          <w:rFonts w:ascii="Arial" w:hAnsi="Arial" w:cs="Arial"/>
          <w:b/>
        </w:rPr>
      </w:pPr>
    </w:p>
    <w:p w:rsidR="00DC4979" w:rsidRDefault="00DC4979" w:rsidP="00DC4979">
      <w:pPr>
        <w:tabs>
          <w:tab w:val="left" w:pos="720"/>
        </w:tabs>
        <w:rPr>
          <w:rFonts w:ascii="Arial" w:hAnsi="Arial" w:cs="Arial"/>
          <w:b/>
        </w:rPr>
      </w:pPr>
      <w:r>
        <w:rPr>
          <w:rFonts w:ascii="Arial" w:hAnsi="Arial" w:cs="Arial"/>
          <w:b/>
        </w:rPr>
        <w:t>3.</w:t>
      </w:r>
      <w:r w:rsidR="00AC1708">
        <w:rPr>
          <w:rFonts w:ascii="Arial" w:hAnsi="Arial" w:cs="Arial"/>
          <w:b/>
        </w:rPr>
        <w:t>3</w:t>
      </w:r>
      <w:r w:rsidRPr="006C3EE6">
        <w:rPr>
          <w:rFonts w:ascii="Arial" w:hAnsi="Arial" w:cs="Arial"/>
          <w:b/>
        </w:rPr>
        <w:tab/>
      </w:r>
      <w:r w:rsidR="00AC1708">
        <w:rPr>
          <w:rFonts w:ascii="Arial" w:hAnsi="Arial" w:cs="Arial"/>
          <w:b/>
        </w:rPr>
        <w:t>Social media as a source of official policy</w:t>
      </w:r>
    </w:p>
    <w:p w:rsidR="00990DFD" w:rsidRDefault="00990DFD" w:rsidP="00990DFD">
      <w:pPr>
        <w:ind w:left="720" w:right="720"/>
        <w:rPr>
          <w:rFonts w:ascii="Arial" w:hAnsi="Arial" w:cs="Arial"/>
        </w:rPr>
      </w:pPr>
    </w:p>
    <w:p w:rsidR="00AC1708" w:rsidRPr="00990DFD" w:rsidRDefault="00AC1708" w:rsidP="00AC1708">
      <w:pPr>
        <w:ind w:left="720" w:right="720" w:hanging="720"/>
        <w:rPr>
          <w:rFonts w:ascii="Arial" w:hAnsi="Arial" w:cs="Arial"/>
        </w:rPr>
      </w:pPr>
      <w:r>
        <w:rPr>
          <w:rFonts w:ascii="Arial" w:hAnsi="Arial" w:cs="Arial"/>
        </w:rPr>
        <w:t>3.3.1</w:t>
      </w:r>
      <w:r>
        <w:rPr>
          <w:rFonts w:ascii="Arial" w:hAnsi="Arial" w:cs="Arial"/>
        </w:rPr>
        <w:tab/>
        <w:t>Social media</w:t>
      </w:r>
      <w:r w:rsidRPr="004E4D2B">
        <w:rPr>
          <w:rFonts w:ascii="Arial" w:hAnsi="Arial" w:cs="Arial"/>
        </w:rPr>
        <w:t xml:space="preserve"> posts should not be considered as the authoritative source of new policy from </w:t>
      </w:r>
      <w:r>
        <w:rPr>
          <w:rFonts w:ascii="Arial" w:hAnsi="Arial" w:cs="Arial"/>
        </w:rPr>
        <w:t>the</w:t>
      </w:r>
      <w:r w:rsidRPr="004E4D2B">
        <w:rPr>
          <w:rFonts w:ascii="Arial" w:hAnsi="Arial" w:cs="Arial"/>
        </w:rPr>
        <w:t xml:space="preserve"> CCG.  </w:t>
      </w:r>
      <w:r>
        <w:rPr>
          <w:rFonts w:ascii="Arial" w:hAnsi="Arial" w:cs="Arial"/>
        </w:rPr>
        <w:br/>
      </w:r>
      <w:r>
        <w:rPr>
          <w:rFonts w:ascii="Arial" w:hAnsi="Arial" w:cs="Arial"/>
        </w:rPr>
        <w:br/>
        <w:t>While the CCG may use social media as a supplementary means of advertising change, official announcements will continue to be made through more traditional channels, such as a statement on the CCG website or an article in a CCG-branded newsletter.</w:t>
      </w:r>
    </w:p>
    <w:p w:rsidR="00990DFD" w:rsidRDefault="00990DFD" w:rsidP="00990DFD">
      <w:pPr>
        <w:ind w:left="720" w:right="720"/>
        <w:rPr>
          <w:rFonts w:ascii="Arial" w:hAnsi="Arial" w:cs="Arial"/>
        </w:rPr>
      </w:pPr>
    </w:p>
    <w:p w:rsidR="00AC1708" w:rsidRDefault="00AC1708" w:rsidP="00AC1708">
      <w:pPr>
        <w:ind w:left="720" w:right="720" w:hanging="720"/>
        <w:rPr>
          <w:rFonts w:ascii="Arial" w:hAnsi="Arial" w:cs="Arial"/>
        </w:rPr>
      </w:pPr>
      <w:r>
        <w:rPr>
          <w:rFonts w:ascii="Arial" w:hAnsi="Arial" w:cs="Arial"/>
        </w:rPr>
        <w:t>3.3.2</w:t>
      </w:r>
      <w:r>
        <w:rPr>
          <w:rFonts w:ascii="Arial" w:hAnsi="Arial" w:cs="Arial"/>
        </w:rPr>
        <w:tab/>
        <w:t xml:space="preserve">The </w:t>
      </w:r>
      <w:r w:rsidRPr="004E4D2B">
        <w:rPr>
          <w:rFonts w:ascii="Arial" w:hAnsi="Arial" w:cs="Arial"/>
        </w:rPr>
        <w:t xml:space="preserve">CCG’s decision to follow a particular </w:t>
      </w:r>
      <w:r>
        <w:rPr>
          <w:rFonts w:ascii="Arial" w:hAnsi="Arial" w:cs="Arial"/>
        </w:rPr>
        <w:t xml:space="preserve">account or </w:t>
      </w:r>
      <w:r w:rsidRPr="004E4D2B">
        <w:rPr>
          <w:rFonts w:ascii="Arial" w:hAnsi="Arial" w:cs="Arial"/>
        </w:rPr>
        <w:t>user does not imply endorsement of any kind.</w:t>
      </w:r>
    </w:p>
    <w:p w:rsidR="006C3EE6" w:rsidRDefault="006C3EE6" w:rsidP="006C3EE6">
      <w:pPr>
        <w:ind w:left="720" w:right="720"/>
        <w:rPr>
          <w:rFonts w:ascii="Arial" w:hAnsi="Arial" w:cs="Arial"/>
        </w:rPr>
      </w:pPr>
    </w:p>
    <w:p w:rsidR="00AC1708" w:rsidRDefault="00AC1708" w:rsidP="00AC1708">
      <w:pPr>
        <w:tabs>
          <w:tab w:val="left" w:pos="720"/>
        </w:tabs>
        <w:rPr>
          <w:rFonts w:ascii="Arial" w:hAnsi="Arial" w:cs="Arial"/>
          <w:b/>
        </w:rPr>
      </w:pPr>
      <w:r w:rsidRPr="001C6BA0">
        <w:rPr>
          <w:rFonts w:ascii="Arial" w:hAnsi="Arial" w:cs="Arial"/>
          <w:b/>
        </w:rPr>
        <w:t>3.4</w:t>
      </w:r>
      <w:r w:rsidRPr="001C6BA0">
        <w:rPr>
          <w:rFonts w:ascii="Arial" w:hAnsi="Arial" w:cs="Arial"/>
          <w:b/>
        </w:rPr>
        <w:tab/>
        <w:t xml:space="preserve">Managing prolific </w:t>
      </w:r>
      <w:r>
        <w:rPr>
          <w:rFonts w:ascii="Arial" w:hAnsi="Arial" w:cs="Arial"/>
          <w:b/>
        </w:rPr>
        <w:t xml:space="preserve">and/or consistently negative </w:t>
      </w:r>
      <w:r w:rsidR="001C6BA0">
        <w:rPr>
          <w:rFonts w:ascii="Arial" w:hAnsi="Arial" w:cs="Arial"/>
          <w:b/>
        </w:rPr>
        <w:t>posts or users</w:t>
      </w:r>
    </w:p>
    <w:p w:rsidR="00AC1708" w:rsidRDefault="00AC1708" w:rsidP="006C3EE6">
      <w:pPr>
        <w:ind w:left="720" w:right="720"/>
        <w:rPr>
          <w:rFonts w:ascii="Arial" w:hAnsi="Arial" w:cs="Arial"/>
        </w:rPr>
      </w:pPr>
    </w:p>
    <w:p w:rsidR="00AC1708" w:rsidRDefault="00AC1708" w:rsidP="00AC1708">
      <w:pPr>
        <w:ind w:left="720" w:right="720" w:hanging="720"/>
        <w:rPr>
          <w:rFonts w:ascii="Arial" w:hAnsi="Arial" w:cs="Arial"/>
        </w:rPr>
      </w:pPr>
      <w:r>
        <w:rPr>
          <w:rFonts w:ascii="Arial" w:hAnsi="Arial" w:cs="Arial"/>
        </w:rPr>
        <w:t>3.4.1</w:t>
      </w:r>
      <w:r>
        <w:rPr>
          <w:rFonts w:ascii="Arial" w:hAnsi="Arial" w:cs="Arial"/>
        </w:rPr>
        <w:tab/>
        <w:t xml:space="preserve">The CCG reserves the right not to respond to any users, particularly those who are prolific, consistently negative or known to use offensive language. </w:t>
      </w:r>
      <w:r>
        <w:rPr>
          <w:rFonts w:ascii="Arial" w:hAnsi="Arial" w:cs="Arial"/>
        </w:rPr>
        <w:br/>
      </w:r>
      <w:r>
        <w:rPr>
          <w:rFonts w:ascii="Arial" w:hAnsi="Arial" w:cs="Arial"/>
        </w:rPr>
        <w:br/>
        <w:t xml:space="preserve">Communicating with users such as these can have a detrimental impact on the CCG’s on and offline reputation. </w:t>
      </w:r>
    </w:p>
    <w:p w:rsidR="00AC1708" w:rsidRDefault="00AC1708" w:rsidP="00AC1708">
      <w:pPr>
        <w:ind w:left="720" w:right="720" w:hanging="720"/>
        <w:rPr>
          <w:rFonts w:ascii="Arial" w:hAnsi="Arial" w:cs="Arial"/>
        </w:rPr>
      </w:pPr>
    </w:p>
    <w:p w:rsidR="00AC1708" w:rsidRDefault="00AC1708" w:rsidP="00AC1708">
      <w:pPr>
        <w:ind w:left="720" w:right="720" w:hanging="720"/>
        <w:rPr>
          <w:rFonts w:ascii="Arial" w:hAnsi="Arial" w:cs="Arial"/>
        </w:rPr>
      </w:pPr>
      <w:r>
        <w:rPr>
          <w:rFonts w:ascii="Arial" w:hAnsi="Arial" w:cs="Arial"/>
        </w:rPr>
        <w:t>3.4.2</w:t>
      </w:r>
      <w:r>
        <w:rPr>
          <w:rFonts w:ascii="Arial" w:hAnsi="Arial" w:cs="Arial"/>
        </w:rPr>
        <w:tab/>
        <w:t>Colleagues</w:t>
      </w:r>
      <w:r w:rsidRPr="00832B22">
        <w:rPr>
          <w:rFonts w:ascii="Arial" w:hAnsi="Arial" w:cs="Arial"/>
        </w:rPr>
        <w:t xml:space="preserve"> who have concerns about their position on any of the issues covered </w:t>
      </w:r>
      <w:r>
        <w:rPr>
          <w:rFonts w:ascii="Arial" w:hAnsi="Arial" w:cs="Arial"/>
        </w:rPr>
        <w:t>in</w:t>
      </w:r>
      <w:r w:rsidRPr="00832B22">
        <w:rPr>
          <w:rFonts w:ascii="Arial" w:hAnsi="Arial" w:cs="Arial"/>
        </w:rPr>
        <w:t xml:space="preserve"> this policy should contact th</w:t>
      </w:r>
      <w:r>
        <w:rPr>
          <w:rFonts w:ascii="Arial" w:hAnsi="Arial" w:cs="Arial"/>
        </w:rPr>
        <w:t xml:space="preserve">e Campaigns and Digital Manager.  </w:t>
      </w:r>
    </w:p>
    <w:p w:rsidR="007678F9" w:rsidRDefault="007678F9" w:rsidP="00AC1708">
      <w:pPr>
        <w:ind w:left="720" w:right="720" w:hanging="720"/>
        <w:rPr>
          <w:rFonts w:ascii="Arial" w:hAnsi="Arial" w:cs="Arial"/>
        </w:rPr>
      </w:pPr>
    </w:p>
    <w:p w:rsidR="007678F9" w:rsidRDefault="007678F9" w:rsidP="00AD2B41">
      <w:pPr>
        <w:ind w:left="720" w:right="720" w:hanging="720"/>
        <w:rPr>
          <w:rFonts w:asciiTheme="majorHAnsi" w:eastAsiaTheme="majorEastAsia" w:hAnsiTheme="majorHAnsi" w:cstheme="majorBidi"/>
          <w:b/>
          <w:bCs/>
          <w:color w:val="0081C9" w:themeColor="accent1"/>
        </w:rPr>
      </w:pPr>
      <w:r>
        <w:rPr>
          <w:rFonts w:ascii="Arial" w:hAnsi="Arial" w:cs="Arial"/>
        </w:rPr>
        <w:t>3.4.3</w:t>
      </w:r>
      <w:r>
        <w:rPr>
          <w:rFonts w:ascii="Arial" w:hAnsi="Arial" w:cs="Arial"/>
        </w:rPr>
        <w:tab/>
        <w:t>If any colleague feels they are being targeted online and</w:t>
      </w:r>
      <w:r w:rsidR="002C44A2">
        <w:rPr>
          <w:rFonts w:ascii="Arial" w:hAnsi="Arial" w:cs="Arial"/>
        </w:rPr>
        <w:t>/or</w:t>
      </w:r>
      <w:r>
        <w:rPr>
          <w:rFonts w:ascii="Arial" w:hAnsi="Arial" w:cs="Arial"/>
        </w:rPr>
        <w:t xml:space="preserve"> need support with online </w:t>
      </w:r>
      <w:r w:rsidR="002C44A2">
        <w:rPr>
          <w:rFonts w:ascii="Arial" w:hAnsi="Arial" w:cs="Arial"/>
        </w:rPr>
        <w:t xml:space="preserve">abuse or negative comments </w:t>
      </w:r>
      <w:r>
        <w:rPr>
          <w:rFonts w:ascii="Arial" w:hAnsi="Arial" w:cs="Arial"/>
        </w:rPr>
        <w:t xml:space="preserve">or attention, please contact a member of the Communications and Engagement team for advice. You can also refer to the CCG’s wellbeing resources, which can be found </w:t>
      </w:r>
      <w:hyperlink r:id="rId15" w:history="1">
        <w:r w:rsidRPr="007678F9">
          <w:rPr>
            <w:rStyle w:val="Hyperlink"/>
            <w:rFonts w:ascii="Arial" w:hAnsi="Arial" w:cs="Arial"/>
          </w:rPr>
          <w:t>here</w:t>
        </w:r>
      </w:hyperlink>
      <w:r>
        <w:rPr>
          <w:rFonts w:ascii="Arial" w:hAnsi="Arial" w:cs="Arial"/>
        </w:rPr>
        <w:t xml:space="preserve"> on the CCG intranet. Equally, the </w:t>
      </w:r>
      <w:hyperlink r:id="rId16" w:history="1">
        <w:r w:rsidRPr="007678F9">
          <w:rPr>
            <w:rStyle w:val="Hyperlink"/>
            <w:rFonts w:ascii="Arial" w:hAnsi="Arial" w:cs="Arial"/>
          </w:rPr>
          <w:t>Employee Assistance Programme</w:t>
        </w:r>
      </w:hyperlink>
      <w:r>
        <w:rPr>
          <w:rFonts w:ascii="Arial" w:hAnsi="Arial" w:cs="Arial"/>
        </w:rPr>
        <w:t xml:space="preserve"> is available to colleagues for anonymous, impartial advice and counselling services. </w:t>
      </w:r>
      <w:bookmarkStart w:id="4" w:name="_Toc45809106"/>
    </w:p>
    <w:p w:rsidR="00637821" w:rsidRPr="00B2559A" w:rsidRDefault="00637821" w:rsidP="00B2559A">
      <w:pPr>
        <w:pStyle w:val="Heading1"/>
        <w:rPr>
          <w:sz w:val="24"/>
          <w:szCs w:val="24"/>
        </w:rPr>
      </w:pPr>
      <w:r w:rsidRPr="00B2559A">
        <w:rPr>
          <w:sz w:val="24"/>
          <w:szCs w:val="24"/>
        </w:rPr>
        <w:lastRenderedPageBreak/>
        <w:t>4.0</w:t>
      </w:r>
      <w:r w:rsidRPr="00B2559A">
        <w:rPr>
          <w:sz w:val="24"/>
          <w:szCs w:val="24"/>
        </w:rPr>
        <w:tab/>
        <w:t>ROLES &amp; RESPONSIBILITIES</w:t>
      </w:r>
      <w:bookmarkEnd w:id="4"/>
      <w:r w:rsidRPr="00B2559A">
        <w:rPr>
          <w:sz w:val="24"/>
          <w:szCs w:val="24"/>
        </w:rPr>
        <w:t xml:space="preserve"> </w:t>
      </w:r>
    </w:p>
    <w:p w:rsidR="00033FC3" w:rsidRPr="00033FC3" w:rsidRDefault="00033FC3" w:rsidP="00033FC3">
      <w:pPr>
        <w:ind w:right="1112"/>
        <w:rPr>
          <w:rFonts w:ascii="Arial" w:hAnsi="Arial" w:cs="Arial"/>
        </w:rPr>
      </w:pPr>
      <w:r w:rsidRPr="00033FC3">
        <w:rPr>
          <w:rFonts w:ascii="Arial" w:hAnsi="Arial" w:cs="Arial"/>
        </w:rPr>
        <w:t>4.1</w:t>
      </w:r>
      <w:r w:rsidRPr="00033FC3">
        <w:rPr>
          <w:rFonts w:ascii="Arial" w:hAnsi="Arial" w:cs="Arial"/>
        </w:rPr>
        <w:tab/>
        <w:t>Updates and monitoring of accounts</w:t>
      </w:r>
      <w:r>
        <w:rPr>
          <w:rFonts w:ascii="Arial" w:hAnsi="Arial" w:cs="Arial"/>
        </w:rPr>
        <w:t>:</w:t>
      </w:r>
    </w:p>
    <w:p w:rsidR="00033FC3" w:rsidRDefault="00033FC3" w:rsidP="00033FC3">
      <w:pPr>
        <w:ind w:left="720" w:right="1111"/>
        <w:rPr>
          <w:rFonts w:ascii="Arial" w:hAnsi="Arial" w:cs="Arial"/>
        </w:rPr>
      </w:pPr>
      <w:r>
        <w:rPr>
          <w:rFonts w:ascii="Arial" w:hAnsi="Arial" w:cs="Arial"/>
        </w:rPr>
        <w:t xml:space="preserve">The Communications and Engagement Team will update and monitor the CCG’s social media accounts in accordance with the agreed guidelines as above.  </w:t>
      </w:r>
    </w:p>
    <w:p w:rsidR="00033FC3" w:rsidRDefault="00033FC3" w:rsidP="00033FC3">
      <w:pPr>
        <w:pStyle w:val="ListParagraph"/>
        <w:ind w:left="1985" w:right="1112"/>
        <w:jc w:val="both"/>
        <w:rPr>
          <w:rFonts w:ascii="Arial" w:hAnsi="Arial" w:cs="Arial"/>
          <w:u w:val="single"/>
        </w:rPr>
      </w:pPr>
    </w:p>
    <w:p w:rsidR="00033FC3" w:rsidRPr="00033FC3" w:rsidRDefault="00033FC3" w:rsidP="00033FC3">
      <w:pPr>
        <w:ind w:right="1112"/>
        <w:rPr>
          <w:rFonts w:ascii="Arial" w:hAnsi="Arial" w:cs="Arial"/>
        </w:rPr>
      </w:pPr>
      <w:r>
        <w:rPr>
          <w:rFonts w:ascii="Arial" w:hAnsi="Arial" w:cs="Arial"/>
        </w:rPr>
        <w:t>4.2</w:t>
      </w:r>
      <w:r>
        <w:rPr>
          <w:rFonts w:ascii="Arial" w:hAnsi="Arial" w:cs="Arial"/>
        </w:rPr>
        <w:tab/>
      </w:r>
      <w:r w:rsidRPr="00033FC3">
        <w:rPr>
          <w:rFonts w:ascii="Arial" w:hAnsi="Arial" w:cs="Arial"/>
        </w:rPr>
        <w:t>Direct replies and messages</w:t>
      </w:r>
      <w:r>
        <w:rPr>
          <w:rFonts w:ascii="Arial" w:hAnsi="Arial" w:cs="Arial"/>
        </w:rPr>
        <w:t>:</w:t>
      </w:r>
    </w:p>
    <w:p w:rsidR="00033FC3" w:rsidRPr="00033FC3" w:rsidRDefault="00033FC3" w:rsidP="00033FC3">
      <w:pPr>
        <w:ind w:left="720" w:right="1111"/>
        <w:rPr>
          <w:rFonts w:ascii="Arial" w:hAnsi="Arial" w:cs="Arial"/>
        </w:rPr>
      </w:pPr>
      <w:r w:rsidRPr="00033FC3">
        <w:rPr>
          <w:rFonts w:ascii="Arial" w:hAnsi="Arial" w:cs="Arial"/>
        </w:rPr>
        <w:t>The Communications and Engagement Team will read all replies and direct messages sent to the CCG’s social media accounts and, wherever possible, respond to them in an appropriate and timely fashion.</w:t>
      </w:r>
    </w:p>
    <w:p w:rsidR="00033FC3" w:rsidRDefault="00033FC3" w:rsidP="00033FC3">
      <w:pPr>
        <w:pStyle w:val="ListParagraph"/>
        <w:ind w:left="1134" w:right="1112"/>
        <w:jc w:val="both"/>
        <w:rPr>
          <w:rFonts w:ascii="Arial" w:hAnsi="Arial" w:cs="Arial"/>
        </w:rPr>
      </w:pPr>
    </w:p>
    <w:p w:rsidR="00033FC3" w:rsidRPr="00033FC3" w:rsidRDefault="00033FC3" w:rsidP="00033FC3">
      <w:pPr>
        <w:ind w:right="1112"/>
        <w:jc w:val="both"/>
        <w:rPr>
          <w:rFonts w:ascii="Arial" w:hAnsi="Arial" w:cs="Arial"/>
        </w:rPr>
      </w:pPr>
      <w:r w:rsidRPr="00033FC3">
        <w:rPr>
          <w:rFonts w:ascii="Arial" w:hAnsi="Arial" w:cs="Arial"/>
        </w:rPr>
        <w:t>4.3</w:t>
      </w:r>
      <w:r w:rsidRPr="00033FC3">
        <w:rPr>
          <w:rFonts w:ascii="Arial" w:hAnsi="Arial" w:cs="Arial"/>
        </w:rPr>
        <w:tab/>
        <w:t>FOI requests:</w:t>
      </w:r>
    </w:p>
    <w:p w:rsidR="00033FC3" w:rsidRPr="00033FC3" w:rsidRDefault="00033FC3" w:rsidP="00033FC3">
      <w:pPr>
        <w:ind w:left="720" w:right="1111"/>
        <w:rPr>
          <w:rFonts w:ascii="Arial" w:hAnsi="Arial" w:cs="Arial"/>
        </w:rPr>
      </w:pPr>
      <w:r w:rsidRPr="00033FC3">
        <w:rPr>
          <w:rFonts w:ascii="Arial" w:hAnsi="Arial" w:cs="Arial"/>
        </w:rPr>
        <w:t xml:space="preserve">FOI requests can legally be made via social media, and any question that appears to be in this vein should be treated as such. </w:t>
      </w:r>
      <w:r w:rsidRPr="00033FC3">
        <w:rPr>
          <w:rFonts w:ascii="Arial" w:hAnsi="Arial" w:cs="Arial"/>
        </w:rPr>
        <w:br/>
      </w:r>
      <w:r w:rsidRPr="00033FC3">
        <w:rPr>
          <w:rFonts w:ascii="Arial" w:hAnsi="Arial" w:cs="Arial"/>
        </w:rPr>
        <w:br/>
        <w:t xml:space="preserve">The Communications and Engagement Team will forward any such requests for information to the CCG FOI team as soon as possible after the question has been received. </w:t>
      </w:r>
    </w:p>
    <w:p w:rsidR="00033FC3" w:rsidRDefault="00033FC3" w:rsidP="00033FC3">
      <w:pPr>
        <w:pStyle w:val="ListParagraph"/>
        <w:ind w:left="1134" w:right="1112"/>
        <w:jc w:val="both"/>
        <w:rPr>
          <w:rFonts w:ascii="Arial" w:hAnsi="Arial" w:cs="Arial"/>
        </w:rPr>
      </w:pPr>
    </w:p>
    <w:p w:rsidR="00033FC3" w:rsidRPr="00033FC3" w:rsidRDefault="00033FC3" w:rsidP="003A5785">
      <w:pPr>
        <w:spacing w:line="240" w:lineRule="auto"/>
        <w:rPr>
          <w:rFonts w:ascii="Arial" w:hAnsi="Arial" w:cs="Arial"/>
        </w:rPr>
      </w:pPr>
      <w:r w:rsidRPr="00033FC3">
        <w:rPr>
          <w:rFonts w:ascii="Arial" w:hAnsi="Arial" w:cs="Arial"/>
        </w:rPr>
        <w:t>4.4</w:t>
      </w:r>
      <w:r w:rsidRPr="00033FC3">
        <w:rPr>
          <w:rFonts w:ascii="Arial" w:hAnsi="Arial" w:cs="Arial"/>
        </w:rPr>
        <w:tab/>
        <w:t>Complaints:</w:t>
      </w:r>
    </w:p>
    <w:p w:rsidR="00033FC3" w:rsidRPr="00033FC3" w:rsidRDefault="00033FC3" w:rsidP="00033FC3">
      <w:pPr>
        <w:ind w:left="720" w:right="1111"/>
        <w:rPr>
          <w:rFonts w:ascii="Arial" w:hAnsi="Arial" w:cs="Arial"/>
        </w:rPr>
      </w:pPr>
      <w:r w:rsidRPr="00033FC3">
        <w:rPr>
          <w:rFonts w:ascii="Arial" w:hAnsi="Arial" w:cs="Arial"/>
        </w:rPr>
        <w:t>The Communications and Engagement Team will advise members of the public that the CCG is not able to manage complaints through social media and suggest that they contact the Patient Advice and Liaison Service.</w:t>
      </w:r>
    </w:p>
    <w:p w:rsidR="00033FC3" w:rsidRDefault="00033FC3" w:rsidP="00033FC3">
      <w:pPr>
        <w:pStyle w:val="ListParagraph"/>
        <w:ind w:left="1134" w:right="1112"/>
        <w:jc w:val="both"/>
        <w:rPr>
          <w:rFonts w:ascii="Arial" w:hAnsi="Arial" w:cs="Arial"/>
        </w:rPr>
      </w:pPr>
    </w:p>
    <w:p w:rsidR="00033FC3" w:rsidRPr="00033FC3" w:rsidRDefault="00033FC3" w:rsidP="00033FC3">
      <w:pPr>
        <w:spacing w:line="240" w:lineRule="auto"/>
        <w:rPr>
          <w:rFonts w:ascii="Arial" w:hAnsi="Arial" w:cs="Arial"/>
        </w:rPr>
      </w:pPr>
      <w:r w:rsidRPr="00033FC3">
        <w:rPr>
          <w:rFonts w:ascii="Arial" w:hAnsi="Arial" w:cs="Arial"/>
        </w:rPr>
        <w:t>4.5</w:t>
      </w:r>
      <w:r w:rsidRPr="00033FC3">
        <w:rPr>
          <w:rFonts w:ascii="Arial" w:hAnsi="Arial" w:cs="Arial"/>
        </w:rPr>
        <w:tab/>
        <w:t>Availability:</w:t>
      </w:r>
    </w:p>
    <w:p w:rsidR="00033FC3" w:rsidRPr="00033FC3" w:rsidRDefault="00033FC3" w:rsidP="00033FC3">
      <w:pPr>
        <w:ind w:left="720" w:right="1111"/>
        <w:rPr>
          <w:rFonts w:ascii="Arial" w:hAnsi="Arial" w:cs="Arial"/>
        </w:rPr>
      </w:pPr>
      <w:r w:rsidRPr="00033FC3">
        <w:rPr>
          <w:rFonts w:ascii="Arial" w:hAnsi="Arial" w:cs="Arial"/>
        </w:rPr>
        <w:t xml:space="preserve">The CCG’s social media accounts are routinely monitored during standard office hours, which is weekdays between 9am and 5pm. </w:t>
      </w:r>
      <w:r w:rsidRPr="00033FC3">
        <w:rPr>
          <w:rFonts w:ascii="Arial" w:hAnsi="Arial" w:cs="Arial"/>
        </w:rPr>
        <w:br/>
      </w:r>
      <w:r w:rsidRPr="00033FC3">
        <w:rPr>
          <w:rFonts w:ascii="Arial" w:hAnsi="Arial" w:cs="Arial"/>
        </w:rPr>
        <w:br/>
        <w:t xml:space="preserve">There may be occasions when the accounts are monitored during the evenings and weekends (for example during crises), however there is currently no formal arrangement in place for out-of-hours monitoring.  </w:t>
      </w:r>
    </w:p>
    <w:p w:rsidR="00033FC3" w:rsidRDefault="00033FC3" w:rsidP="00033FC3">
      <w:pPr>
        <w:pStyle w:val="ListParagraph"/>
        <w:ind w:left="1134" w:right="1112"/>
        <w:jc w:val="both"/>
        <w:rPr>
          <w:rFonts w:ascii="Arial" w:hAnsi="Arial" w:cs="Arial"/>
        </w:rPr>
      </w:pPr>
    </w:p>
    <w:p w:rsidR="00033FC3" w:rsidRPr="00033FC3" w:rsidRDefault="00033FC3" w:rsidP="00033FC3">
      <w:pPr>
        <w:ind w:left="720" w:right="1111"/>
        <w:rPr>
          <w:rFonts w:ascii="Arial" w:hAnsi="Arial" w:cs="Arial"/>
        </w:rPr>
      </w:pPr>
      <w:r>
        <w:rPr>
          <w:rFonts w:ascii="Arial" w:hAnsi="Arial" w:cs="Arial"/>
        </w:rPr>
        <w:t xml:space="preserve">Concerns shared outside </w:t>
      </w:r>
      <w:r w:rsidRPr="00033FC3">
        <w:rPr>
          <w:rFonts w:ascii="Arial" w:hAnsi="Arial" w:cs="Arial"/>
        </w:rPr>
        <w:t xml:space="preserve">working hours are responded to at the earliest opportunity, which is usually at the beginning of the next working day. </w:t>
      </w:r>
    </w:p>
    <w:p w:rsidR="00033FC3" w:rsidRDefault="00033FC3" w:rsidP="00033FC3">
      <w:pPr>
        <w:ind w:left="1134" w:right="1112" w:hanging="850"/>
        <w:rPr>
          <w:rFonts w:ascii="Arial" w:hAnsi="Arial" w:cs="Arial"/>
          <w:b/>
          <w:sz w:val="28"/>
        </w:rPr>
      </w:pPr>
    </w:p>
    <w:p w:rsidR="00033FC3" w:rsidRPr="00033FC3" w:rsidRDefault="00033FC3" w:rsidP="00637821">
      <w:pPr>
        <w:tabs>
          <w:tab w:val="left" w:pos="720"/>
        </w:tabs>
        <w:rPr>
          <w:rFonts w:ascii="Arial" w:hAnsi="Arial" w:cs="Arial"/>
        </w:rPr>
      </w:pPr>
    </w:p>
    <w:p w:rsidR="00637821" w:rsidRPr="00B2559A" w:rsidRDefault="00637821" w:rsidP="00B2559A">
      <w:pPr>
        <w:pStyle w:val="Heading1"/>
        <w:rPr>
          <w:sz w:val="24"/>
          <w:szCs w:val="24"/>
        </w:rPr>
      </w:pPr>
      <w:bookmarkStart w:id="5" w:name="_Toc45809107"/>
      <w:r w:rsidRPr="00B2559A">
        <w:rPr>
          <w:sz w:val="24"/>
          <w:szCs w:val="24"/>
        </w:rPr>
        <w:t>5.0</w:t>
      </w:r>
      <w:r w:rsidRPr="00B2559A">
        <w:rPr>
          <w:sz w:val="24"/>
          <w:szCs w:val="24"/>
        </w:rPr>
        <w:tab/>
        <w:t>TRAINING</w:t>
      </w:r>
      <w:bookmarkEnd w:id="5"/>
      <w:r w:rsidRPr="00B2559A">
        <w:rPr>
          <w:sz w:val="24"/>
          <w:szCs w:val="24"/>
        </w:rPr>
        <w:t xml:space="preserve"> </w:t>
      </w:r>
    </w:p>
    <w:p w:rsidR="00637821" w:rsidRPr="00E65D12" w:rsidRDefault="00033FC3" w:rsidP="00033FC3">
      <w:pPr>
        <w:tabs>
          <w:tab w:val="left" w:pos="720"/>
        </w:tabs>
        <w:ind w:left="720" w:hanging="720"/>
        <w:rPr>
          <w:rFonts w:ascii="Arial" w:hAnsi="Arial" w:cs="Arial"/>
        </w:rPr>
      </w:pPr>
      <w:r w:rsidRPr="00E65D12">
        <w:rPr>
          <w:rFonts w:ascii="Arial" w:hAnsi="Arial" w:cs="Arial"/>
        </w:rPr>
        <w:t>5.1</w:t>
      </w:r>
      <w:r w:rsidRPr="00E65D12">
        <w:rPr>
          <w:rFonts w:ascii="Arial" w:hAnsi="Arial" w:cs="Arial"/>
        </w:rPr>
        <w:tab/>
        <w:t>There is no specific training requirement associated with this policy for CCG colleagues. The Communication and Engagement Team will receive appropriate training to operate the CCG social media accounts.</w:t>
      </w:r>
    </w:p>
    <w:p w:rsidR="00AC5600" w:rsidRDefault="00AC5600" w:rsidP="00637821">
      <w:pPr>
        <w:tabs>
          <w:tab w:val="left" w:pos="720"/>
        </w:tabs>
        <w:rPr>
          <w:rFonts w:ascii="Arial" w:hAnsi="Arial" w:cs="Arial"/>
          <w:b/>
        </w:rPr>
      </w:pPr>
    </w:p>
    <w:p w:rsidR="00AC5600" w:rsidRDefault="00AC5600" w:rsidP="00637821">
      <w:pPr>
        <w:tabs>
          <w:tab w:val="left" w:pos="720"/>
        </w:tabs>
        <w:rPr>
          <w:rFonts w:ascii="Arial" w:hAnsi="Arial" w:cs="Arial"/>
          <w:b/>
        </w:rPr>
      </w:pPr>
    </w:p>
    <w:p w:rsidR="00637821" w:rsidRPr="00B2559A" w:rsidRDefault="00637821" w:rsidP="00B2559A">
      <w:pPr>
        <w:pStyle w:val="Heading1"/>
        <w:rPr>
          <w:sz w:val="24"/>
          <w:szCs w:val="24"/>
        </w:rPr>
      </w:pPr>
      <w:bookmarkStart w:id="6" w:name="_Toc45809108"/>
      <w:r w:rsidRPr="00B2559A">
        <w:rPr>
          <w:sz w:val="24"/>
          <w:szCs w:val="24"/>
        </w:rPr>
        <w:lastRenderedPageBreak/>
        <w:t>6.0</w:t>
      </w:r>
      <w:r w:rsidRPr="00B2559A">
        <w:rPr>
          <w:sz w:val="24"/>
          <w:szCs w:val="24"/>
        </w:rPr>
        <w:tab/>
        <w:t>EQUALITY AND DIVERSITY</w:t>
      </w:r>
      <w:bookmarkEnd w:id="6"/>
    </w:p>
    <w:p w:rsidR="00AC5600" w:rsidRPr="001C6BA0" w:rsidRDefault="00AC5600" w:rsidP="00AC5600">
      <w:pPr>
        <w:tabs>
          <w:tab w:val="left" w:pos="720"/>
        </w:tabs>
        <w:ind w:left="720" w:hanging="720"/>
        <w:rPr>
          <w:rFonts w:ascii="Arial" w:hAnsi="Arial" w:cs="Arial"/>
        </w:rPr>
      </w:pPr>
      <w:r w:rsidRPr="001C6BA0">
        <w:rPr>
          <w:rFonts w:ascii="Arial" w:hAnsi="Arial" w:cs="Arial"/>
        </w:rPr>
        <w:t>6.1</w:t>
      </w:r>
      <w:r w:rsidRPr="001C6BA0">
        <w:rPr>
          <w:rFonts w:ascii="Arial" w:hAnsi="Arial" w:cs="Arial"/>
        </w:rPr>
        <w:tab/>
        <w:t xml:space="preserve">An Equality Impact Assessment (EIA) has been completed for this policy and no significant issues were identified. </w:t>
      </w:r>
    </w:p>
    <w:p w:rsidR="00AC5600" w:rsidRDefault="00AC5600" w:rsidP="00AC5600">
      <w:pPr>
        <w:tabs>
          <w:tab w:val="left" w:pos="720"/>
        </w:tabs>
        <w:ind w:left="720" w:hanging="720"/>
        <w:rPr>
          <w:rFonts w:ascii="Arial" w:hAnsi="Arial" w:cs="Arial"/>
        </w:rPr>
      </w:pPr>
    </w:p>
    <w:p w:rsidR="00AC5600" w:rsidRPr="00AC5600" w:rsidRDefault="00AC5600" w:rsidP="00AC5600">
      <w:pPr>
        <w:tabs>
          <w:tab w:val="left" w:pos="720"/>
        </w:tabs>
        <w:ind w:left="720" w:hanging="720"/>
        <w:rPr>
          <w:rFonts w:ascii="Arial" w:hAnsi="Arial" w:cs="Arial"/>
        </w:rPr>
      </w:pPr>
      <w:r>
        <w:rPr>
          <w:rFonts w:ascii="Arial" w:hAnsi="Arial" w:cs="Arial"/>
        </w:rPr>
        <w:t>6.2</w:t>
      </w:r>
      <w:r>
        <w:rPr>
          <w:rFonts w:ascii="Arial" w:hAnsi="Arial" w:cs="Arial"/>
        </w:rPr>
        <w:tab/>
      </w:r>
      <w:r w:rsidRPr="00B55060">
        <w:rPr>
          <w:rFonts w:ascii="Arial" w:hAnsi="Arial" w:cs="Arial"/>
        </w:rPr>
        <w:t xml:space="preserve">It is a statutory and moral objective to meet our Public Sector Apology Duty and the use of social media will enable greater outreach to people, not only of protected characteristics, but our wider local population that we may </w:t>
      </w:r>
      <w:r>
        <w:rPr>
          <w:rFonts w:ascii="Arial" w:hAnsi="Arial" w:cs="Arial"/>
        </w:rPr>
        <w:t>have traditionally found to be harder to reach.</w:t>
      </w:r>
    </w:p>
    <w:p w:rsidR="00637821" w:rsidRDefault="00637821" w:rsidP="00637821">
      <w:pPr>
        <w:tabs>
          <w:tab w:val="left" w:pos="720"/>
        </w:tabs>
        <w:ind w:left="720" w:hanging="720"/>
        <w:rPr>
          <w:rFonts w:ascii="Arial" w:hAnsi="Arial" w:cs="Arial"/>
          <w:b/>
        </w:rPr>
      </w:pPr>
    </w:p>
    <w:p w:rsidR="00AC5600" w:rsidRPr="00AC5600" w:rsidRDefault="00AC5600" w:rsidP="00637821">
      <w:pPr>
        <w:tabs>
          <w:tab w:val="left" w:pos="720"/>
        </w:tabs>
        <w:ind w:left="720" w:hanging="720"/>
        <w:rPr>
          <w:rFonts w:ascii="Arial" w:hAnsi="Arial" w:cs="Arial"/>
          <w:b/>
        </w:rPr>
      </w:pPr>
    </w:p>
    <w:p w:rsidR="00637821" w:rsidRPr="00B2559A" w:rsidRDefault="00637821" w:rsidP="00B2559A">
      <w:pPr>
        <w:pStyle w:val="Heading1"/>
        <w:rPr>
          <w:sz w:val="24"/>
          <w:szCs w:val="24"/>
        </w:rPr>
      </w:pPr>
      <w:bookmarkStart w:id="7" w:name="_Toc45809109"/>
      <w:r w:rsidRPr="00B2559A">
        <w:rPr>
          <w:sz w:val="24"/>
          <w:szCs w:val="24"/>
        </w:rPr>
        <w:t>7.0</w:t>
      </w:r>
      <w:r w:rsidRPr="00B2559A">
        <w:rPr>
          <w:sz w:val="24"/>
          <w:szCs w:val="24"/>
        </w:rPr>
        <w:tab/>
        <w:t>SUCCESS CRITERIA / MONITORING EFFECTIVENESS</w:t>
      </w:r>
      <w:bookmarkEnd w:id="7"/>
      <w:r w:rsidRPr="00B2559A">
        <w:rPr>
          <w:sz w:val="24"/>
          <w:szCs w:val="24"/>
        </w:rPr>
        <w:t xml:space="preserve"> </w:t>
      </w:r>
    </w:p>
    <w:p w:rsidR="00AC5600" w:rsidRDefault="00AC5600" w:rsidP="00637821">
      <w:pPr>
        <w:tabs>
          <w:tab w:val="left" w:pos="720"/>
        </w:tabs>
        <w:ind w:left="720" w:hanging="720"/>
        <w:rPr>
          <w:rFonts w:ascii="Arial" w:hAnsi="Arial" w:cs="Arial"/>
        </w:rPr>
      </w:pPr>
      <w:r>
        <w:rPr>
          <w:rFonts w:ascii="Arial" w:hAnsi="Arial" w:cs="Arial"/>
        </w:rPr>
        <w:t>7.1</w:t>
      </w:r>
      <w:r>
        <w:rPr>
          <w:rFonts w:ascii="Arial" w:hAnsi="Arial" w:cs="Arial"/>
        </w:rPr>
        <w:tab/>
      </w:r>
      <w:r w:rsidRPr="00473D03">
        <w:rPr>
          <w:rFonts w:ascii="Arial" w:hAnsi="Arial" w:cs="Arial"/>
        </w:rPr>
        <w:t xml:space="preserve">The CCG </w:t>
      </w:r>
      <w:r w:rsidRPr="001C6BA0">
        <w:rPr>
          <w:rFonts w:ascii="Arial" w:hAnsi="Arial" w:cs="Arial"/>
        </w:rPr>
        <w:t xml:space="preserve">Communications and Engagement Team will </w:t>
      </w:r>
      <w:r>
        <w:rPr>
          <w:rFonts w:ascii="Arial" w:hAnsi="Arial" w:cs="Arial"/>
        </w:rPr>
        <w:t>carry out audits on this policy periodically,</w:t>
      </w:r>
      <w:r w:rsidRPr="00473D03">
        <w:rPr>
          <w:rFonts w:ascii="Arial" w:hAnsi="Arial" w:cs="Arial"/>
        </w:rPr>
        <w:t xml:space="preserve"> to monitor compliance and </w:t>
      </w:r>
      <w:r>
        <w:rPr>
          <w:rFonts w:ascii="Arial" w:hAnsi="Arial" w:cs="Arial"/>
        </w:rPr>
        <w:t>effectiveness.</w:t>
      </w:r>
    </w:p>
    <w:p w:rsidR="00AC5600" w:rsidRDefault="00AC5600" w:rsidP="00637821">
      <w:pPr>
        <w:tabs>
          <w:tab w:val="left" w:pos="720"/>
        </w:tabs>
        <w:ind w:left="720" w:hanging="720"/>
        <w:rPr>
          <w:rFonts w:ascii="Arial" w:hAnsi="Arial" w:cs="Arial"/>
        </w:rPr>
      </w:pPr>
    </w:p>
    <w:p w:rsidR="00AC5600" w:rsidRDefault="00AC5600" w:rsidP="00637821">
      <w:pPr>
        <w:tabs>
          <w:tab w:val="left" w:pos="720"/>
        </w:tabs>
        <w:ind w:left="720" w:hanging="720"/>
        <w:rPr>
          <w:rFonts w:ascii="Arial" w:hAnsi="Arial" w:cs="Arial"/>
        </w:rPr>
      </w:pPr>
      <w:r>
        <w:rPr>
          <w:rFonts w:ascii="Arial" w:hAnsi="Arial" w:cs="Arial"/>
        </w:rPr>
        <w:t>7.2</w:t>
      </w:r>
      <w:r>
        <w:rPr>
          <w:rFonts w:ascii="Arial" w:hAnsi="Arial" w:cs="Arial"/>
        </w:rPr>
        <w:tab/>
      </w:r>
      <w:r w:rsidRPr="00AE7CD5">
        <w:rPr>
          <w:rFonts w:ascii="Arial" w:hAnsi="Arial" w:cs="Arial"/>
        </w:rPr>
        <w:t>The CCG’s policies apply to all forms of communication, wheth</w:t>
      </w:r>
      <w:r>
        <w:rPr>
          <w:rFonts w:ascii="Arial" w:hAnsi="Arial" w:cs="Arial"/>
        </w:rPr>
        <w:t xml:space="preserve">er verbal, in print or online. </w:t>
      </w:r>
    </w:p>
    <w:p w:rsidR="00AC5600" w:rsidRDefault="00AC5600" w:rsidP="00637821">
      <w:pPr>
        <w:tabs>
          <w:tab w:val="left" w:pos="720"/>
        </w:tabs>
        <w:ind w:left="720" w:hanging="720"/>
        <w:rPr>
          <w:rFonts w:ascii="Arial" w:hAnsi="Arial" w:cs="Arial"/>
        </w:rPr>
      </w:pPr>
    </w:p>
    <w:p w:rsidR="00AC5600" w:rsidRDefault="00AC5600" w:rsidP="00637821">
      <w:pPr>
        <w:tabs>
          <w:tab w:val="left" w:pos="720"/>
        </w:tabs>
        <w:ind w:left="720" w:hanging="720"/>
        <w:rPr>
          <w:rFonts w:ascii="Arial" w:hAnsi="Arial" w:cs="Arial"/>
        </w:rPr>
      </w:pPr>
      <w:r>
        <w:rPr>
          <w:rFonts w:ascii="Arial" w:hAnsi="Arial" w:cs="Arial"/>
        </w:rPr>
        <w:t>7.3</w:t>
      </w:r>
      <w:r>
        <w:rPr>
          <w:rFonts w:ascii="Arial" w:hAnsi="Arial" w:cs="Arial"/>
        </w:rPr>
        <w:tab/>
        <w:t>Colleagues</w:t>
      </w:r>
      <w:r w:rsidRPr="00AE7CD5">
        <w:rPr>
          <w:rFonts w:ascii="Arial" w:hAnsi="Arial" w:cs="Arial"/>
        </w:rPr>
        <w:t xml:space="preserve"> should remember that they are ultimately responsible for what they publish online and that there</w:t>
      </w:r>
      <w:r w:rsidR="001C6BA0">
        <w:rPr>
          <w:rFonts w:ascii="Arial" w:hAnsi="Arial" w:cs="Arial"/>
        </w:rPr>
        <w:t xml:space="preserve"> can be consequences if policies are not complied with</w:t>
      </w:r>
      <w:r w:rsidRPr="00AE7CD5">
        <w:rPr>
          <w:rFonts w:ascii="Arial" w:hAnsi="Arial" w:cs="Arial"/>
        </w:rPr>
        <w:t>.</w:t>
      </w:r>
    </w:p>
    <w:p w:rsidR="00AC5600" w:rsidRDefault="00AC5600" w:rsidP="00AC5600">
      <w:pPr>
        <w:ind w:right="1111"/>
        <w:rPr>
          <w:rFonts w:ascii="Arial" w:hAnsi="Arial" w:cs="Arial"/>
        </w:rPr>
      </w:pPr>
    </w:p>
    <w:p w:rsidR="00AC5600" w:rsidRDefault="00AC5600" w:rsidP="00AC5600">
      <w:pPr>
        <w:ind w:left="720" w:right="1111"/>
        <w:rPr>
          <w:rFonts w:ascii="Arial" w:hAnsi="Arial" w:cs="Arial"/>
        </w:rPr>
      </w:pPr>
      <w:r w:rsidRPr="00AC5600">
        <w:rPr>
          <w:rFonts w:ascii="Arial" w:hAnsi="Arial" w:cs="Arial"/>
        </w:rPr>
        <w:t xml:space="preserve">Non-compliance with the policies associated with this </w:t>
      </w:r>
      <w:r w:rsidR="000700EF" w:rsidRPr="00E65D12">
        <w:rPr>
          <w:rFonts w:ascii="Arial" w:hAnsi="Arial" w:cs="Arial"/>
        </w:rPr>
        <w:t>document</w:t>
      </w:r>
      <w:r w:rsidRPr="00E65D12">
        <w:rPr>
          <w:rFonts w:ascii="Arial" w:hAnsi="Arial" w:cs="Arial"/>
        </w:rPr>
        <w:t xml:space="preserve"> </w:t>
      </w:r>
      <w:r w:rsidRPr="00AC5600">
        <w:rPr>
          <w:rFonts w:ascii="Arial" w:hAnsi="Arial" w:cs="Arial"/>
        </w:rPr>
        <w:t xml:space="preserve">may lead to disciplinary action in accordance with the CCG’s Disciplinary Policy.  </w:t>
      </w:r>
      <w:r w:rsidR="000700EF" w:rsidRPr="001C6BA0">
        <w:rPr>
          <w:rFonts w:ascii="Arial" w:hAnsi="Arial" w:cs="Arial"/>
        </w:rPr>
        <w:t xml:space="preserve">Any non-compliance with </w:t>
      </w:r>
      <w:r w:rsidR="001C6BA0" w:rsidRPr="001C6BA0">
        <w:rPr>
          <w:rFonts w:ascii="Arial" w:hAnsi="Arial" w:cs="Arial"/>
        </w:rPr>
        <w:t>p</w:t>
      </w:r>
      <w:r w:rsidR="000700EF" w:rsidRPr="001C6BA0">
        <w:rPr>
          <w:rFonts w:ascii="Arial" w:hAnsi="Arial" w:cs="Arial"/>
        </w:rPr>
        <w:t>olicy should be reported using the form appended to the Policy for the Development, Approval and Management of Policy Documents.</w:t>
      </w:r>
      <w:r w:rsidRPr="00AC5600">
        <w:rPr>
          <w:rFonts w:ascii="Arial" w:hAnsi="Arial" w:cs="Arial"/>
        </w:rPr>
        <w:br/>
      </w:r>
      <w:r w:rsidRPr="00AC5600">
        <w:rPr>
          <w:rFonts w:ascii="Arial" w:hAnsi="Arial" w:cs="Arial"/>
        </w:rPr>
        <w:br/>
        <w:t xml:space="preserve">Colleagues are reminded that actions online can be considered to be in breach of their contract of employment and could in some cases constitute harassment.  </w:t>
      </w:r>
      <w:r w:rsidRPr="00AC5600">
        <w:rPr>
          <w:rFonts w:ascii="Arial" w:hAnsi="Arial" w:cs="Arial"/>
        </w:rPr>
        <w:br/>
      </w:r>
      <w:r w:rsidRPr="00AC5600">
        <w:rPr>
          <w:rFonts w:ascii="Arial" w:hAnsi="Arial" w:cs="Arial"/>
        </w:rPr>
        <w:br/>
        <w:t xml:space="preserve">Please refer to the </w:t>
      </w:r>
      <w:r>
        <w:rPr>
          <w:rFonts w:ascii="Arial" w:hAnsi="Arial" w:cs="Arial"/>
        </w:rPr>
        <w:t xml:space="preserve">CCG </w:t>
      </w:r>
      <w:r w:rsidRPr="00AC5600">
        <w:rPr>
          <w:rFonts w:ascii="Arial" w:hAnsi="Arial" w:cs="Arial"/>
        </w:rPr>
        <w:t xml:space="preserve">Disciplinary Policy and the </w:t>
      </w:r>
      <w:r>
        <w:rPr>
          <w:rFonts w:ascii="Arial" w:hAnsi="Arial" w:cs="Arial"/>
        </w:rPr>
        <w:t xml:space="preserve">CCG </w:t>
      </w:r>
      <w:r w:rsidRPr="00AC5600">
        <w:rPr>
          <w:rFonts w:ascii="Arial" w:hAnsi="Arial" w:cs="Arial"/>
        </w:rPr>
        <w:t>Standards of Business Conduct Policy</w:t>
      </w:r>
      <w:r>
        <w:rPr>
          <w:rFonts w:ascii="Arial" w:hAnsi="Arial" w:cs="Arial"/>
        </w:rPr>
        <w:t xml:space="preserve"> for further information.</w:t>
      </w:r>
    </w:p>
    <w:p w:rsidR="006C7887" w:rsidRDefault="006C7887" w:rsidP="00AC5600">
      <w:pPr>
        <w:ind w:left="720" w:right="1111"/>
        <w:rPr>
          <w:rFonts w:ascii="Arial" w:hAnsi="Arial" w:cs="Arial"/>
        </w:rPr>
      </w:pPr>
    </w:p>
    <w:p w:rsidR="000700EF" w:rsidRPr="001C6BA0" w:rsidRDefault="006C7887" w:rsidP="006C7887">
      <w:pPr>
        <w:ind w:left="720" w:right="1111" w:hanging="720"/>
        <w:rPr>
          <w:rFonts w:ascii="Arial" w:hAnsi="Arial" w:cs="Arial"/>
        </w:rPr>
      </w:pPr>
      <w:r w:rsidRPr="001C6BA0">
        <w:rPr>
          <w:rFonts w:ascii="Arial" w:hAnsi="Arial" w:cs="Arial"/>
        </w:rPr>
        <w:t>7.4</w:t>
      </w:r>
      <w:r w:rsidRPr="001C6BA0">
        <w:rPr>
          <w:rFonts w:ascii="Arial" w:hAnsi="Arial" w:cs="Arial"/>
        </w:rPr>
        <w:tab/>
      </w:r>
      <w:r w:rsidR="000700EF" w:rsidRPr="001C6BA0">
        <w:rPr>
          <w:rFonts w:ascii="Arial" w:hAnsi="Arial" w:cs="Arial"/>
        </w:rPr>
        <w:t>An Evaluation Standard is available at Appendix C to audit the CCG and departmental implementation of this policy.</w:t>
      </w:r>
    </w:p>
    <w:p w:rsidR="000700EF" w:rsidRDefault="000700EF" w:rsidP="006C7887">
      <w:pPr>
        <w:ind w:left="720" w:right="1111" w:hanging="720"/>
        <w:rPr>
          <w:rFonts w:ascii="Arial" w:hAnsi="Arial" w:cs="Arial"/>
        </w:rPr>
      </w:pPr>
    </w:p>
    <w:p w:rsidR="006C7887" w:rsidRPr="00AC5600" w:rsidRDefault="000700EF" w:rsidP="006C7887">
      <w:pPr>
        <w:ind w:left="720" w:right="1111" w:hanging="720"/>
        <w:rPr>
          <w:rFonts w:ascii="Arial" w:hAnsi="Arial" w:cs="Arial"/>
        </w:rPr>
      </w:pPr>
      <w:r>
        <w:rPr>
          <w:rFonts w:ascii="Arial" w:hAnsi="Arial" w:cs="Arial"/>
        </w:rPr>
        <w:t>7.5</w:t>
      </w:r>
      <w:r>
        <w:rPr>
          <w:rFonts w:ascii="Arial" w:hAnsi="Arial" w:cs="Arial"/>
        </w:rPr>
        <w:tab/>
      </w:r>
      <w:r w:rsidR="006C7887">
        <w:rPr>
          <w:rFonts w:ascii="Arial" w:hAnsi="Arial" w:cs="Arial"/>
        </w:rPr>
        <w:t>If any content posted on social media by an employee in any context constitutes a breach of information governance</w:t>
      </w:r>
      <w:r w:rsidR="006C7887" w:rsidRPr="003A5785">
        <w:rPr>
          <w:rFonts w:ascii="Arial" w:hAnsi="Arial" w:cs="Arial"/>
        </w:rPr>
        <w:t xml:space="preserve">, the CCG’s IG Incident </w:t>
      </w:r>
      <w:r w:rsidR="006C7887">
        <w:rPr>
          <w:rFonts w:ascii="Arial" w:hAnsi="Arial" w:cs="Arial"/>
        </w:rPr>
        <w:t>Reporting Procedure will apply and the breach must be reported.</w:t>
      </w:r>
    </w:p>
    <w:p w:rsidR="00AC5600" w:rsidRPr="00AC5600" w:rsidRDefault="00AC5600" w:rsidP="00637821">
      <w:pPr>
        <w:tabs>
          <w:tab w:val="left" w:pos="720"/>
        </w:tabs>
        <w:ind w:left="720" w:hanging="720"/>
        <w:rPr>
          <w:rFonts w:ascii="Arial" w:hAnsi="Arial" w:cs="Arial"/>
        </w:rPr>
      </w:pPr>
    </w:p>
    <w:p w:rsidR="00637821" w:rsidRPr="00AC5600" w:rsidRDefault="00637821" w:rsidP="00637821">
      <w:pPr>
        <w:tabs>
          <w:tab w:val="left" w:pos="720"/>
        </w:tabs>
        <w:ind w:left="720" w:hanging="720"/>
        <w:rPr>
          <w:rFonts w:ascii="Arial" w:hAnsi="Arial" w:cs="Arial"/>
        </w:rPr>
      </w:pPr>
    </w:p>
    <w:p w:rsidR="00637821" w:rsidRPr="00B2559A" w:rsidRDefault="00637821" w:rsidP="00B2559A">
      <w:pPr>
        <w:pStyle w:val="Heading1"/>
        <w:rPr>
          <w:sz w:val="24"/>
          <w:szCs w:val="24"/>
        </w:rPr>
      </w:pPr>
      <w:bookmarkStart w:id="8" w:name="_Toc45809110"/>
      <w:r w:rsidRPr="00B2559A">
        <w:rPr>
          <w:sz w:val="24"/>
          <w:szCs w:val="24"/>
        </w:rPr>
        <w:lastRenderedPageBreak/>
        <w:t>8.0</w:t>
      </w:r>
      <w:r w:rsidRPr="00B2559A">
        <w:rPr>
          <w:sz w:val="24"/>
          <w:szCs w:val="24"/>
        </w:rPr>
        <w:tab/>
        <w:t>REVIEW</w:t>
      </w:r>
      <w:bookmarkEnd w:id="8"/>
      <w:r w:rsidRPr="00B2559A">
        <w:rPr>
          <w:sz w:val="24"/>
          <w:szCs w:val="24"/>
        </w:rPr>
        <w:t xml:space="preserve"> </w:t>
      </w:r>
    </w:p>
    <w:p w:rsidR="006C7887" w:rsidRDefault="006C7887" w:rsidP="00637821">
      <w:pPr>
        <w:tabs>
          <w:tab w:val="left" w:pos="720"/>
        </w:tabs>
        <w:ind w:left="720" w:hanging="720"/>
        <w:rPr>
          <w:rFonts w:ascii="Arial" w:hAnsi="Arial" w:cs="Arial"/>
          <w:strike/>
          <w:color w:val="FF0000"/>
        </w:rPr>
      </w:pPr>
      <w:r>
        <w:rPr>
          <w:rFonts w:ascii="Arial" w:hAnsi="Arial" w:cs="Arial"/>
        </w:rPr>
        <w:t>8.1</w:t>
      </w:r>
      <w:r>
        <w:rPr>
          <w:rFonts w:ascii="Arial" w:hAnsi="Arial" w:cs="Arial"/>
        </w:rPr>
        <w:tab/>
        <w:t>This policy will be reviewed on a two-yearly basis or when there are c</w:t>
      </w:r>
      <w:r w:rsidRPr="00AC4E19">
        <w:rPr>
          <w:rFonts w:ascii="Arial" w:hAnsi="Arial" w:cs="Arial"/>
        </w:rPr>
        <w:t>hanges in legis</w:t>
      </w:r>
      <w:r>
        <w:rPr>
          <w:rFonts w:ascii="Arial" w:hAnsi="Arial" w:cs="Arial"/>
        </w:rPr>
        <w:t>lation, CCG arrangements, and/</w:t>
      </w:r>
      <w:r w:rsidRPr="00AC4E19">
        <w:rPr>
          <w:rFonts w:ascii="Arial" w:hAnsi="Arial" w:cs="Arial"/>
        </w:rPr>
        <w:t>or national guidance may require</w:t>
      </w:r>
      <w:r>
        <w:rPr>
          <w:rFonts w:ascii="Arial" w:hAnsi="Arial" w:cs="Arial"/>
        </w:rPr>
        <w:t xml:space="preserve"> </w:t>
      </w:r>
      <w:r w:rsidRPr="00AC4E19">
        <w:rPr>
          <w:rFonts w:ascii="Arial" w:hAnsi="Arial" w:cs="Arial"/>
        </w:rPr>
        <w:t>th</w:t>
      </w:r>
      <w:r>
        <w:rPr>
          <w:rFonts w:ascii="Arial" w:hAnsi="Arial" w:cs="Arial"/>
        </w:rPr>
        <w:t>e</w:t>
      </w:r>
      <w:r w:rsidRPr="00AC4E19">
        <w:rPr>
          <w:rFonts w:ascii="Arial" w:hAnsi="Arial" w:cs="Arial"/>
        </w:rPr>
        <w:t xml:space="preserve"> polic</w:t>
      </w:r>
      <w:r>
        <w:rPr>
          <w:rFonts w:ascii="Arial" w:hAnsi="Arial" w:cs="Arial"/>
        </w:rPr>
        <w:t>y to be</w:t>
      </w:r>
      <w:r w:rsidRPr="00AC4E19">
        <w:rPr>
          <w:rFonts w:ascii="Arial" w:hAnsi="Arial" w:cs="Arial"/>
        </w:rPr>
        <w:t xml:space="preserve"> reviewed prior to the agreed review date. </w:t>
      </w:r>
      <w:r>
        <w:rPr>
          <w:rFonts w:ascii="Arial" w:hAnsi="Arial" w:cs="Arial"/>
        </w:rPr>
        <w:br/>
      </w:r>
      <w:r>
        <w:rPr>
          <w:rFonts w:ascii="Arial" w:hAnsi="Arial" w:cs="Arial"/>
        </w:rPr>
        <w:br/>
      </w:r>
      <w:r w:rsidRPr="00AC4E19">
        <w:rPr>
          <w:rFonts w:ascii="Arial" w:hAnsi="Arial" w:cs="Arial"/>
        </w:rPr>
        <w:t>These reviews and</w:t>
      </w:r>
      <w:r>
        <w:rPr>
          <w:rFonts w:ascii="Arial" w:hAnsi="Arial" w:cs="Arial"/>
        </w:rPr>
        <w:t xml:space="preserve"> </w:t>
      </w:r>
      <w:r w:rsidRPr="00AC4E19">
        <w:rPr>
          <w:rFonts w:ascii="Arial" w:hAnsi="Arial" w:cs="Arial"/>
        </w:rPr>
        <w:t xml:space="preserve">revisions </w:t>
      </w:r>
      <w:r>
        <w:rPr>
          <w:rFonts w:ascii="Arial" w:hAnsi="Arial" w:cs="Arial"/>
        </w:rPr>
        <w:t>will</w:t>
      </w:r>
      <w:r w:rsidRPr="00AC4E19">
        <w:rPr>
          <w:rFonts w:ascii="Arial" w:hAnsi="Arial" w:cs="Arial"/>
        </w:rPr>
        <w:t xml:space="preserve"> take place as needed</w:t>
      </w:r>
      <w:r w:rsidR="001C6BA0">
        <w:rPr>
          <w:rFonts w:ascii="Arial" w:hAnsi="Arial" w:cs="Arial"/>
        </w:rPr>
        <w:t>.</w:t>
      </w:r>
    </w:p>
    <w:p w:rsidR="006C7887" w:rsidRDefault="006C7887" w:rsidP="00637821">
      <w:pPr>
        <w:tabs>
          <w:tab w:val="left" w:pos="720"/>
        </w:tabs>
        <w:ind w:left="720" w:hanging="720"/>
        <w:rPr>
          <w:rFonts w:ascii="Arial" w:hAnsi="Arial" w:cs="Arial"/>
          <w:strike/>
          <w:color w:val="FF0000"/>
        </w:rPr>
      </w:pPr>
    </w:p>
    <w:p w:rsidR="006C7887" w:rsidRDefault="006C7887" w:rsidP="00637821">
      <w:pPr>
        <w:tabs>
          <w:tab w:val="left" w:pos="720"/>
        </w:tabs>
        <w:ind w:left="720" w:hanging="720"/>
        <w:rPr>
          <w:rFonts w:ascii="Arial" w:hAnsi="Arial" w:cs="Arial"/>
          <w:strike/>
          <w:color w:val="FF0000"/>
        </w:rPr>
      </w:pPr>
    </w:p>
    <w:p w:rsidR="00637821" w:rsidRPr="00B2559A" w:rsidRDefault="00637821" w:rsidP="00B2559A">
      <w:pPr>
        <w:pStyle w:val="Heading1"/>
        <w:rPr>
          <w:sz w:val="24"/>
          <w:szCs w:val="24"/>
        </w:rPr>
      </w:pPr>
      <w:bookmarkStart w:id="9" w:name="_Toc45809111"/>
      <w:r w:rsidRPr="00B2559A">
        <w:rPr>
          <w:sz w:val="24"/>
          <w:szCs w:val="24"/>
        </w:rPr>
        <w:t>9.0</w:t>
      </w:r>
      <w:r w:rsidRPr="00B2559A">
        <w:rPr>
          <w:i/>
          <w:color w:val="808080"/>
          <w:sz w:val="24"/>
          <w:szCs w:val="24"/>
        </w:rPr>
        <w:t xml:space="preserve"> </w:t>
      </w:r>
      <w:r w:rsidRPr="00B2559A">
        <w:rPr>
          <w:i/>
          <w:color w:val="808080"/>
          <w:sz w:val="24"/>
          <w:szCs w:val="24"/>
        </w:rPr>
        <w:tab/>
      </w:r>
      <w:r w:rsidRPr="00B2559A">
        <w:rPr>
          <w:sz w:val="24"/>
          <w:szCs w:val="24"/>
        </w:rPr>
        <w:t>REFERENCES AND LINKS TO OTHER DOCUMENTS</w:t>
      </w:r>
      <w:bookmarkEnd w:id="9"/>
      <w:r w:rsidRPr="00B2559A">
        <w:rPr>
          <w:sz w:val="24"/>
          <w:szCs w:val="24"/>
        </w:rPr>
        <w:t xml:space="preserve"> </w:t>
      </w:r>
    </w:p>
    <w:p w:rsidR="00637821" w:rsidRDefault="006C7887" w:rsidP="00637821">
      <w:pPr>
        <w:tabs>
          <w:tab w:val="left" w:pos="720"/>
        </w:tabs>
        <w:rPr>
          <w:rFonts w:ascii="Arial" w:hAnsi="Arial" w:cs="Arial"/>
        </w:rPr>
      </w:pPr>
      <w:r w:rsidRPr="001C6BA0">
        <w:rPr>
          <w:rFonts w:ascii="Arial" w:hAnsi="Arial" w:cs="Arial"/>
        </w:rPr>
        <w:t>9.1</w:t>
      </w:r>
      <w:r w:rsidRPr="001C6BA0">
        <w:rPr>
          <w:rFonts w:ascii="Arial" w:hAnsi="Arial" w:cs="Arial"/>
        </w:rPr>
        <w:tab/>
        <w:t xml:space="preserve">This policy should be read in </w:t>
      </w:r>
      <w:r w:rsidR="000700EF" w:rsidRPr="001C6BA0">
        <w:rPr>
          <w:rFonts w:ascii="Arial" w:hAnsi="Arial" w:cs="Arial"/>
        </w:rPr>
        <w:t>conjunction</w:t>
      </w:r>
      <w:r w:rsidRPr="001C6BA0">
        <w:rPr>
          <w:rFonts w:ascii="Arial" w:hAnsi="Arial" w:cs="Arial"/>
        </w:rPr>
        <w:t xml:space="preserve"> with the following documents:</w:t>
      </w:r>
    </w:p>
    <w:p w:rsidR="008C0EE8" w:rsidRPr="008C0EE8" w:rsidRDefault="008C0EE8" w:rsidP="00637821">
      <w:pPr>
        <w:tabs>
          <w:tab w:val="left" w:pos="720"/>
        </w:tabs>
        <w:rPr>
          <w:rFonts w:ascii="Arial" w:hAnsi="Arial" w:cs="Arial"/>
        </w:rPr>
      </w:pPr>
    </w:p>
    <w:p w:rsidR="008C0EE8" w:rsidRPr="006C7887" w:rsidRDefault="008C0EE8" w:rsidP="00637821">
      <w:pPr>
        <w:tabs>
          <w:tab w:val="left" w:pos="720"/>
        </w:tabs>
        <w:rPr>
          <w:rFonts w:ascii="Arial" w:hAnsi="Arial" w:cs="Arial"/>
          <w:color w:val="FF0000"/>
        </w:rPr>
      </w:pPr>
    </w:p>
    <w:p w:rsidR="006C7887" w:rsidRDefault="006C7887" w:rsidP="00637821">
      <w:pPr>
        <w:tabs>
          <w:tab w:val="left" w:pos="720"/>
        </w:tabs>
        <w:rPr>
          <w:rFonts w:ascii="Arial" w:hAnsi="Arial" w:cs="Arial"/>
        </w:rPr>
      </w:pPr>
    </w:p>
    <w:p w:rsidR="006C7887" w:rsidRDefault="006C7887" w:rsidP="00637821">
      <w:pPr>
        <w:tabs>
          <w:tab w:val="left" w:pos="720"/>
        </w:tabs>
        <w:rPr>
          <w:rFonts w:ascii="Arial" w:hAnsi="Arial" w:cs="Arial"/>
        </w:rPr>
      </w:pPr>
    </w:p>
    <w:p w:rsidR="000700EF" w:rsidRDefault="000700EF">
      <w:pPr>
        <w:spacing w:line="240" w:lineRule="auto"/>
        <w:rPr>
          <w:rFonts w:asciiTheme="majorHAnsi" w:eastAsiaTheme="majorEastAsia" w:hAnsiTheme="majorHAnsi" w:cstheme="majorBidi"/>
          <w:b/>
          <w:bCs/>
          <w:color w:val="0081C9" w:themeColor="accent1"/>
        </w:rPr>
      </w:pPr>
      <w:bookmarkStart w:id="10" w:name="_Toc45809112"/>
      <w:r>
        <w:br w:type="page"/>
      </w:r>
    </w:p>
    <w:p w:rsidR="00B2559A" w:rsidRPr="00B2559A" w:rsidRDefault="001B04E9" w:rsidP="00B2559A">
      <w:pPr>
        <w:pStyle w:val="Heading1"/>
        <w:rPr>
          <w:sz w:val="24"/>
          <w:szCs w:val="24"/>
        </w:rPr>
      </w:pPr>
      <w:r>
        <w:rPr>
          <w:sz w:val="24"/>
          <w:szCs w:val="24"/>
        </w:rPr>
        <w:lastRenderedPageBreak/>
        <w:t>10</w:t>
      </w:r>
      <w:r w:rsidR="00B2559A" w:rsidRPr="00B2559A">
        <w:rPr>
          <w:sz w:val="24"/>
          <w:szCs w:val="24"/>
        </w:rPr>
        <w:t>.0</w:t>
      </w:r>
      <w:r w:rsidR="00B2559A" w:rsidRPr="00B2559A">
        <w:rPr>
          <w:i/>
          <w:color w:val="808080"/>
          <w:sz w:val="24"/>
          <w:szCs w:val="24"/>
        </w:rPr>
        <w:t xml:space="preserve"> </w:t>
      </w:r>
      <w:r w:rsidR="00B2559A" w:rsidRPr="00B2559A">
        <w:rPr>
          <w:i/>
          <w:color w:val="808080"/>
          <w:sz w:val="24"/>
          <w:szCs w:val="24"/>
        </w:rPr>
        <w:tab/>
      </w:r>
      <w:r w:rsidR="00B2559A">
        <w:rPr>
          <w:sz w:val="24"/>
          <w:szCs w:val="24"/>
        </w:rPr>
        <w:t>REVIEW HISTORY</w:t>
      </w:r>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
        <w:gridCol w:w="1324"/>
        <w:gridCol w:w="1404"/>
        <w:gridCol w:w="2700"/>
        <w:gridCol w:w="1260"/>
        <w:gridCol w:w="1214"/>
      </w:tblGrid>
      <w:tr w:rsidR="00637821" w:rsidRPr="001B6F16" w:rsidTr="001B04E9">
        <w:tc>
          <w:tcPr>
            <w:tcW w:w="1030" w:type="dxa"/>
            <w:shd w:val="clear" w:color="auto" w:fill="B6DDE8"/>
          </w:tcPr>
          <w:p w:rsidR="00637821" w:rsidRPr="001B6F16" w:rsidRDefault="00637821" w:rsidP="00AB618A">
            <w:pPr>
              <w:rPr>
                <w:rFonts w:ascii="Arial" w:hAnsi="Arial" w:cs="Arial"/>
              </w:rPr>
            </w:pPr>
            <w:r w:rsidRPr="001B6F16">
              <w:rPr>
                <w:rFonts w:ascii="Arial" w:hAnsi="Arial" w:cs="Arial"/>
              </w:rPr>
              <w:t>Version</w:t>
            </w:r>
          </w:p>
        </w:tc>
        <w:tc>
          <w:tcPr>
            <w:tcW w:w="1080" w:type="dxa"/>
            <w:shd w:val="clear" w:color="auto" w:fill="B6DDE8"/>
          </w:tcPr>
          <w:p w:rsidR="00637821" w:rsidRPr="001B6F16" w:rsidRDefault="00637821" w:rsidP="00AB618A">
            <w:pPr>
              <w:rPr>
                <w:rFonts w:ascii="Arial" w:hAnsi="Arial" w:cs="Arial"/>
              </w:rPr>
            </w:pPr>
            <w:r w:rsidRPr="001B6F16">
              <w:rPr>
                <w:rFonts w:ascii="Arial" w:hAnsi="Arial" w:cs="Arial"/>
              </w:rPr>
              <w:t>Review Date</w:t>
            </w:r>
          </w:p>
        </w:tc>
        <w:tc>
          <w:tcPr>
            <w:tcW w:w="1404" w:type="dxa"/>
            <w:shd w:val="clear" w:color="auto" w:fill="B6DDE8"/>
          </w:tcPr>
          <w:p w:rsidR="00637821" w:rsidRPr="001B6F16" w:rsidRDefault="00637821" w:rsidP="00AB618A">
            <w:pPr>
              <w:rPr>
                <w:rFonts w:ascii="Arial" w:hAnsi="Arial" w:cs="Arial"/>
              </w:rPr>
            </w:pPr>
            <w:r w:rsidRPr="001B6F16">
              <w:rPr>
                <w:rFonts w:ascii="Arial" w:hAnsi="Arial" w:cs="Arial"/>
              </w:rPr>
              <w:t>Reviewed By</w:t>
            </w:r>
          </w:p>
        </w:tc>
        <w:tc>
          <w:tcPr>
            <w:tcW w:w="2700" w:type="dxa"/>
            <w:shd w:val="clear" w:color="auto" w:fill="B6DDE8"/>
          </w:tcPr>
          <w:p w:rsidR="00637821" w:rsidRPr="001B6F16" w:rsidRDefault="00637821" w:rsidP="00AB618A">
            <w:pPr>
              <w:rPr>
                <w:rFonts w:ascii="Arial" w:hAnsi="Arial" w:cs="Arial"/>
              </w:rPr>
            </w:pPr>
            <w:r w:rsidRPr="001B6F16">
              <w:rPr>
                <w:rFonts w:ascii="Arial" w:hAnsi="Arial" w:cs="Arial"/>
              </w:rPr>
              <w:t xml:space="preserve">Changes Required? </w:t>
            </w:r>
          </w:p>
          <w:p w:rsidR="00637821" w:rsidRPr="001B6F16" w:rsidRDefault="00637821" w:rsidP="00AB618A">
            <w:pPr>
              <w:rPr>
                <w:rFonts w:ascii="Arial" w:hAnsi="Arial" w:cs="Arial"/>
              </w:rPr>
            </w:pPr>
            <w:r w:rsidRPr="001B6F16">
              <w:rPr>
                <w:rFonts w:ascii="Arial" w:hAnsi="Arial" w:cs="Arial"/>
              </w:rPr>
              <w:t>(If yes, please summarise)</w:t>
            </w:r>
          </w:p>
        </w:tc>
        <w:tc>
          <w:tcPr>
            <w:tcW w:w="1260" w:type="dxa"/>
            <w:shd w:val="clear" w:color="auto" w:fill="B6DDE8"/>
          </w:tcPr>
          <w:p w:rsidR="00637821" w:rsidRPr="001B6F16" w:rsidRDefault="00637821" w:rsidP="00AB618A">
            <w:pPr>
              <w:rPr>
                <w:rFonts w:ascii="Arial" w:hAnsi="Arial" w:cs="Arial"/>
              </w:rPr>
            </w:pPr>
            <w:r w:rsidRPr="001B6F16">
              <w:rPr>
                <w:rFonts w:ascii="Arial" w:hAnsi="Arial" w:cs="Arial"/>
              </w:rPr>
              <w:t>Changes Approved By</w:t>
            </w:r>
          </w:p>
        </w:tc>
        <w:tc>
          <w:tcPr>
            <w:tcW w:w="1214" w:type="dxa"/>
            <w:shd w:val="clear" w:color="auto" w:fill="B6DDE8"/>
          </w:tcPr>
          <w:p w:rsidR="00637821" w:rsidRPr="001B6F16" w:rsidRDefault="00637821" w:rsidP="00AB618A">
            <w:pPr>
              <w:rPr>
                <w:rFonts w:ascii="Arial" w:hAnsi="Arial" w:cs="Arial"/>
              </w:rPr>
            </w:pPr>
            <w:r w:rsidRPr="001B6F16">
              <w:rPr>
                <w:rFonts w:ascii="Arial" w:hAnsi="Arial" w:cs="Arial"/>
              </w:rPr>
              <w:t>Approval Date</w:t>
            </w:r>
          </w:p>
        </w:tc>
      </w:tr>
      <w:tr w:rsidR="00637821" w:rsidRPr="001B6F16" w:rsidTr="001B04E9">
        <w:tc>
          <w:tcPr>
            <w:tcW w:w="1030" w:type="dxa"/>
            <w:shd w:val="clear" w:color="auto" w:fill="auto"/>
          </w:tcPr>
          <w:p w:rsidR="00637821" w:rsidRPr="001C6BA0" w:rsidRDefault="006C7887" w:rsidP="00AB618A">
            <w:pPr>
              <w:rPr>
                <w:rFonts w:ascii="Arial" w:hAnsi="Arial" w:cs="Arial"/>
              </w:rPr>
            </w:pPr>
            <w:r w:rsidRPr="001C6BA0">
              <w:rPr>
                <w:rFonts w:ascii="Arial" w:hAnsi="Arial" w:cs="Arial"/>
              </w:rPr>
              <w:t>V0D1</w:t>
            </w:r>
          </w:p>
        </w:tc>
        <w:tc>
          <w:tcPr>
            <w:tcW w:w="1080" w:type="dxa"/>
            <w:shd w:val="clear" w:color="auto" w:fill="auto"/>
          </w:tcPr>
          <w:p w:rsidR="00637821" w:rsidRPr="001C6BA0" w:rsidRDefault="006C7887" w:rsidP="00AB618A">
            <w:pPr>
              <w:rPr>
                <w:rFonts w:ascii="Arial" w:hAnsi="Arial" w:cs="Arial"/>
              </w:rPr>
            </w:pPr>
            <w:r w:rsidRPr="001C6BA0">
              <w:rPr>
                <w:rFonts w:ascii="Arial" w:hAnsi="Arial" w:cs="Arial"/>
              </w:rPr>
              <w:t>Apr’20</w:t>
            </w:r>
          </w:p>
        </w:tc>
        <w:tc>
          <w:tcPr>
            <w:tcW w:w="1404" w:type="dxa"/>
            <w:shd w:val="clear" w:color="auto" w:fill="auto"/>
          </w:tcPr>
          <w:p w:rsidR="00637821" w:rsidRPr="001C6BA0" w:rsidRDefault="00A854CA" w:rsidP="00AB618A">
            <w:pPr>
              <w:rPr>
                <w:rFonts w:ascii="Arial" w:hAnsi="Arial" w:cs="Arial"/>
              </w:rPr>
            </w:pPr>
            <w:proofErr w:type="spellStart"/>
            <w:r w:rsidRPr="001C6BA0">
              <w:rPr>
                <w:rFonts w:ascii="Arial" w:hAnsi="Arial" w:cs="Arial"/>
              </w:rPr>
              <w:t>T.May</w:t>
            </w:r>
            <w:proofErr w:type="spellEnd"/>
          </w:p>
        </w:tc>
        <w:tc>
          <w:tcPr>
            <w:tcW w:w="2700" w:type="dxa"/>
            <w:shd w:val="clear" w:color="auto" w:fill="auto"/>
          </w:tcPr>
          <w:p w:rsidR="00637821" w:rsidRPr="001C6BA0" w:rsidRDefault="00637821" w:rsidP="00AB618A">
            <w:pPr>
              <w:rPr>
                <w:rFonts w:ascii="Arial" w:hAnsi="Arial" w:cs="Arial"/>
              </w:rPr>
            </w:pPr>
          </w:p>
        </w:tc>
        <w:tc>
          <w:tcPr>
            <w:tcW w:w="1260" w:type="dxa"/>
            <w:shd w:val="clear" w:color="auto" w:fill="auto"/>
          </w:tcPr>
          <w:p w:rsidR="00637821" w:rsidRPr="001B6F16" w:rsidRDefault="00637821" w:rsidP="00AB618A">
            <w:pPr>
              <w:rPr>
                <w:rFonts w:ascii="Arial" w:hAnsi="Arial" w:cs="Arial"/>
              </w:rPr>
            </w:pPr>
          </w:p>
        </w:tc>
        <w:tc>
          <w:tcPr>
            <w:tcW w:w="1214" w:type="dxa"/>
            <w:shd w:val="clear" w:color="auto" w:fill="auto"/>
          </w:tcPr>
          <w:p w:rsidR="00637821" w:rsidRPr="001B6F16" w:rsidRDefault="00637821" w:rsidP="00AB618A">
            <w:pPr>
              <w:rPr>
                <w:rFonts w:ascii="Arial" w:hAnsi="Arial" w:cs="Arial"/>
              </w:rPr>
            </w:pPr>
          </w:p>
        </w:tc>
      </w:tr>
      <w:tr w:rsidR="00637821" w:rsidRPr="001B6F16" w:rsidTr="001B04E9">
        <w:tc>
          <w:tcPr>
            <w:tcW w:w="1030" w:type="dxa"/>
            <w:shd w:val="clear" w:color="auto" w:fill="auto"/>
          </w:tcPr>
          <w:p w:rsidR="00637821" w:rsidRPr="001C6BA0" w:rsidRDefault="00A854CA" w:rsidP="00AB618A">
            <w:pPr>
              <w:rPr>
                <w:rFonts w:ascii="Arial" w:hAnsi="Arial" w:cs="Arial"/>
              </w:rPr>
            </w:pPr>
            <w:r w:rsidRPr="001C6BA0">
              <w:rPr>
                <w:rFonts w:ascii="Arial" w:hAnsi="Arial" w:cs="Arial"/>
              </w:rPr>
              <w:t>V0D2</w:t>
            </w:r>
          </w:p>
        </w:tc>
        <w:tc>
          <w:tcPr>
            <w:tcW w:w="1080" w:type="dxa"/>
            <w:shd w:val="clear" w:color="auto" w:fill="auto"/>
          </w:tcPr>
          <w:p w:rsidR="00637821" w:rsidRPr="001C6BA0" w:rsidRDefault="00A854CA" w:rsidP="00AB618A">
            <w:pPr>
              <w:rPr>
                <w:rFonts w:ascii="Arial" w:hAnsi="Arial" w:cs="Arial"/>
              </w:rPr>
            </w:pPr>
            <w:r w:rsidRPr="001C6BA0">
              <w:rPr>
                <w:rFonts w:ascii="Arial" w:hAnsi="Arial" w:cs="Arial"/>
              </w:rPr>
              <w:t>Jul’20</w:t>
            </w:r>
          </w:p>
        </w:tc>
        <w:tc>
          <w:tcPr>
            <w:tcW w:w="1404" w:type="dxa"/>
            <w:shd w:val="clear" w:color="auto" w:fill="auto"/>
          </w:tcPr>
          <w:p w:rsidR="00637821" w:rsidRPr="001C6BA0" w:rsidRDefault="00A854CA" w:rsidP="00AB618A">
            <w:pPr>
              <w:rPr>
                <w:rFonts w:ascii="Arial" w:hAnsi="Arial" w:cs="Arial"/>
              </w:rPr>
            </w:pPr>
            <w:proofErr w:type="spellStart"/>
            <w:r w:rsidRPr="001C6BA0">
              <w:rPr>
                <w:rFonts w:ascii="Arial" w:hAnsi="Arial" w:cs="Arial"/>
              </w:rPr>
              <w:t>S.Pritchard</w:t>
            </w:r>
            <w:proofErr w:type="spellEnd"/>
          </w:p>
        </w:tc>
        <w:tc>
          <w:tcPr>
            <w:tcW w:w="2700" w:type="dxa"/>
            <w:shd w:val="clear" w:color="auto" w:fill="auto"/>
          </w:tcPr>
          <w:p w:rsidR="00637821" w:rsidRPr="001C6BA0" w:rsidRDefault="00A854CA" w:rsidP="00AB618A">
            <w:pPr>
              <w:rPr>
                <w:rFonts w:ascii="Arial" w:hAnsi="Arial" w:cs="Arial"/>
              </w:rPr>
            </w:pPr>
            <w:r w:rsidRPr="001C6BA0">
              <w:rPr>
                <w:rFonts w:ascii="Arial" w:hAnsi="Arial" w:cs="Arial"/>
              </w:rPr>
              <w:t>Social media during pandemic</w:t>
            </w:r>
          </w:p>
        </w:tc>
        <w:tc>
          <w:tcPr>
            <w:tcW w:w="1260" w:type="dxa"/>
            <w:shd w:val="clear" w:color="auto" w:fill="auto"/>
          </w:tcPr>
          <w:p w:rsidR="00637821" w:rsidRPr="001B6F16" w:rsidRDefault="00637821" w:rsidP="00AB618A">
            <w:pPr>
              <w:rPr>
                <w:rFonts w:ascii="Arial" w:hAnsi="Arial" w:cs="Arial"/>
              </w:rPr>
            </w:pPr>
          </w:p>
        </w:tc>
        <w:tc>
          <w:tcPr>
            <w:tcW w:w="1214" w:type="dxa"/>
            <w:shd w:val="clear" w:color="auto" w:fill="auto"/>
          </w:tcPr>
          <w:p w:rsidR="00637821" w:rsidRPr="001B6F16" w:rsidRDefault="00637821" w:rsidP="00AB618A">
            <w:pPr>
              <w:rPr>
                <w:rFonts w:ascii="Arial" w:hAnsi="Arial" w:cs="Arial"/>
              </w:rPr>
            </w:pPr>
          </w:p>
        </w:tc>
      </w:tr>
      <w:tr w:rsidR="00637821" w:rsidRPr="001B6F16" w:rsidTr="001B04E9">
        <w:tc>
          <w:tcPr>
            <w:tcW w:w="1030" w:type="dxa"/>
            <w:shd w:val="clear" w:color="auto" w:fill="auto"/>
          </w:tcPr>
          <w:p w:rsidR="00637821" w:rsidRPr="001C6BA0" w:rsidRDefault="00A854CA" w:rsidP="00AB618A">
            <w:pPr>
              <w:rPr>
                <w:rFonts w:ascii="Arial" w:hAnsi="Arial" w:cs="Arial"/>
              </w:rPr>
            </w:pPr>
            <w:r w:rsidRPr="001C6BA0">
              <w:rPr>
                <w:rFonts w:ascii="Arial" w:hAnsi="Arial" w:cs="Arial"/>
              </w:rPr>
              <w:t>V0D2</w:t>
            </w:r>
          </w:p>
        </w:tc>
        <w:tc>
          <w:tcPr>
            <w:tcW w:w="1080" w:type="dxa"/>
            <w:shd w:val="clear" w:color="auto" w:fill="auto"/>
          </w:tcPr>
          <w:p w:rsidR="00637821" w:rsidRPr="001C6BA0" w:rsidRDefault="00A854CA" w:rsidP="00AB618A">
            <w:pPr>
              <w:rPr>
                <w:rFonts w:ascii="Arial" w:hAnsi="Arial" w:cs="Arial"/>
              </w:rPr>
            </w:pPr>
            <w:r w:rsidRPr="001C6BA0">
              <w:rPr>
                <w:rFonts w:ascii="Arial" w:hAnsi="Arial" w:cs="Arial"/>
              </w:rPr>
              <w:t>Jul’20</w:t>
            </w:r>
          </w:p>
        </w:tc>
        <w:tc>
          <w:tcPr>
            <w:tcW w:w="1404" w:type="dxa"/>
            <w:shd w:val="clear" w:color="auto" w:fill="auto"/>
          </w:tcPr>
          <w:p w:rsidR="00637821" w:rsidRPr="001C6BA0" w:rsidRDefault="00A854CA" w:rsidP="00AB618A">
            <w:pPr>
              <w:rPr>
                <w:rFonts w:ascii="Arial" w:hAnsi="Arial" w:cs="Arial"/>
              </w:rPr>
            </w:pPr>
            <w:r w:rsidRPr="001C6BA0">
              <w:rPr>
                <w:rFonts w:ascii="Arial" w:hAnsi="Arial" w:cs="Arial"/>
              </w:rPr>
              <w:t>IGSG</w:t>
            </w:r>
          </w:p>
        </w:tc>
        <w:tc>
          <w:tcPr>
            <w:tcW w:w="2700" w:type="dxa"/>
            <w:shd w:val="clear" w:color="auto" w:fill="auto"/>
          </w:tcPr>
          <w:p w:rsidR="00637821" w:rsidRPr="001C6BA0" w:rsidRDefault="00A854CA" w:rsidP="00AB618A">
            <w:pPr>
              <w:rPr>
                <w:rFonts w:ascii="Arial" w:hAnsi="Arial" w:cs="Arial"/>
              </w:rPr>
            </w:pPr>
            <w:r w:rsidRPr="001C6BA0">
              <w:rPr>
                <w:rFonts w:ascii="Arial" w:hAnsi="Arial" w:cs="Arial"/>
              </w:rPr>
              <w:t>IG incident reporting</w:t>
            </w:r>
          </w:p>
        </w:tc>
        <w:tc>
          <w:tcPr>
            <w:tcW w:w="1260" w:type="dxa"/>
            <w:shd w:val="clear" w:color="auto" w:fill="auto"/>
          </w:tcPr>
          <w:p w:rsidR="00637821" w:rsidRPr="001B6F16" w:rsidRDefault="00637821" w:rsidP="00AB618A">
            <w:pPr>
              <w:rPr>
                <w:rFonts w:ascii="Arial" w:hAnsi="Arial" w:cs="Arial"/>
              </w:rPr>
            </w:pPr>
          </w:p>
        </w:tc>
        <w:tc>
          <w:tcPr>
            <w:tcW w:w="1214" w:type="dxa"/>
            <w:shd w:val="clear" w:color="auto" w:fill="auto"/>
          </w:tcPr>
          <w:p w:rsidR="00637821" w:rsidRPr="001B6F16" w:rsidRDefault="00637821" w:rsidP="00AB618A">
            <w:pPr>
              <w:rPr>
                <w:rFonts w:ascii="Arial" w:hAnsi="Arial" w:cs="Arial"/>
              </w:rPr>
            </w:pPr>
          </w:p>
        </w:tc>
      </w:tr>
      <w:tr w:rsidR="00637821" w:rsidRPr="001B6F16" w:rsidTr="001B04E9">
        <w:tc>
          <w:tcPr>
            <w:tcW w:w="1030" w:type="dxa"/>
            <w:shd w:val="clear" w:color="auto" w:fill="auto"/>
          </w:tcPr>
          <w:p w:rsidR="00637821" w:rsidRPr="001C6BA0" w:rsidRDefault="00A854CA" w:rsidP="00AB618A">
            <w:pPr>
              <w:rPr>
                <w:rFonts w:ascii="Arial" w:hAnsi="Arial" w:cs="Arial"/>
              </w:rPr>
            </w:pPr>
            <w:r w:rsidRPr="001C6BA0">
              <w:rPr>
                <w:rFonts w:ascii="Arial" w:hAnsi="Arial" w:cs="Arial"/>
              </w:rPr>
              <w:t>V0D3</w:t>
            </w:r>
          </w:p>
        </w:tc>
        <w:tc>
          <w:tcPr>
            <w:tcW w:w="1080" w:type="dxa"/>
            <w:shd w:val="clear" w:color="auto" w:fill="auto"/>
          </w:tcPr>
          <w:p w:rsidR="00637821" w:rsidRPr="001C6BA0" w:rsidRDefault="00A854CA" w:rsidP="00AB618A">
            <w:pPr>
              <w:rPr>
                <w:rFonts w:ascii="Arial" w:hAnsi="Arial" w:cs="Arial"/>
              </w:rPr>
            </w:pPr>
            <w:r w:rsidRPr="001C6BA0">
              <w:rPr>
                <w:rFonts w:ascii="Arial" w:hAnsi="Arial" w:cs="Arial"/>
              </w:rPr>
              <w:t>Jul’20</w:t>
            </w:r>
          </w:p>
        </w:tc>
        <w:tc>
          <w:tcPr>
            <w:tcW w:w="1404" w:type="dxa"/>
            <w:shd w:val="clear" w:color="auto" w:fill="auto"/>
          </w:tcPr>
          <w:p w:rsidR="00637821" w:rsidRPr="001C6BA0" w:rsidRDefault="00A854CA" w:rsidP="00AB618A">
            <w:pPr>
              <w:rPr>
                <w:rFonts w:ascii="Arial" w:hAnsi="Arial" w:cs="Arial"/>
              </w:rPr>
            </w:pPr>
            <w:r w:rsidRPr="001C6BA0">
              <w:rPr>
                <w:rFonts w:ascii="Arial" w:hAnsi="Arial" w:cs="Arial"/>
              </w:rPr>
              <w:t>Corp Affairs</w:t>
            </w:r>
          </w:p>
        </w:tc>
        <w:tc>
          <w:tcPr>
            <w:tcW w:w="2700" w:type="dxa"/>
            <w:shd w:val="clear" w:color="auto" w:fill="auto"/>
          </w:tcPr>
          <w:p w:rsidR="00637821" w:rsidRPr="001C6BA0" w:rsidRDefault="00A854CA" w:rsidP="00AB618A">
            <w:pPr>
              <w:rPr>
                <w:rFonts w:ascii="Arial" w:hAnsi="Arial" w:cs="Arial"/>
              </w:rPr>
            </w:pPr>
            <w:r w:rsidRPr="001C6BA0">
              <w:rPr>
                <w:rFonts w:ascii="Arial" w:hAnsi="Arial" w:cs="Arial"/>
              </w:rPr>
              <w:t>Format update; evaluation standard added</w:t>
            </w:r>
          </w:p>
        </w:tc>
        <w:tc>
          <w:tcPr>
            <w:tcW w:w="1260" w:type="dxa"/>
            <w:shd w:val="clear" w:color="auto" w:fill="auto"/>
          </w:tcPr>
          <w:p w:rsidR="00637821" w:rsidRPr="001B6F16" w:rsidRDefault="00637821" w:rsidP="00AB618A">
            <w:pPr>
              <w:rPr>
                <w:rFonts w:ascii="Arial" w:hAnsi="Arial" w:cs="Arial"/>
              </w:rPr>
            </w:pPr>
          </w:p>
        </w:tc>
        <w:tc>
          <w:tcPr>
            <w:tcW w:w="1214" w:type="dxa"/>
            <w:shd w:val="clear" w:color="auto" w:fill="auto"/>
          </w:tcPr>
          <w:p w:rsidR="00637821" w:rsidRPr="001B6F16" w:rsidRDefault="00637821" w:rsidP="00AB618A">
            <w:pPr>
              <w:rPr>
                <w:rFonts w:ascii="Arial" w:hAnsi="Arial" w:cs="Arial"/>
              </w:rPr>
            </w:pPr>
          </w:p>
        </w:tc>
      </w:tr>
      <w:tr w:rsidR="00A854CA" w:rsidRPr="001B6F16" w:rsidTr="001B04E9">
        <w:tc>
          <w:tcPr>
            <w:tcW w:w="1030" w:type="dxa"/>
            <w:shd w:val="clear" w:color="auto" w:fill="auto"/>
          </w:tcPr>
          <w:p w:rsidR="00A854CA" w:rsidRDefault="008C0EE8" w:rsidP="00AB618A">
            <w:pPr>
              <w:rPr>
                <w:rFonts w:ascii="Arial" w:hAnsi="Arial" w:cs="Arial"/>
              </w:rPr>
            </w:pPr>
            <w:r>
              <w:rPr>
                <w:rFonts w:ascii="Arial" w:hAnsi="Arial" w:cs="Arial"/>
              </w:rPr>
              <w:t>V0D6</w:t>
            </w:r>
          </w:p>
        </w:tc>
        <w:tc>
          <w:tcPr>
            <w:tcW w:w="1080" w:type="dxa"/>
            <w:shd w:val="clear" w:color="auto" w:fill="auto"/>
          </w:tcPr>
          <w:p w:rsidR="00A854CA" w:rsidRDefault="008C0EE8" w:rsidP="00AB618A">
            <w:pPr>
              <w:rPr>
                <w:rFonts w:ascii="Arial" w:hAnsi="Arial" w:cs="Arial"/>
              </w:rPr>
            </w:pPr>
            <w:r>
              <w:rPr>
                <w:rFonts w:ascii="Arial" w:hAnsi="Arial" w:cs="Arial"/>
              </w:rPr>
              <w:t>Sept</w:t>
            </w:r>
          </w:p>
        </w:tc>
        <w:tc>
          <w:tcPr>
            <w:tcW w:w="1404" w:type="dxa"/>
            <w:shd w:val="clear" w:color="auto" w:fill="auto"/>
          </w:tcPr>
          <w:p w:rsidR="00A854CA" w:rsidRDefault="008C0EE8" w:rsidP="00AB618A">
            <w:pPr>
              <w:rPr>
                <w:rFonts w:ascii="Arial" w:hAnsi="Arial" w:cs="Arial"/>
              </w:rPr>
            </w:pPr>
            <w:r>
              <w:rPr>
                <w:rFonts w:ascii="Arial" w:hAnsi="Arial" w:cs="Arial"/>
              </w:rPr>
              <w:t>S Pritchard</w:t>
            </w:r>
          </w:p>
        </w:tc>
        <w:tc>
          <w:tcPr>
            <w:tcW w:w="2700" w:type="dxa"/>
            <w:shd w:val="clear" w:color="auto" w:fill="auto"/>
          </w:tcPr>
          <w:p w:rsidR="00A854CA" w:rsidRDefault="008C0EE8" w:rsidP="008C0EE8">
            <w:pPr>
              <w:rPr>
                <w:rFonts w:ascii="Arial" w:hAnsi="Arial" w:cs="Arial"/>
              </w:rPr>
            </w:pPr>
            <w:r>
              <w:rPr>
                <w:rFonts w:ascii="Arial" w:hAnsi="Arial" w:cs="Arial"/>
              </w:rPr>
              <w:t>Format update</w:t>
            </w:r>
          </w:p>
        </w:tc>
        <w:tc>
          <w:tcPr>
            <w:tcW w:w="1260" w:type="dxa"/>
            <w:shd w:val="clear" w:color="auto" w:fill="auto"/>
          </w:tcPr>
          <w:p w:rsidR="00A854CA" w:rsidRPr="001B6F16" w:rsidRDefault="00A854CA" w:rsidP="00AB618A">
            <w:pPr>
              <w:rPr>
                <w:rFonts w:ascii="Arial" w:hAnsi="Arial" w:cs="Arial"/>
              </w:rPr>
            </w:pPr>
          </w:p>
        </w:tc>
        <w:tc>
          <w:tcPr>
            <w:tcW w:w="1214" w:type="dxa"/>
            <w:shd w:val="clear" w:color="auto" w:fill="auto"/>
          </w:tcPr>
          <w:p w:rsidR="00A854CA" w:rsidRPr="001B6F16" w:rsidRDefault="00A854CA" w:rsidP="00AB618A">
            <w:pPr>
              <w:rPr>
                <w:rFonts w:ascii="Arial" w:hAnsi="Arial" w:cs="Arial"/>
              </w:rPr>
            </w:pPr>
          </w:p>
        </w:tc>
      </w:tr>
      <w:tr w:rsidR="00450A66" w:rsidRPr="001B6F16" w:rsidTr="001B04E9">
        <w:tc>
          <w:tcPr>
            <w:tcW w:w="1030" w:type="dxa"/>
            <w:shd w:val="clear" w:color="auto" w:fill="auto"/>
          </w:tcPr>
          <w:p w:rsidR="00450A66" w:rsidRDefault="00450A66" w:rsidP="00AB618A">
            <w:pPr>
              <w:rPr>
                <w:rFonts w:ascii="Arial" w:hAnsi="Arial" w:cs="Arial"/>
              </w:rPr>
            </w:pPr>
            <w:r>
              <w:rPr>
                <w:rFonts w:ascii="Arial" w:hAnsi="Arial" w:cs="Arial"/>
              </w:rPr>
              <w:t>V0D7</w:t>
            </w:r>
          </w:p>
        </w:tc>
        <w:tc>
          <w:tcPr>
            <w:tcW w:w="1080" w:type="dxa"/>
            <w:shd w:val="clear" w:color="auto" w:fill="auto"/>
          </w:tcPr>
          <w:p w:rsidR="00450A66" w:rsidRDefault="00450A66" w:rsidP="00AB618A">
            <w:pPr>
              <w:rPr>
                <w:rFonts w:ascii="Arial" w:hAnsi="Arial" w:cs="Arial"/>
              </w:rPr>
            </w:pPr>
            <w:r>
              <w:rPr>
                <w:rFonts w:ascii="Arial" w:hAnsi="Arial" w:cs="Arial"/>
              </w:rPr>
              <w:t>November ‘20</w:t>
            </w:r>
          </w:p>
        </w:tc>
        <w:tc>
          <w:tcPr>
            <w:tcW w:w="1404" w:type="dxa"/>
            <w:shd w:val="clear" w:color="auto" w:fill="auto"/>
          </w:tcPr>
          <w:p w:rsidR="00450A66" w:rsidRDefault="00450A66" w:rsidP="00AB618A">
            <w:pPr>
              <w:rPr>
                <w:rFonts w:ascii="Arial" w:hAnsi="Arial" w:cs="Arial"/>
              </w:rPr>
            </w:pPr>
            <w:r>
              <w:rPr>
                <w:rFonts w:ascii="Arial" w:hAnsi="Arial" w:cs="Arial"/>
              </w:rPr>
              <w:t>S Pritchard</w:t>
            </w:r>
          </w:p>
        </w:tc>
        <w:tc>
          <w:tcPr>
            <w:tcW w:w="2700" w:type="dxa"/>
            <w:shd w:val="clear" w:color="auto" w:fill="auto"/>
          </w:tcPr>
          <w:p w:rsidR="00450A66" w:rsidRDefault="00450A66" w:rsidP="008C0EE8">
            <w:pPr>
              <w:rPr>
                <w:rFonts w:ascii="Arial" w:hAnsi="Arial" w:cs="Arial"/>
              </w:rPr>
            </w:pPr>
            <w:r>
              <w:rPr>
                <w:rFonts w:ascii="Arial" w:hAnsi="Arial" w:cs="Arial"/>
              </w:rPr>
              <w:t>Addition of accessibility statement, reference to Freedom to Speak Up policy, formatting correction</w:t>
            </w:r>
          </w:p>
        </w:tc>
        <w:tc>
          <w:tcPr>
            <w:tcW w:w="1260" w:type="dxa"/>
            <w:shd w:val="clear" w:color="auto" w:fill="auto"/>
          </w:tcPr>
          <w:p w:rsidR="00450A66" w:rsidRPr="001B6F16" w:rsidRDefault="00450A66" w:rsidP="00AB618A">
            <w:pPr>
              <w:rPr>
                <w:rFonts w:ascii="Arial" w:hAnsi="Arial" w:cs="Arial"/>
              </w:rPr>
            </w:pPr>
          </w:p>
        </w:tc>
        <w:tc>
          <w:tcPr>
            <w:tcW w:w="1214" w:type="dxa"/>
            <w:shd w:val="clear" w:color="auto" w:fill="auto"/>
          </w:tcPr>
          <w:p w:rsidR="00450A66" w:rsidRPr="001B6F16" w:rsidRDefault="00450A66" w:rsidP="00AB618A">
            <w:pPr>
              <w:rPr>
                <w:rFonts w:ascii="Arial" w:hAnsi="Arial" w:cs="Arial"/>
              </w:rPr>
            </w:pPr>
          </w:p>
        </w:tc>
      </w:tr>
    </w:tbl>
    <w:p w:rsidR="00637821" w:rsidRDefault="00637821" w:rsidP="00637821">
      <w:pPr>
        <w:rPr>
          <w:rFonts w:ascii="Arial" w:hAnsi="Arial" w:cs="Arial"/>
        </w:rPr>
      </w:pPr>
    </w:p>
    <w:p w:rsidR="00637821" w:rsidRDefault="00637821" w:rsidP="00637821">
      <w:pPr>
        <w:rPr>
          <w:rFonts w:ascii="Arial" w:hAnsi="Arial" w:cs="Arial"/>
        </w:rPr>
      </w:pPr>
    </w:p>
    <w:p w:rsidR="001B04E9" w:rsidRPr="00B2559A" w:rsidRDefault="001B04E9" w:rsidP="001B04E9">
      <w:pPr>
        <w:pStyle w:val="Heading1"/>
        <w:rPr>
          <w:sz w:val="24"/>
          <w:szCs w:val="24"/>
        </w:rPr>
      </w:pPr>
      <w:bookmarkStart w:id="11" w:name="_Toc45809113"/>
      <w:r>
        <w:rPr>
          <w:sz w:val="24"/>
          <w:szCs w:val="24"/>
        </w:rPr>
        <w:t>11</w:t>
      </w:r>
      <w:r w:rsidRPr="00B2559A">
        <w:rPr>
          <w:sz w:val="24"/>
          <w:szCs w:val="24"/>
        </w:rPr>
        <w:t>.0</w:t>
      </w:r>
      <w:r w:rsidRPr="00B2559A">
        <w:rPr>
          <w:i/>
          <w:color w:val="808080"/>
          <w:sz w:val="24"/>
          <w:szCs w:val="24"/>
        </w:rPr>
        <w:t xml:space="preserve"> </w:t>
      </w:r>
      <w:r w:rsidRPr="00B2559A">
        <w:rPr>
          <w:i/>
          <w:color w:val="808080"/>
          <w:sz w:val="24"/>
          <w:szCs w:val="24"/>
        </w:rPr>
        <w:tab/>
      </w:r>
      <w:r>
        <w:rPr>
          <w:sz w:val="24"/>
          <w:szCs w:val="24"/>
        </w:rPr>
        <w:t>ACKNOWLEDGEMENT OF EXTERNAL SOURCES / ASSISTANCE</w:t>
      </w:r>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4"/>
        <w:gridCol w:w="2999"/>
        <w:gridCol w:w="2999"/>
      </w:tblGrid>
      <w:tr w:rsidR="00637821" w:rsidRPr="00B456F9" w:rsidTr="00AB618A">
        <w:tc>
          <w:tcPr>
            <w:tcW w:w="2524" w:type="dxa"/>
            <w:shd w:val="clear" w:color="auto" w:fill="B6DDE8"/>
          </w:tcPr>
          <w:p w:rsidR="00637821" w:rsidRPr="00B456F9" w:rsidRDefault="00637821" w:rsidP="00AB618A">
            <w:pPr>
              <w:rPr>
                <w:rFonts w:ascii="Arial" w:hAnsi="Arial" w:cs="Arial"/>
              </w:rPr>
            </w:pPr>
            <w:r w:rsidRPr="00B456F9">
              <w:rPr>
                <w:rFonts w:ascii="Arial" w:hAnsi="Arial" w:cs="Arial"/>
              </w:rPr>
              <w:t>Title/Author/Individual</w:t>
            </w:r>
          </w:p>
        </w:tc>
        <w:tc>
          <w:tcPr>
            <w:tcW w:w="2999" w:type="dxa"/>
            <w:shd w:val="clear" w:color="auto" w:fill="B6DDE8"/>
          </w:tcPr>
          <w:p w:rsidR="00637821" w:rsidRPr="00B456F9" w:rsidRDefault="00637821" w:rsidP="00AB618A">
            <w:pPr>
              <w:rPr>
                <w:rFonts w:ascii="Arial" w:hAnsi="Arial" w:cs="Arial"/>
              </w:rPr>
            </w:pPr>
            <w:r w:rsidRPr="00B456F9">
              <w:rPr>
                <w:rFonts w:ascii="Arial" w:hAnsi="Arial" w:cs="Arial"/>
              </w:rPr>
              <w:t>Institution/Organisation</w:t>
            </w:r>
          </w:p>
        </w:tc>
        <w:tc>
          <w:tcPr>
            <w:tcW w:w="2999" w:type="dxa"/>
            <w:shd w:val="clear" w:color="auto" w:fill="B6DDE8"/>
          </w:tcPr>
          <w:p w:rsidR="00637821" w:rsidRPr="00B456F9" w:rsidRDefault="00637821" w:rsidP="00AB618A">
            <w:pPr>
              <w:rPr>
                <w:rFonts w:ascii="Arial" w:hAnsi="Arial" w:cs="Arial"/>
              </w:rPr>
            </w:pPr>
            <w:r w:rsidRPr="00B456F9">
              <w:rPr>
                <w:rFonts w:ascii="Arial" w:hAnsi="Arial" w:cs="Arial"/>
              </w:rPr>
              <w:t>Comment / Link</w:t>
            </w:r>
          </w:p>
        </w:tc>
      </w:tr>
      <w:tr w:rsidR="00637821" w:rsidRPr="00B456F9" w:rsidTr="00AB618A">
        <w:tc>
          <w:tcPr>
            <w:tcW w:w="2524" w:type="dxa"/>
            <w:shd w:val="clear" w:color="auto" w:fill="auto"/>
          </w:tcPr>
          <w:p w:rsidR="00637821" w:rsidRPr="00B456F9" w:rsidRDefault="00637821" w:rsidP="00AB618A">
            <w:pPr>
              <w:rPr>
                <w:rFonts w:ascii="Arial" w:hAnsi="Arial" w:cs="Arial"/>
              </w:rPr>
            </w:pPr>
          </w:p>
        </w:tc>
        <w:tc>
          <w:tcPr>
            <w:tcW w:w="2999" w:type="dxa"/>
            <w:shd w:val="clear" w:color="auto" w:fill="auto"/>
          </w:tcPr>
          <w:p w:rsidR="00637821" w:rsidRPr="00B456F9" w:rsidRDefault="00637821" w:rsidP="00AB618A">
            <w:pPr>
              <w:rPr>
                <w:rFonts w:ascii="Arial" w:hAnsi="Arial" w:cs="Arial"/>
              </w:rPr>
            </w:pPr>
          </w:p>
        </w:tc>
        <w:tc>
          <w:tcPr>
            <w:tcW w:w="2999" w:type="dxa"/>
            <w:shd w:val="clear" w:color="auto" w:fill="auto"/>
          </w:tcPr>
          <w:p w:rsidR="00637821" w:rsidRPr="00B456F9" w:rsidRDefault="00637821" w:rsidP="00AB618A">
            <w:pPr>
              <w:rPr>
                <w:rFonts w:ascii="Arial" w:hAnsi="Arial" w:cs="Arial"/>
              </w:rPr>
            </w:pPr>
          </w:p>
        </w:tc>
      </w:tr>
    </w:tbl>
    <w:p w:rsidR="00637821" w:rsidRPr="004873F0" w:rsidRDefault="00637821" w:rsidP="00637821">
      <w:pPr>
        <w:rPr>
          <w:rFonts w:ascii="Arial" w:hAnsi="Arial" w:cs="Arial"/>
        </w:rPr>
      </w:pPr>
    </w:p>
    <w:p w:rsidR="00637821" w:rsidRDefault="00637821" w:rsidP="00637821">
      <w:pPr>
        <w:rPr>
          <w:rFonts w:ascii="Arial" w:hAnsi="Arial" w:cs="Arial"/>
        </w:rPr>
      </w:pPr>
    </w:p>
    <w:p w:rsidR="001B04E9" w:rsidRPr="00B2559A" w:rsidRDefault="001B04E9" w:rsidP="001B04E9">
      <w:pPr>
        <w:pStyle w:val="Heading1"/>
        <w:rPr>
          <w:sz w:val="24"/>
          <w:szCs w:val="24"/>
        </w:rPr>
      </w:pPr>
      <w:bookmarkStart w:id="12" w:name="_Toc45809114"/>
      <w:r>
        <w:rPr>
          <w:sz w:val="24"/>
          <w:szCs w:val="24"/>
        </w:rPr>
        <w:t>12</w:t>
      </w:r>
      <w:r w:rsidRPr="00B2559A">
        <w:rPr>
          <w:sz w:val="24"/>
          <w:szCs w:val="24"/>
        </w:rPr>
        <w:t>.0</w:t>
      </w:r>
      <w:r w:rsidRPr="00B2559A">
        <w:rPr>
          <w:i/>
          <w:color w:val="808080"/>
          <w:sz w:val="24"/>
          <w:szCs w:val="24"/>
        </w:rPr>
        <w:t xml:space="preserve"> </w:t>
      </w:r>
      <w:r w:rsidRPr="00B2559A">
        <w:rPr>
          <w:i/>
          <w:color w:val="808080"/>
          <w:sz w:val="24"/>
          <w:szCs w:val="24"/>
        </w:rPr>
        <w:tab/>
      </w:r>
      <w:r>
        <w:rPr>
          <w:sz w:val="24"/>
          <w:szCs w:val="24"/>
        </w:rPr>
        <w:t>LINKS WITH OTHER CCG DOCUMENTS</w:t>
      </w:r>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tblGrid>
      <w:tr w:rsidR="00637821" w:rsidRPr="00B456F9" w:rsidTr="00AB618A">
        <w:tc>
          <w:tcPr>
            <w:tcW w:w="8472" w:type="dxa"/>
            <w:shd w:val="clear" w:color="auto" w:fill="B6DDE8"/>
          </w:tcPr>
          <w:p w:rsidR="00637821" w:rsidRPr="00B456F9" w:rsidRDefault="00637821" w:rsidP="00AB618A">
            <w:pPr>
              <w:rPr>
                <w:rFonts w:ascii="Arial" w:hAnsi="Arial" w:cs="Arial"/>
              </w:rPr>
            </w:pPr>
            <w:r w:rsidRPr="00B456F9">
              <w:rPr>
                <w:rFonts w:ascii="Arial" w:hAnsi="Arial" w:cs="Arial"/>
              </w:rPr>
              <w:t>Document title</w:t>
            </w:r>
          </w:p>
        </w:tc>
      </w:tr>
      <w:tr w:rsidR="00A854CA" w:rsidRPr="00A854CA" w:rsidTr="00AB618A">
        <w:tc>
          <w:tcPr>
            <w:tcW w:w="8472" w:type="dxa"/>
            <w:shd w:val="clear" w:color="auto" w:fill="auto"/>
          </w:tcPr>
          <w:p w:rsidR="00637821" w:rsidRPr="001C6BA0" w:rsidRDefault="00A854CA" w:rsidP="00AB618A">
            <w:pPr>
              <w:rPr>
                <w:rFonts w:ascii="Arial" w:hAnsi="Arial" w:cs="Arial"/>
              </w:rPr>
            </w:pPr>
            <w:r w:rsidRPr="001C6BA0">
              <w:rPr>
                <w:rFonts w:ascii="Arial" w:hAnsi="Arial" w:cs="Arial"/>
              </w:rPr>
              <w:t>Communications and Engagement Strategy</w:t>
            </w:r>
          </w:p>
        </w:tc>
      </w:tr>
      <w:tr w:rsidR="00A854CA" w:rsidRPr="00A854CA" w:rsidTr="00AB618A">
        <w:tc>
          <w:tcPr>
            <w:tcW w:w="8472" w:type="dxa"/>
            <w:shd w:val="clear" w:color="auto" w:fill="auto"/>
          </w:tcPr>
          <w:p w:rsidR="00A854CA" w:rsidRPr="001C6BA0" w:rsidRDefault="00A854CA" w:rsidP="00AB618A">
            <w:pPr>
              <w:rPr>
                <w:rFonts w:ascii="Arial" w:hAnsi="Arial" w:cs="Arial"/>
              </w:rPr>
            </w:pPr>
            <w:r w:rsidRPr="001C6BA0">
              <w:rPr>
                <w:rFonts w:ascii="Arial" w:hAnsi="Arial" w:cs="Arial"/>
              </w:rPr>
              <w:t>Information Governance Framework</w:t>
            </w:r>
          </w:p>
        </w:tc>
      </w:tr>
      <w:tr w:rsidR="00A854CA" w:rsidRPr="00A854CA" w:rsidTr="00AB618A">
        <w:tc>
          <w:tcPr>
            <w:tcW w:w="8472" w:type="dxa"/>
            <w:shd w:val="clear" w:color="auto" w:fill="auto"/>
          </w:tcPr>
          <w:p w:rsidR="00A854CA" w:rsidRPr="001C6BA0" w:rsidRDefault="00A854CA" w:rsidP="00A854CA">
            <w:pPr>
              <w:rPr>
                <w:rFonts w:ascii="Arial" w:hAnsi="Arial" w:cs="Arial"/>
              </w:rPr>
            </w:pPr>
            <w:r w:rsidRPr="001C6BA0">
              <w:rPr>
                <w:rFonts w:ascii="Arial" w:hAnsi="Arial" w:cs="Arial"/>
              </w:rPr>
              <w:t>Confidentiality and Safe Haven Policy</w:t>
            </w:r>
          </w:p>
        </w:tc>
      </w:tr>
      <w:tr w:rsidR="00A854CA" w:rsidRPr="00A854CA" w:rsidTr="00AB618A">
        <w:tc>
          <w:tcPr>
            <w:tcW w:w="8472" w:type="dxa"/>
            <w:shd w:val="clear" w:color="auto" w:fill="auto"/>
          </w:tcPr>
          <w:p w:rsidR="00A854CA" w:rsidRPr="001C6BA0" w:rsidRDefault="00A854CA" w:rsidP="00AB618A">
            <w:pPr>
              <w:rPr>
                <w:rFonts w:ascii="Arial" w:hAnsi="Arial" w:cs="Arial"/>
              </w:rPr>
            </w:pPr>
            <w:r w:rsidRPr="001C6BA0">
              <w:rPr>
                <w:rFonts w:ascii="Arial" w:hAnsi="Arial" w:cs="Arial"/>
              </w:rPr>
              <w:t>Acceptable Use of IT Policy</w:t>
            </w:r>
          </w:p>
        </w:tc>
      </w:tr>
      <w:tr w:rsidR="00A854CA" w:rsidRPr="00A854CA" w:rsidTr="00AB618A">
        <w:tc>
          <w:tcPr>
            <w:tcW w:w="8472" w:type="dxa"/>
            <w:shd w:val="clear" w:color="auto" w:fill="auto"/>
          </w:tcPr>
          <w:p w:rsidR="00A854CA" w:rsidRPr="001C6BA0" w:rsidRDefault="00A854CA" w:rsidP="00AB618A">
            <w:pPr>
              <w:rPr>
                <w:rFonts w:ascii="Arial" w:hAnsi="Arial" w:cs="Arial"/>
              </w:rPr>
            </w:pPr>
            <w:r w:rsidRPr="001C6BA0">
              <w:rPr>
                <w:rFonts w:ascii="Arial" w:hAnsi="Arial" w:cs="Arial"/>
              </w:rPr>
              <w:t>Freedom of Information Act Policy</w:t>
            </w:r>
          </w:p>
        </w:tc>
      </w:tr>
      <w:tr w:rsidR="00A854CA" w:rsidRPr="00A854CA" w:rsidTr="00AB618A">
        <w:tc>
          <w:tcPr>
            <w:tcW w:w="8472" w:type="dxa"/>
            <w:shd w:val="clear" w:color="auto" w:fill="auto"/>
          </w:tcPr>
          <w:p w:rsidR="00A854CA" w:rsidRPr="001C6BA0" w:rsidRDefault="00A854CA" w:rsidP="00AB618A">
            <w:pPr>
              <w:rPr>
                <w:rFonts w:ascii="Arial" w:hAnsi="Arial" w:cs="Arial"/>
              </w:rPr>
            </w:pPr>
            <w:r w:rsidRPr="001C6BA0">
              <w:rPr>
                <w:rFonts w:ascii="Arial" w:hAnsi="Arial" w:cs="Arial"/>
              </w:rPr>
              <w:t>Disciplinary Policy</w:t>
            </w:r>
          </w:p>
        </w:tc>
      </w:tr>
      <w:tr w:rsidR="00A854CA" w:rsidRPr="00A854CA" w:rsidTr="00AB618A">
        <w:tc>
          <w:tcPr>
            <w:tcW w:w="8472" w:type="dxa"/>
            <w:shd w:val="clear" w:color="auto" w:fill="auto"/>
          </w:tcPr>
          <w:p w:rsidR="00A854CA" w:rsidRPr="001C6BA0" w:rsidRDefault="00A854CA" w:rsidP="00AB618A">
            <w:pPr>
              <w:rPr>
                <w:rFonts w:ascii="Arial" w:hAnsi="Arial" w:cs="Arial"/>
              </w:rPr>
            </w:pPr>
            <w:r w:rsidRPr="001C6BA0">
              <w:rPr>
                <w:rFonts w:ascii="Arial" w:hAnsi="Arial" w:cs="Arial"/>
              </w:rPr>
              <w:t>Standards of Business Conduct Policy</w:t>
            </w:r>
          </w:p>
        </w:tc>
      </w:tr>
      <w:tr w:rsidR="00450A66" w:rsidRPr="00A854CA" w:rsidTr="00AB618A">
        <w:tc>
          <w:tcPr>
            <w:tcW w:w="8472" w:type="dxa"/>
            <w:shd w:val="clear" w:color="auto" w:fill="auto"/>
          </w:tcPr>
          <w:p w:rsidR="00450A66" w:rsidRPr="001C6BA0" w:rsidRDefault="00450A66" w:rsidP="00AB618A">
            <w:pPr>
              <w:rPr>
                <w:rFonts w:ascii="Arial" w:hAnsi="Arial" w:cs="Arial"/>
              </w:rPr>
            </w:pPr>
            <w:r>
              <w:rPr>
                <w:rFonts w:ascii="Arial" w:hAnsi="Arial" w:cs="Arial"/>
              </w:rPr>
              <w:t>Freedom to Speak Up Policy</w:t>
            </w:r>
          </w:p>
        </w:tc>
      </w:tr>
    </w:tbl>
    <w:p w:rsidR="00637821" w:rsidRDefault="00637821" w:rsidP="00637821">
      <w:pPr>
        <w:rPr>
          <w:rFonts w:ascii="Arial" w:hAnsi="Arial" w:cs="Arial"/>
          <w:bCs/>
          <w:i/>
          <w:color w:val="808080"/>
        </w:rPr>
      </w:pPr>
    </w:p>
    <w:p w:rsidR="007E4209" w:rsidRDefault="00FB04A8" w:rsidP="00FB04A8">
      <w:pPr>
        <w:tabs>
          <w:tab w:val="left" w:pos="4155"/>
        </w:tabs>
      </w:pPr>
      <w:r>
        <w:tab/>
      </w:r>
    </w:p>
    <w:p w:rsidR="00A854CA" w:rsidRDefault="00A854CA" w:rsidP="00FB04A8">
      <w:pPr>
        <w:tabs>
          <w:tab w:val="left" w:pos="4155"/>
        </w:tabs>
        <w:sectPr w:rsidR="00A854CA" w:rsidSect="00106447">
          <w:pgSz w:w="11906" w:h="16838" w:code="9"/>
          <w:pgMar w:top="1667" w:right="1134" w:bottom="1247" w:left="1134" w:header="142" w:footer="510" w:gutter="0"/>
          <w:cols w:space="708"/>
          <w:formProt w:val="0"/>
          <w:titlePg/>
          <w:docGrid w:linePitch="360"/>
        </w:sectPr>
      </w:pPr>
    </w:p>
    <w:p w:rsidR="00163568" w:rsidRDefault="00163568" w:rsidP="00163568">
      <w:pPr>
        <w:pStyle w:val="Heading1"/>
        <w:rPr>
          <w:rFonts w:ascii="Arial" w:hAnsi="Arial" w:cs="Arial"/>
          <w:sz w:val="24"/>
          <w:szCs w:val="24"/>
        </w:rPr>
      </w:pPr>
      <w:bookmarkStart w:id="13" w:name="_Toc45615760"/>
    </w:p>
    <w:p w:rsidR="00163568" w:rsidRPr="00163568" w:rsidRDefault="00163568" w:rsidP="00163568">
      <w:pPr>
        <w:pStyle w:val="Heading1"/>
        <w:rPr>
          <w:rFonts w:ascii="Arial" w:hAnsi="Arial" w:cs="Arial"/>
          <w:sz w:val="24"/>
          <w:szCs w:val="24"/>
        </w:rPr>
      </w:pPr>
      <w:bookmarkStart w:id="14" w:name="_Toc45809115"/>
      <w:r w:rsidRPr="00163568">
        <w:rPr>
          <w:rFonts w:ascii="Arial" w:hAnsi="Arial" w:cs="Arial"/>
          <w:sz w:val="24"/>
          <w:szCs w:val="24"/>
        </w:rPr>
        <w:t xml:space="preserve">Appendix A – How to deal with </w:t>
      </w:r>
      <w:r w:rsidR="00526EC3">
        <w:rPr>
          <w:rFonts w:ascii="Arial" w:hAnsi="Arial" w:cs="Arial"/>
          <w:sz w:val="24"/>
          <w:szCs w:val="24"/>
        </w:rPr>
        <w:t>persistent and repetitive</w:t>
      </w:r>
      <w:r w:rsidRPr="00163568">
        <w:rPr>
          <w:rFonts w:ascii="Arial" w:hAnsi="Arial" w:cs="Arial"/>
          <w:sz w:val="24"/>
          <w:szCs w:val="24"/>
        </w:rPr>
        <w:t xml:space="preserve"> comments</w:t>
      </w:r>
      <w:bookmarkEnd w:id="13"/>
      <w:bookmarkEnd w:id="14"/>
    </w:p>
    <w:p w:rsidR="00163568" w:rsidRPr="00F10D88" w:rsidRDefault="00163568" w:rsidP="00163568">
      <w:pPr>
        <w:rPr>
          <w:rFonts w:asciiTheme="majorHAnsi" w:hAnsiTheme="majorHAnsi" w:cstheme="majorHAnsi"/>
        </w:rPr>
      </w:pPr>
    </w:p>
    <w:p w:rsidR="00163568" w:rsidRPr="00F10D88" w:rsidRDefault="00163568" w:rsidP="00163568">
      <w:pPr>
        <w:pStyle w:val="ListParagraph"/>
        <w:numPr>
          <w:ilvl w:val="0"/>
          <w:numId w:val="9"/>
        </w:numPr>
        <w:rPr>
          <w:rFonts w:asciiTheme="majorHAnsi" w:hAnsiTheme="majorHAnsi" w:cstheme="majorHAnsi"/>
        </w:rPr>
      </w:pPr>
      <w:r w:rsidRPr="00F10D88">
        <w:rPr>
          <w:rFonts w:asciiTheme="majorHAnsi" w:hAnsiTheme="majorHAnsi" w:cstheme="majorHAnsi"/>
        </w:rPr>
        <w:t>Generally if someone is complaining, it is wise to acknowledge their dissatisfaction – even simply to say sorry that they are unhappy. Say you would like to help and offer a route to do that, preferably away from the social media platform itself. Offer an email address, for example.</w:t>
      </w:r>
    </w:p>
    <w:p w:rsidR="00163568" w:rsidRPr="00F10D88" w:rsidRDefault="00163568" w:rsidP="00163568">
      <w:pPr>
        <w:pStyle w:val="ListParagraph"/>
        <w:rPr>
          <w:rFonts w:asciiTheme="majorHAnsi" w:hAnsiTheme="majorHAnsi" w:cstheme="majorHAnsi"/>
        </w:rPr>
      </w:pPr>
    </w:p>
    <w:p w:rsidR="00163568" w:rsidRPr="00F10D88" w:rsidRDefault="00163568" w:rsidP="00163568">
      <w:pPr>
        <w:pStyle w:val="ListParagraph"/>
        <w:numPr>
          <w:ilvl w:val="0"/>
          <w:numId w:val="9"/>
        </w:numPr>
        <w:rPr>
          <w:rFonts w:asciiTheme="majorHAnsi" w:hAnsiTheme="majorHAnsi" w:cstheme="majorHAnsi"/>
        </w:rPr>
      </w:pPr>
      <w:r w:rsidRPr="00F10D88">
        <w:rPr>
          <w:rFonts w:asciiTheme="majorHAnsi" w:hAnsiTheme="majorHAnsi" w:cstheme="majorHAnsi"/>
        </w:rPr>
        <w:t>Be mindful of very specific complaints or issues being raised, carry out internal checks or seek advice from your line manager before responding, in case there has already been offline contact with the CCG e.g. via the Patient Advice and Liaison Service.</w:t>
      </w:r>
    </w:p>
    <w:p w:rsidR="00163568" w:rsidRPr="00F10D88" w:rsidRDefault="00163568" w:rsidP="00163568">
      <w:pPr>
        <w:rPr>
          <w:rFonts w:asciiTheme="majorHAnsi" w:hAnsiTheme="majorHAnsi" w:cstheme="majorHAnsi"/>
        </w:rPr>
      </w:pPr>
    </w:p>
    <w:p w:rsidR="00163568" w:rsidRPr="00F10D88" w:rsidRDefault="00163568" w:rsidP="00163568">
      <w:pPr>
        <w:pStyle w:val="ListParagraph"/>
        <w:numPr>
          <w:ilvl w:val="0"/>
          <w:numId w:val="9"/>
        </w:numPr>
        <w:rPr>
          <w:rFonts w:asciiTheme="majorHAnsi" w:hAnsiTheme="majorHAnsi" w:cstheme="majorHAnsi"/>
        </w:rPr>
      </w:pPr>
      <w:r w:rsidRPr="00F10D88">
        <w:rPr>
          <w:rFonts w:asciiTheme="majorHAnsi" w:hAnsiTheme="majorHAnsi" w:cstheme="majorHAnsi"/>
        </w:rPr>
        <w:t xml:space="preserve">If you are a clinician and a patient is complaining or posting about their health or the health of another individual – do not engage. Patient confidentiality means you must not even confirm that the person is registered at your practice/is a patient of yours. </w:t>
      </w:r>
    </w:p>
    <w:p w:rsidR="00163568" w:rsidRPr="00F10D88" w:rsidRDefault="00163568" w:rsidP="00163568">
      <w:pPr>
        <w:rPr>
          <w:rFonts w:asciiTheme="majorHAnsi" w:hAnsiTheme="majorHAnsi" w:cstheme="majorHAnsi"/>
        </w:rPr>
      </w:pPr>
    </w:p>
    <w:p w:rsidR="00163568" w:rsidRPr="00F10D88" w:rsidRDefault="00163568" w:rsidP="00163568">
      <w:pPr>
        <w:pStyle w:val="ListParagraph"/>
        <w:numPr>
          <w:ilvl w:val="0"/>
          <w:numId w:val="9"/>
        </w:numPr>
        <w:rPr>
          <w:rFonts w:asciiTheme="majorHAnsi" w:hAnsiTheme="majorHAnsi" w:cstheme="majorHAnsi"/>
        </w:rPr>
      </w:pPr>
      <w:r w:rsidRPr="00F10D88">
        <w:rPr>
          <w:rFonts w:asciiTheme="majorHAnsi" w:hAnsiTheme="majorHAnsi" w:cstheme="majorHAnsi"/>
        </w:rPr>
        <w:t xml:space="preserve">If someone is attacking you or your place of employment, unless it is truly offensive </w:t>
      </w:r>
      <w:r>
        <w:rPr>
          <w:rFonts w:asciiTheme="majorHAnsi" w:hAnsiTheme="majorHAnsi" w:cstheme="majorHAnsi"/>
        </w:rPr>
        <w:softHyphen/>
        <w:t xml:space="preserve">– </w:t>
      </w:r>
      <w:r w:rsidRPr="00F10D88">
        <w:rPr>
          <w:rFonts w:asciiTheme="majorHAnsi" w:hAnsiTheme="majorHAnsi" w:cstheme="majorHAnsi"/>
        </w:rPr>
        <w:t>in which case, it is best to ignore</w:t>
      </w:r>
      <w:r>
        <w:rPr>
          <w:rFonts w:asciiTheme="majorHAnsi" w:hAnsiTheme="majorHAnsi" w:cstheme="majorHAnsi"/>
        </w:rPr>
        <w:t xml:space="preserve"> and in the most extreme circumstances to report to the police – </w:t>
      </w:r>
      <w:r w:rsidRPr="00F10D88">
        <w:rPr>
          <w:rFonts w:asciiTheme="majorHAnsi" w:hAnsiTheme="majorHAnsi" w:cstheme="majorHAnsi"/>
        </w:rPr>
        <w:t xml:space="preserve">try to be understanding. Offer to pass the comments on to an appropriate person and suggest engaging offline. </w:t>
      </w:r>
    </w:p>
    <w:p w:rsidR="00163568" w:rsidRPr="00F10D88" w:rsidRDefault="00163568" w:rsidP="00163568">
      <w:pPr>
        <w:rPr>
          <w:rFonts w:asciiTheme="majorHAnsi" w:hAnsiTheme="majorHAnsi" w:cstheme="majorHAnsi"/>
        </w:rPr>
      </w:pPr>
    </w:p>
    <w:p w:rsidR="00163568" w:rsidRDefault="00163568" w:rsidP="00163568">
      <w:r>
        <w:t>It is very unlikely that Twitter will remove content unless you can prove you are a victim of targeted abuse or harassment.</w:t>
      </w:r>
    </w:p>
    <w:p w:rsidR="00163568" w:rsidRDefault="00163568" w:rsidP="00163568"/>
    <w:p w:rsidR="00163568" w:rsidRPr="006A1622" w:rsidRDefault="00163568" w:rsidP="00163568">
      <w:r>
        <w:t>Complaints and concerns are unlikely to be resolved online, in public. The best course of action is almost always to engage in the most minimal way online and carry on a conversation offline.</w:t>
      </w:r>
    </w:p>
    <w:p w:rsidR="00163568" w:rsidRDefault="00163568" w:rsidP="00163568">
      <w:pPr>
        <w:spacing w:after="160" w:line="259" w:lineRule="auto"/>
      </w:pPr>
    </w:p>
    <w:p w:rsidR="00163568" w:rsidRDefault="00163568" w:rsidP="00163568">
      <w:pPr>
        <w:spacing w:after="160" w:line="259" w:lineRule="auto"/>
        <w:sectPr w:rsidR="00163568" w:rsidSect="00A854CA">
          <w:pgSz w:w="11906" w:h="16838" w:code="9"/>
          <w:pgMar w:top="1667" w:right="1134" w:bottom="1247" w:left="1134" w:header="142" w:footer="510" w:gutter="0"/>
          <w:cols w:space="708"/>
          <w:formProt w:val="0"/>
          <w:titlePg/>
          <w:docGrid w:linePitch="360"/>
        </w:sectPr>
      </w:pPr>
    </w:p>
    <w:p w:rsidR="00163568" w:rsidRPr="00163568" w:rsidRDefault="00163568" w:rsidP="00163568">
      <w:pPr>
        <w:pStyle w:val="Heading1"/>
        <w:rPr>
          <w:rFonts w:ascii="Arial" w:hAnsi="Arial" w:cs="Arial"/>
          <w:sz w:val="24"/>
          <w:szCs w:val="24"/>
        </w:rPr>
      </w:pPr>
      <w:bookmarkStart w:id="15" w:name="_Toc45615761"/>
      <w:bookmarkStart w:id="16" w:name="_Toc45809116"/>
      <w:r w:rsidRPr="00163568">
        <w:rPr>
          <w:rFonts w:ascii="Arial" w:hAnsi="Arial" w:cs="Arial"/>
          <w:sz w:val="24"/>
          <w:szCs w:val="24"/>
        </w:rPr>
        <w:lastRenderedPageBreak/>
        <w:t>Appendix B – Social Media Flow Chart</w:t>
      </w:r>
      <w:bookmarkEnd w:id="15"/>
      <w:bookmarkEnd w:id="16"/>
    </w:p>
    <w:p w:rsidR="00163568" w:rsidRDefault="00163568" w:rsidP="00163568">
      <w:pPr>
        <w:jc w:val="center"/>
        <w:rPr>
          <w:rFonts w:ascii="Arial" w:hAnsi="Arial" w:cs="Arial"/>
          <w:sz w:val="20"/>
        </w:rPr>
      </w:pPr>
    </w:p>
    <w:p w:rsidR="00163568" w:rsidRDefault="00163568" w:rsidP="00163568">
      <w:pPr>
        <w:jc w:val="center"/>
        <w:rPr>
          <w:rFonts w:ascii="Arial" w:hAnsi="Arial" w:cs="Arial"/>
          <w:sz w:val="20"/>
        </w:rPr>
      </w:pPr>
      <w:r>
        <w:rPr>
          <w:rFonts w:ascii="Arial" w:hAnsi="Arial" w:cs="Arial"/>
          <w:noProof/>
          <w:sz w:val="20"/>
          <w:lang w:eastAsia="en-GB"/>
        </w:rPr>
        <mc:AlternateContent>
          <mc:Choice Requires="wps">
            <w:drawing>
              <wp:anchor distT="0" distB="0" distL="114300" distR="114300" simplePos="0" relativeHeight="251693056" behindDoc="0" locked="0" layoutInCell="1" allowOverlap="1" wp14:anchorId="5EF04C10" wp14:editId="43A2FC2C">
                <wp:simplePos x="0" y="0"/>
                <wp:positionH relativeFrom="column">
                  <wp:posOffset>1276350</wp:posOffset>
                </wp:positionH>
                <wp:positionV relativeFrom="paragraph">
                  <wp:posOffset>11430</wp:posOffset>
                </wp:positionV>
                <wp:extent cx="4160520" cy="645795"/>
                <wp:effectExtent l="0" t="0" r="11430" b="20955"/>
                <wp:wrapNone/>
                <wp:docPr id="41" name="Rectangle 41"/>
                <wp:cNvGraphicFramePr/>
                <a:graphic xmlns:a="http://schemas.openxmlformats.org/drawingml/2006/main">
                  <a:graphicData uri="http://schemas.microsoft.com/office/word/2010/wordprocessingShape">
                    <wps:wsp>
                      <wps:cNvSpPr/>
                      <wps:spPr>
                        <a:xfrm>
                          <a:off x="0" y="0"/>
                          <a:ext cx="4160520" cy="64579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AB618A" w:rsidRPr="00447B0D" w:rsidRDefault="00AB618A" w:rsidP="00163568">
                            <w:pPr>
                              <w:jc w:val="center"/>
                              <w:rPr>
                                <w:rFonts w:ascii="Arial" w:hAnsi="Arial" w:cs="Arial"/>
                                <w:color w:val="000000" w:themeColor="text1"/>
                                <w14:textOutline w14:w="0" w14:cap="flat" w14:cmpd="sng" w14:algn="ctr">
                                  <w14:noFill/>
                                  <w14:prstDash w14:val="solid"/>
                                  <w14:round/>
                                </w14:textOutline>
                              </w:rPr>
                            </w:pPr>
                            <w:r w:rsidRPr="00447B0D">
                              <w:rPr>
                                <w:rFonts w:ascii="Arial" w:hAnsi="Arial" w:cs="Arial"/>
                                <w:color w:val="000000" w:themeColor="text1"/>
                                <w14:textOutline w14:w="0" w14:cap="flat" w14:cmpd="sng" w14:algn="ctr">
                                  <w14:noFill/>
                                  <w14:prstDash w14:val="solid"/>
                                  <w14:round/>
                                </w14:textOutline>
                              </w:rPr>
                              <w:t xml:space="preserve">Comment </w:t>
                            </w:r>
                            <w:r>
                              <w:rPr>
                                <w:rFonts w:ascii="Arial" w:hAnsi="Arial" w:cs="Arial"/>
                                <w:color w:val="000000" w:themeColor="text1"/>
                                <w14:textOutline w14:w="0" w14:cap="flat" w14:cmpd="sng" w14:algn="ctr">
                                  <w14:noFill/>
                                  <w14:prstDash w14:val="solid"/>
                                  <w14:round/>
                                </w14:textOutline>
                              </w:rPr>
                              <w:t>made on one of BSW CCG’s social media channels</w:t>
                            </w:r>
                          </w:p>
                          <w:p w:rsidR="00AB618A" w:rsidRDefault="00AB618A" w:rsidP="0016356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 o:spid="_x0000_s1026" style="position:absolute;left:0;text-align:left;margin-left:100.5pt;margin-top:.9pt;width:327.6pt;height:50.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" fillcolor="white [3212]" strokecolor="#003f64 [1604]" strokeweight="2pt">
                <v:textbox>
                  <w:txbxContent>
                    <w:p w:rsidR="00AB618A" w:rsidRPr="00447B0D" w:rsidRDefault="00AB618A" w:rsidP="00163568">
                      <w:pPr>
                        <w:jc w:val="center"/>
                        <w:rPr>
                          <w:rFonts w:ascii="Arial" w:hAnsi="Arial" w:cs="Arial"/>
                          <w:color w:val="000000" w:themeColor="text1"/>
                          <w14:textOutline w14:w="0" w14:cap="flat" w14:cmpd="sng" w14:algn="ctr">
                            <w14:noFill/>
                            <w14:prstDash w14:val="solid"/>
                            <w14:round/>
                          </w14:textOutline>
                        </w:rPr>
                      </w:pPr>
                      <w:r w:rsidRPr="00447B0D">
                        <w:rPr>
                          <w:rFonts w:ascii="Arial" w:hAnsi="Arial" w:cs="Arial"/>
                          <w:color w:val="000000" w:themeColor="text1"/>
                          <w14:textOutline w14:w="0" w14:cap="flat" w14:cmpd="sng" w14:algn="ctr">
                            <w14:noFill/>
                            <w14:prstDash w14:val="solid"/>
                            <w14:round/>
                          </w14:textOutline>
                        </w:rPr>
                        <w:t xml:space="preserve">Comment </w:t>
                      </w:r>
                      <w:r>
                        <w:rPr>
                          <w:rFonts w:ascii="Arial" w:hAnsi="Arial" w:cs="Arial"/>
                          <w:color w:val="000000" w:themeColor="text1"/>
                          <w14:textOutline w14:w="0" w14:cap="flat" w14:cmpd="sng" w14:algn="ctr">
                            <w14:noFill/>
                            <w14:prstDash w14:val="solid"/>
                            <w14:round/>
                          </w14:textOutline>
                        </w:rPr>
                        <w:t>made on one of BSW CCG’s social media channels</w:t>
                      </w:r>
                    </w:p>
                    <w:p w:rsidR="00AB618A" w:rsidRDefault="00AB618A" w:rsidP="00163568">
                      <w:pPr>
                        <w:jc w:val="center"/>
                      </w:pPr>
                    </w:p>
                  </w:txbxContent>
                </v:textbox>
              </v:rect>
            </w:pict>
          </mc:Fallback>
        </mc:AlternateContent>
      </w:r>
    </w:p>
    <w:p w:rsidR="00163568" w:rsidRDefault="00163568" w:rsidP="00163568">
      <w:pPr>
        <w:jc w:val="center"/>
        <w:rPr>
          <w:rFonts w:ascii="Arial" w:hAnsi="Arial" w:cs="Arial"/>
          <w:sz w:val="20"/>
        </w:rPr>
      </w:pPr>
    </w:p>
    <w:p w:rsidR="00163568" w:rsidRDefault="00163568" w:rsidP="00163568">
      <w:pPr>
        <w:jc w:val="center"/>
        <w:rPr>
          <w:rFonts w:ascii="Arial" w:hAnsi="Arial" w:cs="Arial"/>
          <w:sz w:val="20"/>
        </w:rPr>
      </w:pPr>
    </w:p>
    <w:p w:rsidR="00163568" w:rsidRPr="00205DB4" w:rsidRDefault="00163568" w:rsidP="00163568">
      <w:pPr>
        <w:jc w:val="center"/>
        <w:rPr>
          <w:rFonts w:ascii="Arial" w:hAnsi="Arial" w:cs="Arial"/>
          <w:sz w:val="20"/>
        </w:rPr>
      </w:pPr>
    </w:p>
    <w:p w:rsidR="00163568" w:rsidRDefault="00163568" w:rsidP="00163568">
      <w:pPr>
        <w:jc w:val="center"/>
        <w:rPr>
          <w:rFonts w:ascii="Arial" w:hAnsi="Arial" w:cs="Arial"/>
          <w:sz w:val="20"/>
        </w:rPr>
      </w:pPr>
      <w:r>
        <w:rPr>
          <w:rFonts w:ascii="Arial" w:hAnsi="Arial" w:cs="Arial"/>
          <w:noProof/>
          <w:sz w:val="20"/>
          <w:lang w:eastAsia="en-GB"/>
        </w:rPr>
        <mc:AlternateContent>
          <mc:Choice Requires="wps">
            <w:drawing>
              <wp:anchor distT="0" distB="0" distL="114300" distR="114300" simplePos="0" relativeHeight="251661312" behindDoc="0" locked="0" layoutInCell="1" allowOverlap="1" wp14:anchorId="5EB0EF36" wp14:editId="44D5D28B">
                <wp:simplePos x="0" y="0"/>
                <wp:positionH relativeFrom="column">
                  <wp:posOffset>3367405</wp:posOffset>
                </wp:positionH>
                <wp:positionV relativeFrom="paragraph">
                  <wp:posOffset>32385</wp:posOffset>
                </wp:positionV>
                <wp:extent cx="45719" cy="282575"/>
                <wp:effectExtent l="19050" t="0" r="31115" b="41275"/>
                <wp:wrapNone/>
                <wp:docPr id="10" name="Down Arrow 10"/>
                <wp:cNvGraphicFramePr/>
                <a:graphic xmlns:a="http://schemas.openxmlformats.org/drawingml/2006/main">
                  <a:graphicData uri="http://schemas.microsoft.com/office/word/2010/wordprocessingShape">
                    <wps:wsp>
                      <wps:cNvSpPr/>
                      <wps:spPr>
                        <a:xfrm>
                          <a:off x="0" y="0"/>
                          <a:ext cx="45719" cy="2825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0" o:spid="_x0000_s1026" type="#_x0000_t67" style="position:absolute;margin-left:265.15pt;margin-top:2.55pt;width:3.6pt;height:22.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" adj="19853" fillcolor="black [3200]" strokecolor="black [1600]" strokeweight="2pt"/>
            </w:pict>
          </mc:Fallback>
        </mc:AlternateContent>
      </w:r>
    </w:p>
    <w:p w:rsidR="00163568" w:rsidRPr="00205DB4" w:rsidRDefault="00163568" w:rsidP="00163568">
      <w:pPr>
        <w:jc w:val="center"/>
        <w:rPr>
          <w:rFonts w:ascii="Arial" w:hAnsi="Arial" w:cs="Arial"/>
          <w:sz w:val="20"/>
        </w:rPr>
      </w:pPr>
      <w:r>
        <w:rPr>
          <w:rFonts w:ascii="Arial" w:hAnsi="Arial" w:cs="Arial"/>
          <w:noProof/>
          <w:sz w:val="20"/>
          <w:lang w:eastAsia="en-GB"/>
        </w:rPr>
        <mc:AlternateContent>
          <mc:Choice Requires="wps">
            <w:drawing>
              <wp:anchor distT="0" distB="0" distL="114300" distR="114300" simplePos="0" relativeHeight="251694080" behindDoc="0" locked="0" layoutInCell="1" allowOverlap="1" wp14:anchorId="59FAF5DC" wp14:editId="0BB6F12F">
                <wp:simplePos x="0" y="0"/>
                <wp:positionH relativeFrom="margin">
                  <wp:align>center</wp:align>
                </wp:positionH>
                <wp:positionV relativeFrom="paragraph">
                  <wp:posOffset>187325</wp:posOffset>
                </wp:positionV>
                <wp:extent cx="2674620" cy="274320"/>
                <wp:effectExtent l="0" t="0" r="11430" b="11430"/>
                <wp:wrapNone/>
                <wp:docPr id="42" name="Rectangle 42"/>
                <wp:cNvGraphicFramePr/>
                <a:graphic xmlns:a="http://schemas.openxmlformats.org/drawingml/2006/main">
                  <a:graphicData uri="http://schemas.microsoft.com/office/word/2010/wordprocessingShape">
                    <wps:wsp>
                      <wps:cNvSpPr/>
                      <wps:spPr>
                        <a:xfrm>
                          <a:off x="0" y="0"/>
                          <a:ext cx="2674620" cy="2743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AB618A" w:rsidRPr="00447B0D" w:rsidRDefault="00AB618A" w:rsidP="00163568">
                            <w:pPr>
                              <w:jc w:val="center"/>
                              <w:rPr>
                                <w:rFonts w:ascii="Arial" w:hAnsi="Arial" w:cs="Arial"/>
                                <w:color w:val="000000" w:themeColor="text1"/>
                                <w14:textOutline w14:w="0" w14:cap="flat" w14:cmpd="sng" w14:algn="ctr">
                                  <w14:noFill/>
                                  <w14:prstDash w14:val="solid"/>
                                  <w14:round/>
                                </w14:textOutline>
                              </w:rPr>
                            </w:pPr>
                            <w:r w:rsidRPr="00447B0D">
                              <w:rPr>
                                <w:rFonts w:ascii="Arial" w:hAnsi="Arial" w:cs="Arial"/>
                                <w:color w:val="000000" w:themeColor="text1"/>
                                <w14:textOutline w14:w="0" w14:cap="flat" w14:cmpd="sng" w14:algn="ctr">
                                  <w14:noFill/>
                                  <w14:prstDash w14:val="solid"/>
                                  <w14:round/>
                                </w14:textOutline>
                              </w:rPr>
                              <w:t>I</w:t>
                            </w:r>
                            <w:r>
                              <w:rPr>
                                <w:rFonts w:ascii="Arial" w:hAnsi="Arial" w:cs="Arial"/>
                                <w:color w:val="000000" w:themeColor="text1"/>
                                <w14:textOutline w14:w="0" w14:cap="flat" w14:cmpd="sng" w14:algn="ctr">
                                  <w14:noFill/>
                                  <w14:prstDash w14:val="solid"/>
                                  <w14:round/>
                                </w14:textOutline>
                              </w:rPr>
                              <w:t>s the comment</w:t>
                            </w:r>
                            <w:proofErr w:type="gramStart"/>
                            <w:r>
                              <w:rPr>
                                <w:rFonts w:ascii="Arial" w:hAnsi="Arial" w:cs="Arial"/>
                                <w:color w:val="000000" w:themeColor="text1"/>
                                <w14:textOutline w14:w="0" w14:cap="flat" w14:cmpd="sng" w14:algn="ctr">
                                  <w14:noFill/>
                                  <w14:prstDash w14:val="solid"/>
                                  <w14:round/>
                                </w14:textOutline>
                              </w:rPr>
                              <w:t>…</w:t>
                            </w:r>
                            <w:proofErr w:type="gramEnd"/>
                          </w:p>
                          <w:p w:rsidR="00AB618A" w:rsidRDefault="00AB618A" w:rsidP="0016356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2" o:spid="_x0000_s1027" style="position:absolute;left:0;text-align:left;margin-left:0;margin-top:14.75pt;width:210.6pt;height:21.6pt;z-index:25169408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" fillcolor="white [3212]" strokecolor="#003f64 [1604]" strokeweight="2pt">
                <v:textbox>
                  <w:txbxContent>
                    <w:p w:rsidR="00AB618A" w:rsidRPr="00447B0D" w:rsidRDefault="00AB618A" w:rsidP="00163568">
                      <w:pPr>
                        <w:jc w:val="center"/>
                        <w:rPr>
                          <w:rFonts w:ascii="Arial" w:hAnsi="Arial" w:cs="Arial"/>
                          <w:color w:val="000000" w:themeColor="text1"/>
                          <w14:textOutline w14:w="0" w14:cap="flat" w14:cmpd="sng" w14:algn="ctr">
                            <w14:noFill/>
                            <w14:prstDash w14:val="solid"/>
                            <w14:round/>
                          </w14:textOutline>
                        </w:rPr>
                      </w:pPr>
                      <w:r w:rsidRPr="00447B0D">
                        <w:rPr>
                          <w:rFonts w:ascii="Arial" w:hAnsi="Arial" w:cs="Arial"/>
                          <w:color w:val="000000" w:themeColor="text1"/>
                          <w14:textOutline w14:w="0" w14:cap="flat" w14:cmpd="sng" w14:algn="ctr">
                            <w14:noFill/>
                            <w14:prstDash w14:val="solid"/>
                            <w14:round/>
                          </w14:textOutline>
                        </w:rPr>
                        <w:t>I</w:t>
                      </w:r>
                      <w:r>
                        <w:rPr>
                          <w:rFonts w:ascii="Arial" w:hAnsi="Arial" w:cs="Arial"/>
                          <w:color w:val="000000" w:themeColor="text1"/>
                          <w14:textOutline w14:w="0" w14:cap="flat" w14:cmpd="sng" w14:algn="ctr">
                            <w14:noFill/>
                            <w14:prstDash w14:val="solid"/>
                            <w14:round/>
                          </w14:textOutline>
                        </w:rPr>
                        <w:t>s the comment</w:t>
                      </w:r>
                      <w:proofErr w:type="gramStart"/>
                      <w:r>
                        <w:rPr>
                          <w:rFonts w:ascii="Arial" w:hAnsi="Arial" w:cs="Arial"/>
                          <w:color w:val="000000" w:themeColor="text1"/>
                          <w14:textOutline w14:w="0" w14:cap="flat" w14:cmpd="sng" w14:algn="ctr">
                            <w14:noFill/>
                            <w14:prstDash w14:val="solid"/>
                            <w14:round/>
                          </w14:textOutline>
                        </w:rPr>
                        <w:t>…</w:t>
                      </w:r>
                      <w:proofErr w:type="gramEnd"/>
                    </w:p>
                    <w:p w:rsidR="00AB618A" w:rsidRDefault="00AB618A" w:rsidP="00163568">
                      <w:pPr>
                        <w:jc w:val="center"/>
                      </w:pPr>
                    </w:p>
                  </w:txbxContent>
                </v:textbox>
                <w10:wrap anchorx="margin"/>
              </v:rect>
            </w:pict>
          </mc:Fallback>
        </mc:AlternateContent>
      </w:r>
      <w:r>
        <w:rPr>
          <w:rFonts w:ascii="Arial" w:hAnsi="Arial" w:cs="Arial"/>
          <w:noProof/>
          <w:sz w:val="20"/>
          <w:lang w:eastAsia="en-GB"/>
        </w:rPr>
        <mc:AlternateContent>
          <mc:Choice Requires="wps">
            <w:drawing>
              <wp:anchor distT="0" distB="0" distL="114300" distR="114300" simplePos="0" relativeHeight="251691008" behindDoc="0" locked="0" layoutInCell="1" allowOverlap="1" wp14:anchorId="044F6002" wp14:editId="7422EE96">
                <wp:simplePos x="0" y="0"/>
                <wp:positionH relativeFrom="column">
                  <wp:posOffset>4892040</wp:posOffset>
                </wp:positionH>
                <wp:positionV relativeFrom="paragraph">
                  <wp:posOffset>5699125</wp:posOffset>
                </wp:positionV>
                <wp:extent cx="45719" cy="175260"/>
                <wp:effectExtent l="19050" t="0" r="31115" b="34290"/>
                <wp:wrapNone/>
                <wp:docPr id="39" name="Down Arrow 39"/>
                <wp:cNvGraphicFramePr/>
                <a:graphic xmlns:a="http://schemas.openxmlformats.org/drawingml/2006/main">
                  <a:graphicData uri="http://schemas.microsoft.com/office/word/2010/wordprocessingShape">
                    <wps:wsp>
                      <wps:cNvSpPr/>
                      <wps:spPr>
                        <a:xfrm>
                          <a:off x="0" y="0"/>
                          <a:ext cx="45719" cy="17526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39" o:spid="_x0000_s1026" type="#_x0000_t67" style="position:absolute;margin-left:385.2pt;margin-top:448.75pt;width:3.6pt;height:13.8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" adj="18783" fillcolor="black [3200]" strokecolor="black [1600]" strokeweight="2pt"/>
            </w:pict>
          </mc:Fallback>
        </mc:AlternateContent>
      </w:r>
      <w:r>
        <w:rPr>
          <w:rFonts w:ascii="Arial" w:hAnsi="Arial" w:cs="Arial"/>
          <w:noProof/>
          <w:sz w:val="20"/>
          <w:lang w:eastAsia="en-GB"/>
        </w:rPr>
        <mc:AlternateContent>
          <mc:Choice Requires="wps">
            <w:drawing>
              <wp:anchor distT="0" distB="0" distL="114300" distR="114300" simplePos="0" relativeHeight="251684864" behindDoc="0" locked="0" layoutInCell="1" allowOverlap="1" wp14:anchorId="7B27E3BB" wp14:editId="445864DC">
                <wp:simplePos x="0" y="0"/>
                <wp:positionH relativeFrom="column">
                  <wp:posOffset>3749040</wp:posOffset>
                </wp:positionH>
                <wp:positionV relativeFrom="paragraph">
                  <wp:posOffset>4572000</wp:posOffset>
                </wp:positionV>
                <wp:extent cx="2423160" cy="1104900"/>
                <wp:effectExtent l="0" t="0" r="15240" b="19050"/>
                <wp:wrapNone/>
                <wp:docPr id="33" name="Rectangle 33"/>
                <wp:cNvGraphicFramePr/>
                <a:graphic xmlns:a="http://schemas.openxmlformats.org/drawingml/2006/main">
                  <a:graphicData uri="http://schemas.microsoft.com/office/word/2010/wordprocessingShape">
                    <wps:wsp>
                      <wps:cNvSpPr/>
                      <wps:spPr>
                        <a:xfrm>
                          <a:off x="0" y="0"/>
                          <a:ext cx="2423160" cy="11049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AB618A" w:rsidRPr="00447B0D" w:rsidRDefault="00AB618A" w:rsidP="00163568">
                            <w:pPr>
                              <w:jc w:val="center"/>
                              <w:rPr>
                                <w:rFonts w:ascii="Arial" w:hAnsi="Arial" w:cs="Arial"/>
                                <w:color w:val="000000" w:themeColor="text1"/>
                                <w14:textOutline w14:w="0" w14:cap="flat" w14:cmpd="sng" w14:algn="ctr">
                                  <w14:noFill/>
                                  <w14:prstDash w14:val="solid"/>
                                  <w14:round/>
                                </w14:textOutline>
                              </w:rPr>
                            </w:pPr>
                            <w:r w:rsidRPr="00447B0D">
                              <w:rPr>
                                <w:rFonts w:ascii="Arial" w:hAnsi="Arial" w:cs="Arial"/>
                                <w:color w:val="000000" w:themeColor="text1"/>
                                <w14:textOutline w14:w="0" w14:cap="flat" w14:cmpd="sng" w14:algn="ctr">
                                  <w14:noFill/>
                                  <w14:prstDash w14:val="solid"/>
                                  <w14:round/>
                                </w14:textOutline>
                              </w:rPr>
                              <w:t>Leave a public response which apologies for the issue and explains that the situation will be investigated further / passed to relevant provider organisation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 o:spid="_x0000_s1028" style="position:absolute;left:0;text-align:left;margin-left:295.2pt;margin-top:5in;width:190.8pt;height:8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" fillcolor="white [3212]" strokecolor="#003f64 [1604]" strokeweight="2pt">
                <v:textbox>
                  <w:txbxContent>
                    <w:p w:rsidR="00AB618A" w:rsidRPr="00447B0D" w:rsidRDefault="00AB618A" w:rsidP="00163568">
                      <w:pPr>
                        <w:jc w:val="center"/>
                        <w:rPr>
                          <w:rFonts w:ascii="Arial" w:hAnsi="Arial" w:cs="Arial"/>
                          <w:color w:val="000000" w:themeColor="text1"/>
                          <w14:textOutline w14:w="0" w14:cap="flat" w14:cmpd="sng" w14:algn="ctr">
                            <w14:noFill/>
                            <w14:prstDash w14:val="solid"/>
                            <w14:round/>
                          </w14:textOutline>
                        </w:rPr>
                      </w:pPr>
                      <w:r w:rsidRPr="00447B0D">
                        <w:rPr>
                          <w:rFonts w:ascii="Arial" w:hAnsi="Arial" w:cs="Arial"/>
                          <w:color w:val="000000" w:themeColor="text1"/>
                          <w14:textOutline w14:w="0" w14:cap="flat" w14:cmpd="sng" w14:algn="ctr">
                            <w14:noFill/>
                            <w14:prstDash w14:val="solid"/>
                            <w14:round/>
                          </w14:textOutline>
                        </w:rPr>
                        <w:t>Leave a public response which apologies for the issue and explains that the situation will be investigated further / passed to relevant provider organisation</w:t>
                      </w:r>
                    </w:p>
                  </w:txbxContent>
                </v:textbox>
              </v:rect>
            </w:pict>
          </mc:Fallback>
        </mc:AlternateContent>
      </w:r>
      <w:r>
        <w:rPr>
          <w:rFonts w:ascii="Arial" w:hAnsi="Arial" w:cs="Arial"/>
          <w:noProof/>
          <w:sz w:val="20"/>
          <w:lang w:eastAsia="en-GB"/>
        </w:rPr>
        <mc:AlternateContent>
          <mc:Choice Requires="wps">
            <w:drawing>
              <wp:anchor distT="0" distB="0" distL="114300" distR="114300" simplePos="0" relativeHeight="251688960" behindDoc="0" locked="0" layoutInCell="1" allowOverlap="1" wp14:anchorId="0E22235E" wp14:editId="4EB37FA6">
                <wp:simplePos x="0" y="0"/>
                <wp:positionH relativeFrom="column">
                  <wp:posOffset>4259580</wp:posOffset>
                </wp:positionH>
                <wp:positionV relativeFrom="paragraph">
                  <wp:posOffset>4380865</wp:posOffset>
                </wp:positionV>
                <wp:extent cx="45719" cy="175260"/>
                <wp:effectExtent l="19050" t="0" r="31115" b="34290"/>
                <wp:wrapNone/>
                <wp:docPr id="37" name="Down Arrow 37"/>
                <wp:cNvGraphicFramePr/>
                <a:graphic xmlns:a="http://schemas.openxmlformats.org/drawingml/2006/main">
                  <a:graphicData uri="http://schemas.microsoft.com/office/word/2010/wordprocessingShape">
                    <wps:wsp>
                      <wps:cNvSpPr/>
                      <wps:spPr>
                        <a:xfrm>
                          <a:off x="0" y="0"/>
                          <a:ext cx="45719" cy="17526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37" o:spid="_x0000_s1026" type="#_x0000_t67" style="position:absolute;margin-left:335.4pt;margin-top:344.95pt;width:3.6pt;height:13.8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" adj="18783" fillcolor="black [3200]" strokecolor="black [1600]" strokeweight="2pt"/>
            </w:pict>
          </mc:Fallback>
        </mc:AlternateContent>
      </w:r>
      <w:r>
        <w:rPr>
          <w:rFonts w:ascii="Arial" w:hAnsi="Arial" w:cs="Arial"/>
          <w:noProof/>
          <w:sz w:val="20"/>
          <w:lang w:eastAsia="en-GB"/>
        </w:rPr>
        <mc:AlternateContent>
          <mc:Choice Requires="wps">
            <w:drawing>
              <wp:anchor distT="0" distB="0" distL="114300" distR="114300" simplePos="0" relativeHeight="251687936" behindDoc="0" locked="0" layoutInCell="1" allowOverlap="1" wp14:anchorId="5734ED7A" wp14:editId="248749EC">
                <wp:simplePos x="0" y="0"/>
                <wp:positionH relativeFrom="column">
                  <wp:posOffset>4069080</wp:posOffset>
                </wp:positionH>
                <wp:positionV relativeFrom="paragraph">
                  <wp:posOffset>3557905</wp:posOffset>
                </wp:positionV>
                <wp:extent cx="45719" cy="175260"/>
                <wp:effectExtent l="19050" t="0" r="31115" b="34290"/>
                <wp:wrapNone/>
                <wp:docPr id="36" name="Down Arrow 36"/>
                <wp:cNvGraphicFramePr/>
                <a:graphic xmlns:a="http://schemas.openxmlformats.org/drawingml/2006/main">
                  <a:graphicData uri="http://schemas.microsoft.com/office/word/2010/wordprocessingShape">
                    <wps:wsp>
                      <wps:cNvSpPr/>
                      <wps:spPr>
                        <a:xfrm>
                          <a:off x="0" y="0"/>
                          <a:ext cx="45719" cy="17526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36" o:spid="_x0000_s1026" type="#_x0000_t67" style="position:absolute;margin-left:320.4pt;margin-top:280.15pt;width:3.6pt;height:13.8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" adj="18783" fillcolor="black [3200]" strokecolor="black [1600]" strokeweight="2pt"/>
            </w:pict>
          </mc:Fallback>
        </mc:AlternateContent>
      </w:r>
      <w:r>
        <w:rPr>
          <w:rFonts w:ascii="Arial" w:hAnsi="Arial" w:cs="Arial"/>
          <w:noProof/>
          <w:sz w:val="20"/>
          <w:lang w:eastAsia="en-GB"/>
        </w:rPr>
        <mc:AlternateContent>
          <mc:Choice Requires="wps">
            <w:drawing>
              <wp:anchor distT="0" distB="0" distL="114300" distR="114300" simplePos="0" relativeHeight="251683840" behindDoc="0" locked="0" layoutInCell="1" allowOverlap="1" wp14:anchorId="752BAC16" wp14:editId="2775C187">
                <wp:simplePos x="0" y="0"/>
                <wp:positionH relativeFrom="column">
                  <wp:posOffset>3733800</wp:posOffset>
                </wp:positionH>
                <wp:positionV relativeFrom="paragraph">
                  <wp:posOffset>3764280</wp:posOffset>
                </wp:positionV>
                <wp:extent cx="2293620" cy="609600"/>
                <wp:effectExtent l="0" t="0" r="11430" b="19050"/>
                <wp:wrapNone/>
                <wp:docPr id="32" name="Rectangle 32"/>
                <wp:cNvGraphicFramePr/>
                <a:graphic xmlns:a="http://schemas.openxmlformats.org/drawingml/2006/main">
                  <a:graphicData uri="http://schemas.microsoft.com/office/word/2010/wordprocessingShape">
                    <wps:wsp>
                      <wps:cNvSpPr/>
                      <wps:spPr>
                        <a:xfrm>
                          <a:off x="0" y="0"/>
                          <a:ext cx="2293620" cy="6096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AB618A" w:rsidRPr="00447B0D" w:rsidRDefault="00AB618A" w:rsidP="00163568">
                            <w:pPr>
                              <w:jc w:val="center"/>
                              <w:rPr>
                                <w:rFonts w:ascii="Arial" w:hAnsi="Arial" w:cs="Arial"/>
                                <w:color w:val="000000" w:themeColor="text1"/>
                                <w14:textOutline w14:w="0" w14:cap="flat" w14:cmpd="sng" w14:algn="ctr">
                                  <w14:noFill/>
                                  <w14:prstDash w14:val="solid"/>
                                  <w14:round/>
                                </w14:textOutline>
                              </w:rPr>
                            </w:pPr>
                            <w:r w:rsidRPr="00447B0D">
                              <w:rPr>
                                <w:rFonts w:ascii="Arial" w:hAnsi="Arial" w:cs="Arial"/>
                                <w:color w:val="000000" w:themeColor="text1"/>
                                <w14:textOutline w14:w="0" w14:cap="flat" w14:cmpd="sng" w14:algn="ctr">
                                  <w14:noFill/>
                                  <w14:prstDash w14:val="solid"/>
                                  <w14:round/>
                                </w14:textOutline>
                              </w:rPr>
                              <w:t>Acknowledge comment and thank user for getting in touch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2" o:spid="_x0000_s1029" style="position:absolute;left:0;text-align:left;margin-left:294pt;margin-top:296.4pt;width:180.6pt;height:48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" fillcolor="white [3212]" strokecolor="#003f64 [1604]" strokeweight="2pt">
                <v:textbox>
                  <w:txbxContent>
                    <w:p w:rsidR="00AB618A" w:rsidRPr="00447B0D" w:rsidRDefault="00AB618A" w:rsidP="00163568">
                      <w:pPr>
                        <w:jc w:val="center"/>
                        <w:rPr>
                          <w:rFonts w:ascii="Arial" w:hAnsi="Arial" w:cs="Arial"/>
                          <w:color w:val="000000" w:themeColor="text1"/>
                          <w14:textOutline w14:w="0" w14:cap="flat" w14:cmpd="sng" w14:algn="ctr">
                            <w14:noFill/>
                            <w14:prstDash w14:val="solid"/>
                            <w14:round/>
                          </w14:textOutline>
                        </w:rPr>
                      </w:pPr>
                      <w:r w:rsidRPr="00447B0D">
                        <w:rPr>
                          <w:rFonts w:ascii="Arial" w:hAnsi="Arial" w:cs="Arial"/>
                          <w:color w:val="000000" w:themeColor="text1"/>
                          <w14:textOutline w14:w="0" w14:cap="flat" w14:cmpd="sng" w14:algn="ctr">
                            <w14:noFill/>
                            <w14:prstDash w14:val="solid"/>
                            <w14:round/>
                          </w14:textOutline>
                        </w:rPr>
                        <w:t>Acknowledge comment and thank user for getting in touch</w:t>
                      </w:r>
                    </w:p>
                  </w:txbxContent>
                </v:textbox>
              </v:rect>
            </w:pict>
          </mc:Fallback>
        </mc:AlternateContent>
      </w:r>
      <w:r>
        <w:rPr>
          <w:rFonts w:ascii="Arial" w:hAnsi="Arial" w:cs="Arial"/>
          <w:noProof/>
          <w:sz w:val="20"/>
          <w:lang w:eastAsia="en-GB"/>
        </w:rPr>
        <mc:AlternateContent>
          <mc:Choice Requires="wps">
            <w:drawing>
              <wp:anchor distT="0" distB="0" distL="114300" distR="114300" simplePos="0" relativeHeight="251682816" behindDoc="0" locked="0" layoutInCell="1" allowOverlap="1" wp14:anchorId="6B8E237E" wp14:editId="46F4959B">
                <wp:simplePos x="0" y="0"/>
                <wp:positionH relativeFrom="column">
                  <wp:posOffset>2324100</wp:posOffset>
                </wp:positionH>
                <wp:positionV relativeFrom="paragraph">
                  <wp:posOffset>2643505</wp:posOffset>
                </wp:positionV>
                <wp:extent cx="45719" cy="175260"/>
                <wp:effectExtent l="19050" t="0" r="31115" b="34290"/>
                <wp:wrapNone/>
                <wp:docPr id="31" name="Down Arrow 31"/>
                <wp:cNvGraphicFramePr/>
                <a:graphic xmlns:a="http://schemas.openxmlformats.org/drawingml/2006/main">
                  <a:graphicData uri="http://schemas.microsoft.com/office/word/2010/wordprocessingShape">
                    <wps:wsp>
                      <wps:cNvSpPr/>
                      <wps:spPr>
                        <a:xfrm>
                          <a:off x="0" y="0"/>
                          <a:ext cx="45719" cy="17526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31" o:spid="_x0000_s1026" type="#_x0000_t67" style="position:absolute;margin-left:183pt;margin-top:208.15pt;width:3.6pt;height:13.8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" adj="18783" fillcolor="black [3200]" strokecolor="black [1600]" strokeweight="2pt"/>
            </w:pict>
          </mc:Fallback>
        </mc:AlternateContent>
      </w:r>
      <w:r>
        <w:rPr>
          <w:rFonts w:ascii="Arial" w:hAnsi="Arial" w:cs="Arial"/>
          <w:noProof/>
          <w:sz w:val="20"/>
          <w:lang w:eastAsia="en-GB"/>
        </w:rPr>
        <mc:AlternateContent>
          <mc:Choice Requires="wps">
            <w:drawing>
              <wp:anchor distT="0" distB="0" distL="114300" distR="114300" simplePos="0" relativeHeight="251681792" behindDoc="0" locked="0" layoutInCell="1" allowOverlap="1" wp14:anchorId="301C2677" wp14:editId="42FC5DD3">
                <wp:simplePos x="0" y="0"/>
                <wp:positionH relativeFrom="column">
                  <wp:posOffset>1889760</wp:posOffset>
                </wp:positionH>
                <wp:positionV relativeFrom="paragraph">
                  <wp:posOffset>2842260</wp:posOffset>
                </wp:positionV>
                <wp:extent cx="2247900" cy="701040"/>
                <wp:effectExtent l="0" t="0" r="19050" b="22860"/>
                <wp:wrapNone/>
                <wp:docPr id="30" name="Rectangle 30"/>
                <wp:cNvGraphicFramePr/>
                <a:graphic xmlns:a="http://schemas.openxmlformats.org/drawingml/2006/main">
                  <a:graphicData uri="http://schemas.microsoft.com/office/word/2010/wordprocessingShape">
                    <wps:wsp>
                      <wps:cNvSpPr/>
                      <wps:spPr>
                        <a:xfrm>
                          <a:off x="0" y="0"/>
                          <a:ext cx="2247900" cy="701040"/>
                        </a:xfrm>
                        <a:prstGeom prst="rect">
                          <a:avLst/>
                        </a:prstGeom>
                        <a:solidFill>
                          <a:schemeClr val="bg1"/>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AB618A" w:rsidRPr="00447B0D" w:rsidRDefault="00AB618A" w:rsidP="00163568">
                            <w:pPr>
                              <w:jc w:val="center"/>
                              <w:rPr>
                                <w:rFonts w:ascii="Arial" w:hAnsi="Arial" w:cs="Arial"/>
                                <w:color w:val="000000" w:themeColor="text1"/>
                                <w14:textOutline w14:w="0" w14:cap="flat" w14:cmpd="sng" w14:algn="ctr">
                                  <w14:noFill/>
                                  <w14:prstDash w14:val="solid"/>
                                  <w14:round/>
                                </w14:textOutline>
                              </w:rPr>
                            </w:pPr>
                            <w:r w:rsidRPr="00447B0D">
                              <w:rPr>
                                <w:rFonts w:ascii="Arial" w:hAnsi="Arial" w:cs="Arial"/>
                                <w:color w:val="000000" w:themeColor="text1"/>
                                <w14:textOutline w14:w="0" w14:cap="flat" w14:cmpd="sng" w14:algn="ctr">
                                  <w14:noFill/>
                                  <w14:prstDash w14:val="solid"/>
                                  <w14:round/>
                                </w14:textOutline>
                              </w:rPr>
                              <w:t>Example: My father is at GWH and has not been offered a drink for 2 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0" o:spid="_x0000_s1030" style="position:absolute;left:0;text-align:left;margin-left:148.8pt;margin-top:223.8pt;width:177pt;height:55.2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" fillcolor="white [3212]" strokecolor="#003f64 [1604]" strokeweight="2pt">
                <v:stroke dashstyle="1 1"/>
                <v:textbox>
                  <w:txbxContent>
                    <w:p w:rsidR="00AB618A" w:rsidRPr="00447B0D" w:rsidRDefault="00AB618A" w:rsidP="00163568">
                      <w:pPr>
                        <w:jc w:val="center"/>
                        <w:rPr>
                          <w:rFonts w:ascii="Arial" w:hAnsi="Arial" w:cs="Arial"/>
                          <w:color w:val="000000" w:themeColor="text1"/>
                          <w14:textOutline w14:w="0" w14:cap="flat" w14:cmpd="sng" w14:algn="ctr">
                            <w14:noFill/>
                            <w14:prstDash w14:val="solid"/>
                            <w14:round/>
                          </w14:textOutline>
                        </w:rPr>
                      </w:pPr>
                      <w:r w:rsidRPr="00447B0D">
                        <w:rPr>
                          <w:rFonts w:ascii="Arial" w:hAnsi="Arial" w:cs="Arial"/>
                          <w:color w:val="000000" w:themeColor="text1"/>
                          <w14:textOutline w14:w="0" w14:cap="flat" w14:cmpd="sng" w14:algn="ctr">
                            <w14:noFill/>
                            <w14:prstDash w14:val="solid"/>
                            <w14:round/>
                          </w14:textOutline>
                        </w:rPr>
                        <w:t>Example: My father is at GWH and has not been offered a drink for 2 days</w:t>
                      </w:r>
                    </w:p>
                  </w:txbxContent>
                </v:textbox>
              </v:rect>
            </w:pict>
          </mc:Fallback>
        </mc:AlternateContent>
      </w:r>
      <w:r>
        <w:rPr>
          <w:rFonts w:ascii="Arial" w:hAnsi="Arial" w:cs="Arial"/>
          <w:noProof/>
          <w:sz w:val="20"/>
          <w:lang w:eastAsia="en-GB"/>
        </w:rPr>
        <mc:AlternateContent>
          <mc:Choice Requires="wps">
            <w:drawing>
              <wp:anchor distT="0" distB="0" distL="114300" distR="114300" simplePos="0" relativeHeight="251679744" behindDoc="0" locked="0" layoutInCell="1" allowOverlap="1" wp14:anchorId="66A84323" wp14:editId="60248D99">
                <wp:simplePos x="0" y="0"/>
                <wp:positionH relativeFrom="column">
                  <wp:posOffset>822960</wp:posOffset>
                </wp:positionH>
                <wp:positionV relativeFrom="paragraph">
                  <wp:posOffset>3672205</wp:posOffset>
                </wp:positionV>
                <wp:extent cx="45719" cy="175260"/>
                <wp:effectExtent l="19050" t="0" r="31115" b="34290"/>
                <wp:wrapNone/>
                <wp:docPr id="28" name="Down Arrow 28"/>
                <wp:cNvGraphicFramePr/>
                <a:graphic xmlns:a="http://schemas.openxmlformats.org/drawingml/2006/main">
                  <a:graphicData uri="http://schemas.microsoft.com/office/word/2010/wordprocessingShape">
                    <wps:wsp>
                      <wps:cNvSpPr/>
                      <wps:spPr>
                        <a:xfrm>
                          <a:off x="0" y="0"/>
                          <a:ext cx="45719" cy="17526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28" o:spid="_x0000_s1026" type="#_x0000_t67" style="position:absolute;margin-left:64.8pt;margin-top:289.15pt;width:3.6pt;height:13.8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" adj="18783" fillcolor="black [3200]" strokecolor="black [1600]" strokeweight="2pt"/>
            </w:pict>
          </mc:Fallback>
        </mc:AlternateContent>
      </w:r>
      <w:r>
        <w:rPr>
          <w:rFonts w:ascii="Arial" w:hAnsi="Arial" w:cs="Arial"/>
          <w:noProof/>
          <w:sz w:val="20"/>
          <w:lang w:eastAsia="en-GB"/>
        </w:rPr>
        <mc:AlternateContent>
          <mc:Choice Requires="wps">
            <w:drawing>
              <wp:anchor distT="0" distB="0" distL="114300" distR="114300" simplePos="0" relativeHeight="251678720" behindDoc="0" locked="0" layoutInCell="1" allowOverlap="1" wp14:anchorId="75591865" wp14:editId="7609D785">
                <wp:simplePos x="0" y="0"/>
                <wp:positionH relativeFrom="column">
                  <wp:posOffset>571500</wp:posOffset>
                </wp:positionH>
                <wp:positionV relativeFrom="paragraph">
                  <wp:posOffset>2597785</wp:posOffset>
                </wp:positionV>
                <wp:extent cx="45719" cy="175260"/>
                <wp:effectExtent l="19050" t="0" r="31115" b="34290"/>
                <wp:wrapNone/>
                <wp:docPr id="27" name="Down Arrow 27"/>
                <wp:cNvGraphicFramePr/>
                <a:graphic xmlns:a="http://schemas.openxmlformats.org/drawingml/2006/main">
                  <a:graphicData uri="http://schemas.microsoft.com/office/word/2010/wordprocessingShape">
                    <wps:wsp>
                      <wps:cNvSpPr/>
                      <wps:spPr>
                        <a:xfrm>
                          <a:off x="0" y="0"/>
                          <a:ext cx="45719" cy="17526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27" o:spid="_x0000_s1026" type="#_x0000_t67" style="position:absolute;margin-left:45pt;margin-top:204.55pt;width:3.6pt;height:13.8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" adj="18783" fillcolor="black [3200]" strokecolor="black [1600]" strokeweight="2pt"/>
            </w:pict>
          </mc:Fallback>
        </mc:AlternateContent>
      </w:r>
      <w:r>
        <w:rPr>
          <w:rFonts w:ascii="Arial" w:hAnsi="Arial" w:cs="Arial"/>
          <w:noProof/>
          <w:sz w:val="20"/>
          <w:lang w:eastAsia="en-GB"/>
        </w:rPr>
        <mc:AlternateContent>
          <mc:Choice Requires="wps">
            <w:drawing>
              <wp:anchor distT="0" distB="0" distL="114300" distR="114300" simplePos="0" relativeHeight="251668480" behindDoc="0" locked="0" layoutInCell="1" allowOverlap="1" wp14:anchorId="729DFAD4" wp14:editId="31AC9E6A">
                <wp:simplePos x="0" y="0"/>
                <wp:positionH relativeFrom="column">
                  <wp:posOffset>1996440</wp:posOffset>
                </wp:positionH>
                <wp:positionV relativeFrom="paragraph">
                  <wp:posOffset>2288540</wp:posOffset>
                </wp:positionV>
                <wp:extent cx="502920" cy="320040"/>
                <wp:effectExtent l="0" t="0" r="11430" b="22860"/>
                <wp:wrapNone/>
                <wp:docPr id="17" name="Rectangle 17"/>
                <wp:cNvGraphicFramePr/>
                <a:graphic xmlns:a="http://schemas.openxmlformats.org/drawingml/2006/main">
                  <a:graphicData uri="http://schemas.microsoft.com/office/word/2010/wordprocessingShape">
                    <wps:wsp>
                      <wps:cNvSpPr/>
                      <wps:spPr>
                        <a:xfrm>
                          <a:off x="0" y="0"/>
                          <a:ext cx="502920" cy="32004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AB618A" w:rsidRPr="00447B0D" w:rsidRDefault="00AB618A" w:rsidP="00163568">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7B0D">
                              <w:rPr>
                                <w:rFonts w:ascii="Arial" w:hAnsi="Arial" w:cs="Arial"/>
                                <w:color w:val="000000" w:themeColor="text1"/>
                                <w14:textOutline w14:w="0" w14:cap="flat" w14:cmpd="sng" w14:algn="ctr">
                                  <w14:noFill/>
                                  <w14:prstDash w14:val="solid"/>
                                  <w14:round/>
                                </w14:textOutline>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31" style="position:absolute;left:0;text-align:left;margin-left:157.2pt;margin-top:180.2pt;width:39.6pt;height:25.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" fillcolor="white [3212]" strokecolor="#003f64 [1604]" strokeweight="2pt">
                <v:textbox>
                  <w:txbxContent>
                    <w:p w:rsidR="00AB618A" w:rsidRPr="00447B0D" w:rsidRDefault="00AB618A" w:rsidP="00163568">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7B0D">
                        <w:rPr>
                          <w:rFonts w:ascii="Arial" w:hAnsi="Arial" w:cs="Arial"/>
                          <w:color w:val="000000" w:themeColor="text1"/>
                          <w14:textOutline w14:w="0" w14:cap="flat" w14:cmpd="sng" w14:algn="ctr">
                            <w14:noFill/>
                            <w14:prstDash w14:val="solid"/>
                            <w14:round/>
                          </w14:textOutline>
                        </w:rPr>
                        <w:t>Yes</w:t>
                      </w:r>
                    </w:p>
                  </w:txbxContent>
                </v:textbox>
              </v:rect>
            </w:pict>
          </mc:Fallback>
        </mc:AlternateContent>
      </w:r>
      <w:r>
        <w:rPr>
          <w:rFonts w:ascii="Arial" w:hAnsi="Arial" w:cs="Arial"/>
          <w:noProof/>
          <w:sz w:val="20"/>
          <w:lang w:eastAsia="en-GB"/>
        </w:rPr>
        <mc:AlternateContent>
          <mc:Choice Requires="wps">
            <w:drawing>
              <wp:anchor distT="0" distB="0" distL="114300" distR="114300" simplePos="0" relativeHeight="251674624" behindDoc="0" locked="0" layoutInCell="1" allowOverlap="1" wp14:anchorId="464604AD" wp14:editId="072E3539">
                <wp:simplePos x="0" y="0"/>
                <wp:positionH relativeFrom="column">
                  <wp:posOffset>4959986</wp:posOffset>
                </wp:positionH>
                <wp:positionV relativeFrom="paragraph">
                  <wp:posOffset>939800</wp:posOffset>
                </wp:positionV>
                <wp:extent cx="45719" cy="152400"/>
                <wp:effectExtent l="19050" t="0" r="31115" b="38100"/>
                <wp:wrapNone/>
                <wp:docPr id="23" name="Down Arrow 23"/>
                <wp:cNvGraphicFramePr/>
                <a:graphic xmlns:a="http://schemas.openxmlformats.org/drawingml/2006/main">
                  <a:graphicData uri="http://schemas.microsoft.com/office/word/2010/wordprocessingShape">
                    <wps:wsp>
                      <wps:cNvSpPr/>
                      <wps:spPr>
                        <a:xfrm>
                          <a:off x="0" y="0"/>
                          <a:ext cx="45719" cy="1524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23" o:spid="_x0000_s1026" type="#_x0000_t67" style="position:absolute;margin-left:390.55pt;margin-top:74pt;width:3.6pt;height:12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" adj="18360" fillcolor="black [3200]" strokecolor="black [1600]" strokeweight="2pt"/>
            </w:pict>
          </mc:Fallback>
        </mc:AlternateContent>
      </w:r>
      <w:r>
        <w:rPr>
          <w:rFonts w:ascii="Arial" w:hAnsi="Arial" w:cs="Arial"/>
          <w:noProof/>
          <w:sz w:val="20"/>
          <w:lang w:eastAsia="en-GB"/>
        </w:rPr>
        <mc:AlternateContent>
          <mc:Choice Requires="wps">
            <w:drawing>
              <wp:anchor distT="0" distB="0" distL="114300" distR="114300" simplePos="0" relativeHeight="251670528" behindDoc="0" locked="0" layoutInCell="1" allowOverlap="1" wp14:anchorId="12BC6D0E" wp14:editId="61B05F0B">
                <wp:simplePos x="0" y="0"/>
                <wp:positionH relativeFrom="column">
                  <wp:posOffset>1706880</wp:posOffset>
                </wp:positionH>
                <wp:positionV relativeFrom="paragraph">
                  <wp:posOffset>1005205</wp:posOffset>
                </wp:positionV>
                <wp:extent cx="45719" cy="175260"/>
                <wp:effectExtent l="19050" t="0" r="31115" b="34290"/>
                <wp:wrapNone/>
                <wp:docPr id="19" name="Down Arrow 19"/>
                <wp:cNvGraphicFramePr/>
                <a:graphic xmlns:a="http://schemas.openxmlformats.org/drawingml/2006/main">
                  <a:graphicData uri="http://schemas.microsoft.com/office/word/2010/wordprocessingShape">
                    <wps:wsp>
                      <wps:cNvSpPr/>
                      <wps:spPr>
                        <a:xfrm>
                          <a:off x="0" y="0"/>
                          <a:ext cx="45719" cy="17526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19" o:spid="_x0000_s1026" type="#_x0000_t67" style="position:absolute;margin-left:134.4pt;margin-top:79.15pt;width:3.6pt;height:13.8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" adj="18783" fillcolor="black [3200]" strokecolor="black [1600]" strokeweight="2pt"/>
            </w:pict>
          </mc:Fallback>
        </mc:AlternateContent>
      </w:r>
      <w:r>
        <w:rPr>
          <w:rFonts w:ascii="Arial" w:hAnsi="Arial" w:cs="Arial"/>
          <w:noProof/>
          <w:sz w:val="20"/>
          <w:lang w:eastAsia="en-GB"/>
        </w:rPr>
        <mc:AlternateContent>
          <mc:Choice Requires="wps">
            <w:drawing>
              <wp:anchor distT="0" distB="0" distL="114300" distR="114300" simplePos="0" relativeHeight="251667456" behindDoc="0" locked="0" layoutInCell="1" allowOverlap="1" wp14:anchorId="463B023C" wp14:editId="60D19E72">
                <wp:simplePos x="0" y="0"/>
                <wp:positionH relativeFrom="column">
                  <wp:posOffset>281940</wp:posOffset>
                </wp:positionH>
                <wp:positionV relativeFrom="paragraph">
                  <wp:posOffset>2303780</wp:posOffset>
                </wp:positionV>
                <wp:extent cx="548640" cy="274320"/>
                <wp:effectExtent l="0" t="0" r="22860" b="11430"/>
                <wp:wrapNone/>
                <wp:docPr id="16" name="Rectangle 16"/>
                <wp:cNvGraphicFramePr/>
                <a:graphic xmlns:a="http://schemas.openxmlformats.org/drawingml/2006/main">
                  <a:graphicData uri="http://schemas.microsoft.com/office/word/2010/wordprocessingShape">
                    <wps:wsp>
                      <wps:cNvSpPr/>
                      <wps:spPr>
                        <a:xfrm>
                          <a:off x="0" y="0"/>
                          <a:ext cx="548640" cy="2743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AB618A" w:rsidRPr="00447B0D" w:rsidRDefault="00AB618A" w:rsidP="00163568">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7B0D">
                              <w:rPr>
                                <w:rFonts w:ascii="Arial" w:hAnsi="Arial" w:cs="Arial"/>
                                <w:color w:val="000000" w:themeColor="text1"/>
                                <w14:textOutline w14:w="0" w14:cap="flat" w14:cmpd="sng" w14:algn="ctr">
                                  <w14:noFill/>
                                  <w14:prstDash w14:val="solid"/>
                                  <w14:round/>
                                </w14:textOutline>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32" style="position:absolute;left:0;text-align:left;margin-left:22.2pt;margin-top:181.4pt;width:43.2pt;height:2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" fillcolor="white [3212]" strokecolor="#003f64 [1604]" strokeweight="2pt">
                <v:textbox>
                  <w:txbxContent>
                    <w:p w:rsidR="00AB618A" w:rsidRPr="00447B0D" w:rsidRDefault="00AB618A" w:rsidP="00163568">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7B0D">
                        <w:rPr>
                          <w:rFonts w:ascii="Arial" w:hAnsi="Arial" w:cs="Arial"/>
                          <w:color w:val="000000" w:themeColor="text1"/>
                          <w14:textOutline w14:w="0" w14:cap="flat" w14:cmpd="sng" w14:algn="ctr">
                            <w14:noFill/>
                            <w14:prstDash w14:val="solid"/>
                            <w14:round/>
                          </w14:textOutline>
                        </w:rPr>
                        <w:t>No</w:t>
                      </w:r>
                    </w:p>
                  </w:txbxContent>
                </v:textbox>
              </v:rect>
            </w:pict>
          </mc:Fallback>
        </mc:AlternateContent>
      </w:r>
      <w:r>
        <w:rPr>
          <w:rFonts w:ascii="Arial" w:hAnsi="Arial" w:cs="Arial"/>
          <w:noProof/>
          <w:sz w:val="20"/>
          <w:lang w:eastAsia="en-GB"/>
        </w:rPr>
        <mc:AlternateContent>
          <mc:Choice Requires="wps">
            <w:drawing>
              <wp:anchor distT="0" distB="0" distL="114300" distR="114300" simplePos="0" relativeHeight="251659264" behindDoc="0" locked="0" layoutInCell="1" allowOverlap="1" wp14:anchorId="64B875C5" wp14:editId="138AF829">
                <wp:simplePos x="0" y="0"/>
                <wp:positionH relativeFrom="column">
                  <wp:posOffset>1303020</wp:posOffset>
                </wp:positionH>
                <wp:positionV relativeFrom="paragraph">
                  <wp:posOffset>687070</wp:posOffset>
                </wp:positionV>
                <wp:extent cx="1036320" cy="281940"/>
                <wp:effectExtent l="0" t="0" r="11430" b="22860"/>
                <wp:wrapNone/>
                <wp:docPr id="2" name="Rectangle 2"/>
                <wp:cNvGraphicFramePr/>
                <a:graphic xmlns:a="http://schemas.openxmlformats.org/drawingml/2006/main">
                  <a:graphicData uri="http://schemas.microsoft.com/office/word/2010/wordprocessingShape">
                    <wps:wsp>
                      <wps:cNvSpPr/>
                      <wps:spPr>
                        <a:xfrm>
                          <a:off x="0" y="0"/>
                          <a:ext cx="1036320" cy="28194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AB618A" w:rsidRPr="00447B0D" w:rsidRDefault="00AB618A" w:rsidP="00163568">
                            <w:pPr>
                              <w:jc w:val="center"/>
                              <w:rPr>
                                <w:rFonts w:ascii="Arial" w:hAnsi="Arial" w:cs="Arial"/>
                                <w:color w:val="000000" w:themeColor="text1"/>
                                <w14:textOutline w14:w="0" w14:cap="flat" w14:cmpd="sng" w14:algn="ctr">
                                  <w14:noFill/>
                                  <w14:prstDash w14:val="solid"/>
                                  <w14:round/>
                                </w14:textOutline>
                              </w:rPr>
                            </w:pPr>
                            <w:r>
                              <w:rPr>
                                <w:rFonts w:ascii="Arial" w:hAnsi="Arial" w:cs="Arial"/>
                                <w:color w:val="000000" w:themeColor="text1"/>
                                <w14:textOutline w14:w="0" w14:cap="flat" w14:cmpd="sng" w14:algn="ctr">
                                  <w14:noFill/>
                                  <w14:prstDash w14:val="solid"/>
                                  <w14:round/>
                                </w14:textOutline>
                              </w:rPr>
                              <w:t>…n</w:t>
                            </w:r>
                            <w:r w:rsidRPr="00447B0D">
                              <w:rPr>
                                <w:rFonts w:ascii="Arial" w:hAnsi="Arial" w:cs="Arial"/>
                                <w:color w:val="000000" w:themeColor="text1"/>
                                <w14:textOutline w14:w="0" w14:cap="flat" w14:cmpd="sng" w14:algn="ctr">
                                  <w14:noFill/>
                                  <w14:prstDash w14:val="solid"/>
                                  <w14:round/>
                                </w14:textOutline>
                              </w:rPr>
                              <w:t>egative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33" style="position:absolute;left:0;text-align:left;margin-left:102.6pt;margin-top:54.1pt;width:81.6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" fillcolor="white [3212]" strokecolor="#003f64 [1604]" strokeweight="2pt">
                <v:textbox>
                  <w:txbxContent>
                    <w:p w:rsidR="00AB618A" w:rsidRPr="00447B0D" w:rsidRDefault="00AB618A" w:rsidP="00163568">
                      <w:pPr>
                        <w:jc w:val="center"/>
                        <w:rPr>
                          <w:rFonts w:ascii="Arial" w:hAnsi="Arial" w:cs="Arial"/>
                          <w:color w:val="000000" w:themeColor="text1"/>
                          <w14:textOutline w14:w="0" w14:cap="flat" w14:cmpd="sng" w14:algn="ctr">
                            <w14:noFill/>
                            <w14:prstDash w14:val="solid"/>
                            <w14:round/>
                          </w14:textOutline>
                        </w:rPr>
                      </w:pPr>
                      <w:r>
                        <w:rPr>
                          <w:rFonts w:ascii="Arial" w:hAnsi="Arial" w:cs="Arial"/>
                          <w:color w:val="000000" w:themeColor="text1"/>
                          <w14:textOutline w14:w="0" w14:cap="flat" w14:cmpd="sng" w14:algn="ctr">
                            <w14:noFill/>
                            <w14:prstDash w14:val="solid"/>
                            <w14:round/>
                          </w14:textOutline>
                        </w:rPr>
                        <w:t>…n</w:t>
                      </w:r>
                      <w:r w:rsidRPr="00447B0D">
                        <w:rPr>
                          <w:rFonts w:ascii="Arial" w:hAnsi="Arial" w:cs="Arial"/>
                          <w:color w:val="000000" w:themeColor="text1"/>
                          <w14:textOutline w14:w="0" w14:cap="flat" w14:cmpd="sng" w14:algn="ctr">
                            <w14:noFill/>
                            <w14:prstDash w14:val="solid"/>
                            <w14:round/>
                          </w14:textOutline>
                        </w:rPr>
                        <w:t>egative</w:t>
                      </w:r>
                    </w:p>
                  </w:txbxContent>
                </v:textbox>
              </v:rect>
            </w:pict>
          </mc:Fallback>
        </mc:AlternateContent>
      </w:r>
      <w:r>
        <w:rPr>
          <w:rFonts w:ascii="Arial" w:hAnsi="Arial" w:cs="Arial"/>
          <w:noProof/>
          <w:sz w:val="20"/>
          <w:lang w:eastAsia="en-GB"/>
        </w:rPr>
        <mc:AlternateContent>
          <mc:Choice Requires="wps">
            <w:drawing>
              <wp:anchor distT="0" distB="0" distL="114300" distR="114300" simplePos="0" relativeHeight="251663360" behindDoc="0" locked="0" layoutInCell="1" allowOverlap="1" wp14:anchorId="555EFE75" wp14:editId="3854A5DF">
                <wp:simplePos x="0" y="0"/>
                <wp:positionH relativeFrom="column">
                  <wp:posOffset>2042160</wp:posOffset>
                </wp:positionH>
                <wp:positionV relativeFrom="paragraph">
                  <wp:posOffset>472440</wp:posOffset>
                </wp:positionV>
                <wp:extent cx="45719" cy="175260"/>
                <wp:effectExtent l="19050" t="0" r="31115" b="34290"/>
                <wp:wrapNone/>
                <wp:docPr id="12" name="Down Arrow 12"/>
                <wp:cNvGraphicFramePr/>
                <a:graphic xmlns:a="http://schemas.openxmlformats.org/drawingml/2006/main">
                  <a:graphicData uri="http://schemas.microsoft.com/office/word/2010/wordprocessingShape">
                    <wps:wsp>
                      <wps:cNvSpPr/>
                      <wps:spPr>
                        <a:xfrm>
                          <a:off x="0" y="0"/>
                          <a:ext cx="45719" cy="17526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12" o:spid="_x0000_s1026" type="#_x0000_t67" style="position:absolute;margin-left:160.8pt;margin-top:37.2pt;width:3.6pt;height:13.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" adj="18783" fillcolor="black [3200]" strokecolor="black [1600]" strokeweight="2pt"/>
            </w:pict>
          </mc:Fallback>
        </mc:AlternateContent>
      </w:r>
    </w:p>
    <w:p w:rsidR="00163568" w:rsidRPr="00404326" w:rsidRDefault="00163568" w:rsidP="00163568">
      <w:r>
        <w:rPr>
          <w:rFonts w:ascii="Arial" w:hAnsi="Arial" w:cs="Arial"/>
          <w:noProof/>
          <w:sz w:val="20"/>
          <w:lang w:eastAsia="en-GB"/>
        </w:rPr>
        <mc:AlternateContent>
          <mc:Choice Requires="wps">
            <w:drawing>
              <wp:anchor distT="0" distB="0" distL="114300" distR="114300" simplePos="0" relativeHeight="251689984" behindDoc="0" locked="0" layoutInCell="1" allowOverlap="1" wp14:anchorId="226C2DE9" wp14:editId="2B2A0B94">
                <wp:simplePos x="0" y="0"/>
                <wp:positionH relativeFrom="column">
                  <wp:posOffset>2072640</wp:posOffset>
                </wp:positionH>
                <wp:positionV relativeFrom="paragraph">
                  <wp:posOffset>4760595</wp:posOffset>
                </wp:positionV>
                <wp:extent cx="45085" cy="175260"/>
                <wp:effectExtent l="19050" t="0" r="31115" b="34290"/>
                <wp:wrapNone/>
                <wp:docPr id="38" name="Down Arrow 38"/>
                <wp:cNvGraphicFramePr/>
                <a:graphic xmlns:a="http://schemas.openxmlformats.org/drawingml/2006/main">
                  <a:graphicData uri="http://schemas.microsoft.com/office/word/2010/wordprocessingShape">
                    <wps:wsp>
                      <wps:cNvSpPr/>
                      <wps:spPr>
                        <a:xfrm>
                          <a:off x="0" y="0"/>
                          <a:ext cx="45085" cy="17526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38" o:spid="_x0000_s1026" type="#_x0000_t67" style="position:absolute;margin-left:163.2pt;margin-top:374.85pt;width:3.55pt;height:13.8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" adj="18822" fillcolor="black [3200]" strokecolor="black [1600]" strokeweight="2pt"/>
            </w:pict>
          </mc:Fallback>
        </mc:AlternateContent>
      </w:r>
      <w:r>
        <w:rPr>
          <w:rFonts w:ascii="Arial" w:hAnsi="Arial" w:cs="Arial"/>
          <w:noProof/>
          <w:sz w:val="20"/>
          <w:lang w:eastAsia="en-GB"/>
        </w:rPr>
        <mc:AlternateContent>
          <mc:Choice Requires="wps">
            <w:drawing>
              <wp:anchor distT="0" distB="0" distL="114300" distR="114300" simplePos="0" relativeHeight="251677696" behindDoc="0" locked="0" layoutInCell="1" allowOverlap="1" wp14:anchorId="070AEEA2" wp14:editId="4971635D">
                <wp:simplePos x="0" y="0"/>
                <wp:positionH relativeFrom="column">
                  <wp:posOffset>1876425</wp:posOffset>
                </wp:positionH>
                <wp:positionV relativeFrom="paragraph">
                  <wp:posOffset>4948555</wp:posOffset>
                </wp:positionV>
                <wp:extent cx="1257300" cy="847725"/>
                <wp:effectExtent l="0" t="0" r="19050" b="28575"/>
                <wp:wrapNone/>
                <wp:docPr id="26" name="Rectangle 26"/>
                <wp:cNvGraphicFramePr/>
                <a:graphic xmlns:a="http://schemas.openxmlformats.org/drawingml/2006/main">
                  <a:graphicData uri="http://schemas.microsoft.com/office/word/2010/wordprocessingShape">
                    <wps:wsp>
                      <wps:cNvSpPr/>
                      <wps:spPr>
                        <a:xfrm>
                          <a:off x="0" y="0"/>
                          <a:ext cx="1257300" cy="8477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AB618A" w:rsidRPr="00447B0D" w:rsidRDefault="00AB618A" w:rsidP="00163568">
                            <w:pPr>
                              <w:jc w:val="center"/>
                              <w:rPr>
                                <w:rFonts w:ascii="Arial" w:hAnsi="Arial" w:cs="Arial"/>
                                <w:color w:val="000000" w:themeColor="text1"/>
                                <w14:textOutline w14:w="0" w14:cap="flat" w14:cmpd="sng" w14:algn="ctr">
                                  <w14:noFill/>
                                  <w14:prstDash w14:val="solid"/>
                                  <w14:round/>
                                </w14:textOutline>
                              </w:rPr>
                            </w:pPr>
                            <w:r w:rsidRPr="00447B0D">
                              <w:rPr>
                                <w:rFonts w:ascii="Arial" w:hAnsi="Arial" w:cs="Arial"/>
                                <w:color w:val="000000" w:themeColor="text1"/>
                                <w14:textOutline w14:w="0" w14:cap="flat" w14:cmpd="sng" w14:algn="ctr">
                                  <w14:noFill/>
                                  <w14:prstDash w14:val="solid"/>
                                  <w14:round/>
                                </w14:textOutline>
                              </w:rPr>
                              <w:t>Provide contact details for P</w:t>
                            </w:r>
                            <w:r>
                              <w:rPr>
                                <w:rFonts w:ascii="Arial" w:hAnsi="Arial" w:cs="Arial"/>
                                <w:color w:val="000000" w:themeColor="text1"/>
                                <w14:textOutline w14:w="0" w14:cap="flat" w14:cmpd="sng" w14:algn="ctr">
                                  <w14:noFill/>
                                  <w14:prstDash w14:val="solid"/>
                                  <w14:round/>
                                </w14:textOutline>
                              </w:rPr>
                              <w:t>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6" o:spid="_x0000_s1034" style="position:absolute;margin-left:147.75pt;margin-top:389.65pt;width:99pt;height:66.7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" fillcolor="white [3212]" strokecolor="#003f64 [1604]" strokeweight="2pt">
                <v:textbox>
                  <w:txbxContent>
                    <w:p w:rsidR="00AB618A" w:rsidRPr="00447B0D" w:rsidRDefault="00AB618A" w:rsidP="00163568">
                      <w:pPr>
                        <w:jc w:val="center"/>
                        <w:rPr>
                          <w:rFonts w:ascii="Arial" w:hAnsi="Arial" w:cs="Arial"/>
                          <w:color w:val="000000" w:themeColor="text1"/>
                          <w14:textOutline w14:w="0" w14:cap="flat" w14:cmpd="sng" w14:algn="ctr">
                            <w14:noFill/>
                            <w14:prstDash w14:val="solid"/>
                            <w14:round/>
                          </w14:textOutline>
                        </w:rPr>
                      </w:pPr>
                      <w:r w:rsidRPr="00447B0D">
                        <w:rPr>
                          <w:rFonts w:ascii="Arial" w:hAnsi="Arial" w:cs="Arial"/>
                          <w:color w:val="000000" w:themeColor="text1"/>
                          <w14:textOutline w14:w="0" w14:cap="flat" w14:cmpd="sng" w14:algn="ctr">
                            <w14:noFill/>
                            <w14:prstDash w14:val="solid"/>
                            <w14:round/>
                          </w14:textOutline>
                        </w:rPr>
                        <w:t>Provide contact details for P</w:t>
                      </w:r>
                      <w:r>
                        <w:rPr>
                          <w:rFonts w:ascii="Arial" w:hAnsi="Arial" w:cs="Arial"/>
                          <w:color w:val="000000" w:themeColor="text1"/>
                          <w14:textOutline w14:w="0" w14:cap="flat" w14:cmpd="sng" w14:algn="ctr">
                            <w14:noFill/>
                            <w14:prstDash w14:val="solid"/>
                            <w14:round/>
                          </w14:textOutline>
                        </w:rPr>
                        <w:t>ALS</w:t>
                      </w:r>
                    </w:p>
                  </w:txbxContent>
                </v:textbox>
              </v:rect>
            </w:pict>
          </mc:Fallback>
        </mc:AlternateContent>
      </w:r>
      <w:r>
        <w:rPr>
          <w:rFonts w:ascii="Arial" w:hAnsi="Arial" w:cs="Arial"/>
          <w:noProof/>
          <w:sz w:val="20"/>
          <w:lang w:eastAsia="en-GB"/>
        </w:rPr>
        <mc:AlternateContent>
          <mc:Choice Requires="wps">
            <w:drawing>
              <wp:anchor distT="0" distB="0" distL="114300" distR="114300" simplePos="0" relativeHeight="251669504" behindDoc="0" locked="0" layoutInCell="1" allowOverlap="1" wp14:anchorId="1DFDCE90" wp14:editId="2CEA33BE">
                <wp:simplePos x="0" y="0"/>
                <wp:positionH relativeFrom="column">
                  <wp:posOffset>95250</wp:posOffset>
                </wp:positionH>
                <wp:positionV relativeFrom="paragraph">
                  <wp:posOffset>2641600</wp:posOffset>
                </wp:positionV>
                <wp:extent cx="1493520" cy="895350"/>
                <wp:effectExtent l="0" t="0" r="11430" b="19050"/>
                <wp:wrapNone/>
                <wp:docPr id="18" name="Rectangle 18"/>
                <wp:cNvGraphicFramePr/>
                <a:graphic xmlns:a="http://schemas.openxmlformats.org/drawingml/2006/main">
                  <a:graphicData uri="http://schemas.microsoft.com/office/word/2010/wordprocessingShape">
                    <wps:wsp>
                      <wps:cNvSpPr/>
                      <wps:spPr>
                        <a:xfrm>
                          <a:off x="0" y="0"/>
                          <a:ext cx="1493520" cy="895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AB618A" w:rsidRPr="00447B0D" w:rsidRDefault="00AB618A" w:rsidP="00163568">
                            <w:pPr>
                              <w:jc w:val="center"/>
                              <w:rPr>
                                <w:rFonts w:ascii="Arial" w:hAnsi="Arial" w:cs="Arial"/>
                                <w:color w:val="000000" w:themeColor="text1"/>
                                <w14:textOutline w14:w="0" w14:cap="flat" w14:cmpd="sng" w14:algn="ctr">
                                  <w14:noFill/>
                                  <w14:prstDash w14:val="solid"/>
                                  <w14:round/>
                                </w14:textOutline>
                              </w:rPr>
                            </w:pPr>
                            <w:r w:rsidRPr="00447B0D">
                              <w:rPr>
                                <w:rFonts w:ascii="Arial" w:hAnsi="Arial" w:cs="Arial"/>
                                <w:color w:val="000000" w:themeColor="text1"/>
                                <w14:textOutline w14:w="0" w14:cap="flat" w14:cmpd="sng" w14:algn="ctr">
                                  <w14:noFill/>
                                  <w14:prstDash w14:val="solid"/>
                                  <w14:round/>
                                </w14:textOutline>
                              </w:rPr>
                              <w:t>Acknowledge comment and thank user for getting in touch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35" style="position:absolute;margin-left:7.5pt;margin-top:208pt;width:117.6pt;height:7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" fillcolor="white [3212]" strokecolor="#003f64 [1604]" strokeweight="2pt">
                <v:textbox>
                  <w:txbxContent>
                    <w:p w:rsidR="00AB618A" w:rsidRPr="00447B0D" w:rsidRDefault="00AB618A" w:rsidP="00163568">
                      <w:pPr>
                        <w:jc w:val="center"/>
                        <w:rPr>
                          <w:rFonts w:ascii="Arial" w:hAnsi="Arial" w:cs="Arial"/>
                          <w:color w:val="000000" w:themeColor="text1"/>
                          <w14:textOutline w14:w="0" w14:cap="flat" w14:cmpd="sng" w14:algn="ctr">
                            <w14:noFill/>
                            <w14:prstDash w14:val="solid"/>
                            <w14:round/>
                          </w14:textOutline>
                        </w:rPr>
                      </w:pPr>
                      <w:r w:rsidRPr="00447B0D">
                        <w:rPr>
                          <w:rFonts w:ascii="Arial" w:hAnsi="Arial" w:cs="Arial"/>
                          <w:color w:val="000000" w:themeColor="text1"/>
                          <w14:textOutline w14:w="0" w14:cap="flat" w14:cmpd="sng" w14:algn="ctr">
                            <w14:noFill/>
                            <w14:prstDash w14:val="solid"/>
                            <w14:round/>
                          </w14:textOutline>
                        </w:rPr>
                        <w:t>Acknowledge comment and thank user for getting in touch</w:t>
                      </w:r>
                    </w:p>
                  </w:txbxContent>
                </v:textbox>
              </v:rect>
            </w:pict>
          </mc:Fallback>
        </mc:AlternateContent>
      </w:r>
      <w:r>
        <w:rPr>
          <w:rFonts w:ascii="Arial" w:hAnsi="Arial" w:cs="Arial"/>
          <w:noProof/>
          <w:sz w:val="20"/>
          <w:lang w:eastAsia="en-GB"/>
        </w:rPr>
        <mc:AlternateContent>
          <mc:Choice Requires="wps">
            <w:drawing>
              <wp:anchor distT="0" distB="0" distL="114300" distR="114300" simplePos="0" relativeHeight="251672576" behindDoc="0" locked="0" layoutInCell="1" allowOverlap="1" wp14:anchorId="2FCFDA2A" wp14:editId="53F14470">
                <wp:simplePos x="0" y="0"/>
                <wp:positionH relativeFrom="column">
                  <wp:posOffset>2125980</wp:posOffset>
                </wp:positionH>
                <wp:positionV relativeFrom="paragraph">
                  <wp:posOffset>1979295</wp:posOffset>
                </wp:positionV>
                <wp:extent cx="45719" cy="175260"/>
                <wp:effectExtent l="19050" t="0" r="31115" b="34290"/>
                <wp:wrapNone/>
                <wp:docPr id="21" name="Down Arrow 21"/>
                <wp:cNvGraphicFramePr/>
                <a:graphic xmlns:a="http://schemas.openxmlformats.org/drawingml/2006/main">
                  <a:graphicData uri="http://schemas.microsoft.com/office/word/2010/wordprocessingShape">
                    <wps:wsp>
                      <wps:cNvSpPr/>
                      <wps:spPr>
                        <a:xfrm>
                          <a:off x="0" y="0"/>
                          <a:ext cx="45719" cy="17526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21" o:spid="_x0000_s1026" type="#_x0000_t67" style="position:absolute;margin-left:167.4pt;margin-top:155.85pt;width:3.6pt;height:13.8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" adj="18783" fillcolor="black [3200]" strokecolor="black [1600]" strokeweight="2pt"/>
            </w:pict>
          </mc:Fallback>
        </mc:AlternateContent>
      </w:r>
      <w:r>
        <w:rPr>
          <w:rFonts w:ascii="Arial" w:hAnsi="Arial" w:cs="Arial"/>
          <w:noProof/>
          <w:sz w:val="20"/>
          <w:lang w:eastAsia="en-GB"/>
        </w:rPr>
        <mc:AlternateContent>
          <mc:Choice Requires="wps">
            <w:drawing>
              <wp:anchor distT="0" distB="0" distL="114300" distR="114300" simplePos="0" relativeHeight="251671552" behindDoc="0" locked="0" layoutInCell="1" allowOverlap="1" wp14:anchorId="69DB6BF4" wp14:editId="21C965BB">
                <wp:simplePos x="0" y="0"/>
                <wp:positionH relativeFrom="column">
                  <wp:posOffset>571500</wp:posOffset>
                </wp:positionH>
                <wp:positionV relativeFrom="paragraph">
                  <wp:posOffset>1979295</wp:posOffset>
                </wp:positionV>
                <wp:extent cx="45085" cy="175260"/>
                <wp:effectExtent l="19050" t="0" r="31115" b="34290"/>
                <wp:wrapNone/>
                <wp:docPr id="20" name="Down Arrow 20"/>
                <wp:cNvGraphicFramePr/>
                <a:graphic xmlns:a="http://schemas.openxmlformats.org/drawingml/2006/main">
                  <a:graphicData uri="http://schemas.microsoft.com/office/word/2010/wordprocessingShape">
                    <wps:wsp>
                      <wps:cNvSpPr/>
                      <wps:spPr>
                        <a:xfrm>
                          <a:off x="0" y="0"/>
                          <a:ext cx="45085" cy="17526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20" o:spid="_x0000_s1026" type="#_x0000_t67" style="position:absolute;margin-left:45pt;margin-top:155.85pt;width:3.55pt;height:13.8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" adj="18822" fillcolor="black [3200]" strokecolor="black [1600]" strokeweight="2pt"/>
            </w:pict>
          </mc:Fallback>
        </mc:AlternateContent>
      </w:r>
      <w:r>
        <w:rPr>
          <w:rFonts w:ascii="Arial" w:hAnsi="Arial" w:cs="Arial"/>
          <w:noProof/>
          <w:sz w:val="20"/>
          <w:lang w:eastAsia="en-GB"/>
        </w:rPr>
        <mc:AlternateContent>
          <mc:Choice Requires="wps">
            <w:drawing>
              <wp:anchor distT="0" distB="0" distL="114300" distR="114300" simplePos="0" relativeHeight="251666432" behindDoc="0" locked="0" layoutInCell="1" allowOverlap="1" wp14:anchorId="46507499" wp14:editId="1795FE3B">
                <wp:simplePos x="0" y="0"/>
                <wp:positionH relativeFrom="column">
                  <wp:posOffset>182880</wp:posOffset>
                </wp:positionH>
                <wp:positionV relativeFrom="paragraph">
                  <wp:posOffset>1107440</wp:posOffset>
                </wp:positionV>
                <wp:extent cx="2049780" cy="883920"/>
                <wp:effectExtent l="0" t="0" r="26670" b="11430"/>
                <wp:wrapNone/>
                <wp:docPr id="15" name="Rectangle 15"/>
                <wp:cNvGraphicFramePr/>
                <a:graphic xmlns:a="http://schemas.openxmlformats.org/drawingml/2006/main">
                  <a:graphicData uri="http://schemas.microsoft.com/office/word/2010/wordprocessingShape">
                    <wps:wsp>
                      <wps:cNvSpPr/>
                      <wps:spPr>
                        <a:xfrm>
                          <a:off x="0" y="0"/>
                          <a:ext cx="2049780" cy="8839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AB618A" w:rsidRPr="00447B0D" w:rsidRDefault="00AB618A" w:rsidP="00163568">
                            <w:pPr>
                              <w:jc w:val="center"/>
                              <w:rPr>
                                <w:rFonts w:ascii="Arial" w:hAnsi="Arial" w:cs="Arial"/>
                                <w:color w:val="000000" w:themeColor="text1"/>
                                <w14:textOutline w14:w="0" w14:cap="flat" w14:cmpd="sng" w14:algn="ctr">
                                  <w14:noFill/>
                                  <w14:prstDash w14:val="solid"/>
                                  <w14:round/>
                                </w14:textOutline>
                              </w:rPr>
                            </w:pPr>
                            <w:r w:rsidRPr="00447B0D">
                              <w:rPr>
                                <w:rFonts w:ascii="Arial" w:hAnsi="Arial" w:cs="Arial"/>
                                <w:color w:val="000000" w:themeColor="text1"/>
                                <w14:textOutline w14:w="0" w14:cap="flat" w14:cmpd="sng" w14:algn="ctr">
                                  <w14:noFill/>
                                  <w14:prstDash w14:val="solid"/>
                                  <w14:round/>
                                </w14:textOutline>
                              </w:rPr>
                              <w:t>Does comment indicate an immediate and serious risk to patient safety or is it highly contentious?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36" style="position:absolute;margin-left:14.4pt;margin-top:87.2pt;width:161.4pt;height:6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" fillcolor="white [3212]" strokecolor="#003f64 [1604]" strokeweight="2pt">
                <v:textbox>
                  <w:txbxContent>
                    <w:p w:rsidR="00AB618A" w:rsidRPr="00447B0D" w:rsidRDefault="00AB618A" w:rsidP="00163568">
                      <w:pPr>
                        <w:jc w:val="center"/>
                        <w:rPr>
                          <w:rFonts w:ascii="Arial" w:hAnsi="Arial" w:cs="Arial"/>
                          <w:color w:val="000000" w:themeColor="text1"/>
                          <w14:textOutline w14:w="0" w14:cap="flat" w14:cmpd="sng" w14:algn="ctr">
                            <w14:noFill/>
                            <w14:prstDash w14:val="solid"/>
                            <w14:round/>
                          </w14:textOutline>
                        </w:rPr>
                      </w:pPr>
                      <w:r w:rsidRPr="00447B0D">
                        <w:rPr>
                          <w:rFonts w:ascii="Arial" w:hAnsi="Arial" w:cs="Arial"/>
                          <w:color w:val="000000" w:themeColor="text1"/>
                          <w14:textOutline w14:w="0" w14:cap="flat" w14:cmpd="sng" w14:algn="ctr">
                            <w14:noFill/>
                            <w14:prstDash w14:val="solid"/>
                            <w14:round/>
                          </w14:textOutline>
                        </w:rPr>
                        <w:t>Does comment indicate an immediate and serious risk to patient safety or is it highly contentious?</w:t>
                      </w:r>
                    </w:p>
                  </w:txbxContent>
                </v:textbox>
              </v:rect>
            </w:pict>
          </mc:Fallback>
        </mc:AlternateContent>
      </w:r>
    </w:p>
    <w:p w:rsidR="00163568" w:rsidRPr="00191E34" w:rsidRDefault="00163568" w:rsidP="00163568">
      <w:pPr>
        <w:keepNext/>
        <w:keepLines/>
        <w:spacing w:after="240" w:line="240" w:lineRule="auto"/>
        <w:outlineLvl w:val="0"/>
        <w:rPr>
          <w:rFonts w:ascii="Arial" w:eastAsia="MS Gothic" w:hAnsi="Arial"/>
          <w:b/>
          <w:bCs/>
          <w:color w:val="005EB8"/>
          <w:sz w:val="28"/>
          <w:szCs w:val="28"/>
        </w:rPr>
      </w:pPr>
      <w:bookmarkStart w:id="17" w:name="_Toc45615762"/>
      <w:bookmarkStart w:id="18" w:name="_Toc45809117"/>
      <w:r>
        <w:rPr>
          <w:rFonts w:ascii="Arial" w:hAnsi="Arial" w:cs="Arial"/>
          <w:noProof/>
          <w:sz w:val="20"/>
          <w:lang w:eastAsia="en-GB"/>
        </w:rPr>
        <mc:AlternateContent>
          <mc:Choice Requires="wps">
            <w:drawing>
              <wp:anchor distT="0" distB="0" distL="114300" distR="114300" simplePos="0" relativeHeight="251665408" behindDoc="0" locked="0" layoutInCell="1" allowOverlap="1" wp14:anchorId="7046DF71" wp14:editId="69F6F33A">
                <wp:simplePos x="0" y="0"/>
                <wp:positionH relativeFrom="column">
                  <wp:posOffset>4802505</wp:posOffset>
                </wp:positionH>
                <wp:positionV relativeFrom="paragraph">
                  <wp:posOffset>1639570</wp:posOffset>
                </wp:positionV>
                <wp:extent cx="1790700" cy="7239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1790700" cy="7239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AB618A" w:rsidRPr="00447B0D" w:rsidRDefault="00AB618A" w:rsidP="00163568">
                            <w:pPr>
                              <w:jc w:val="center"/>
                              <w:rPr>
                                <w:rFonts w:ascii="Arial" w:hAnsi="Arial" w:cs="Arial"/>
                                <w:color w:val="000000" w:themeColor="text1"/>
                                <w14:textOutline w14:w="0" w14:cap="flat" w14:cmpd="sng" w14:algn="ctr">
                                  <w14:noFill/>
                                  <w14:prstDash w14:val="solid"/>
                                  <w14:round/>
                                </w14:textOutline>
                              </w:rPr>
                            </w:pPr>
                            <w:r w:rsidRPr="00447B0D">
                              <w:rPr>
                                <w:rFonts w:ascii="Arial" w:hAnsi="Arial" w:cs="Arial"/>
                                <w:color w:val="000000" w:themeColor="text1"/>
                                <w14:textOutline w14:w="0" w14:cap="flat" w14:cmpd="sng" w14:algn="ctr">
                                  <w14:noFill/>
                                  <w14:prstDash w14:val="solid"/>
                                  <w14:round/>
                                </w14:textOutline>
                              </w:rPr>
                              <w:t xml:space="preserve">Share comment with relevant </w:t>
                            </w:r>
                            <w:r>
                              <w:rPr>
                                <w:rFonts w:ascii="Arial" w:hAnsi="Arial" w:cs="Arial"/>
                                <w:color w:val="000000" w:themeColor="text1"/>
                                <w14:textOutline w14:w="0" w14:cap="flat" w14:cmpd="sng" w14:algn="ctr">
                                  <w14:noFill/>
                                  <w14:prstDash w14:val="solid"/>
                                  <w14:round/>
                                </w14:textOutline>
                              </w:rPr>
                              <w:t xml:space="preserve">colleague </w:t>
                            </w:r>
                            <w:r w:rsidRPr="00447B0D">
                              <w:rPr>
                                <w:rFonts w:ascii="Arial" w:hAnsi="Arial" w:cs="Arial"/>
                                <w:color w:val="000000" w:themeColor="text1"/>
                                <w14:textOutline w14:w="0" w14:cap="flat" w14:cmpd="sng" w14:algn="ctr">
                                  <w14:noFill/>
                                  <w14:prstDash w14:val="solid"/>
                                  <w14:round/>
                                </w14:textOutline>
                              </w:rPr>
                              <w:t>and/or Quality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37" style="position:absolute;margin-left:378.15pt;margin-top:129.1pt;width:141pt;height: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" fillcolor="white [3212]" strokecolor="#003f64 [1604]" strokeweight="2pt">
                <v:textbox>
                  <w:txbxContent>
                    <w:p w:rsidR="00AB618A" w:rsidRPr="00447B0D" w:rsidRDefault="00AB618A" w:rsidP="00163568">
                      <w:pPr>
                        <w:jc w:val="center"/>
                        <w:rPr>
                          <w:rFonts w:ascii="Arial" w:hAnsi="Arial" w:cs="Arial"/>
                          <w:color w:val="000000" w:themeColor="text1"/>
                          <w14:textOutline w14:w="0" w14:cap="flat" w14:cmpd="sng" w14:algn="ctr">
                            <w14:noFill/>
                            <w14:prstDash w14:val="solid"/>
                            <w14:round/>
                          </w14:textOutline>
                        </w:rPr>
                      </w:pPr>
                      <w:r w:rsidRPr="00447B0D">
                        <w:rPr>
                          <w:rFonts w:ascii="Arial" w:hAnsi="Arial" w:cs="Arial"/>
                          <w:color w:val="000000" w:themeColor="text1"/>
                          <w14:textOutline w14:w="0" w14:cap="flat" w14:cmpd="sng" w14:algn="ctr">
                            <w14:noFill/>
                            <w14:prstDash w14:val="solid"/>
                            <w14:round/>
                          </w14:textOutline>
                        </w:rPr>
                        <w:t xml:space="preserve">Share comment with relevant </w:t>
                      </w:r>
                      <w:r>
                        <w:rPr>
                          <w:rFonts w:ascii="Arial" w:hAnsi="Arial" w:cs="Arial"/>
                          <w:color w:val="000000" w:themeColor="text1"/>
                          <w14:textOutline w14:w="0" w14:cap="flat" w14:cmpd="sng" w14:algn="ctr">
                            <w14:noFill/>
                            <w14:prstDash w14:val="solid"/>
                            <w14:round/>
                          </w14:textOutline>
                        </w:rPr>
                        <w:t xml:space="preserve">colleague </w:t>
                      </w:r>
                      <w:r w:rsidRPr="00447B0D">
                        <w:rPr>
                          <w:rFonts w:ascii="Arial" w:hAnsi="Arial" w:cs="Arial"/>
                          <w:color w:val="000000" w:themeColor="text1"/>
                          <w14:textOutline w14:w="0" w14:cap="flat" w14:cmpd="sng" w14:algn="ctr">
                            <w14:noFill/>
                            <w14:prstDash w14:val="solid"/>
                            <w14:round/>
                          </w14:textOutline>
                        </w:rPr>
                        <w:t>and/or Quality Team</w:t>
                      </w:r>
                    </w:p>
                  </w:txbxContent>
                </v:textbox>
              </v:rect>
            </w:pict>
          </mc:Fallback>
        </mc:AlternateContent>
      </w:r>
      <w:r>
        <w:rPr>
          <w:rFonts w:ascii="Arial" w:hAnsi="Arial" w:cs="Arial"/>
          <w:noProof/>
          <w:sz w:val="20"/>
          <w:lang w:eastAsia="en-GB"/>
        </w:rPr>
        <mc:AlternateContent>
          <mc:Choice Requires="wps">
            <w:drawing>
              <wp:anchor distT="0" distB="0" distL="114300" distR="114300" simplePos="0" relativeHeight="251692032" behindDoc="0" locked="0" layoutInCell="1" allowOverlap="1" wp14:anchorId="41DDD79B" wp14:editId="76A51F7C">
                <wp:simplePos x="0" y="0"/>
                <wp:positionH relativeFrom="column">
                  <wp:posOffset>4928870</wp:posOffset>
                </wp:positionH>
                <wp:positionV relativeFrom="paragraph">
                  <wp:posOffset>6438265</wp:posOffset>
                </wp:positionV>
                <wp:extent cx="45085" cy="171450"/>
                <wp:effectExtent l="19050" t="0" r="31115" b="38100"/>
                <wp:wrapNone/>
                <wp:docPr id="40" name="Down Arrow 40"/>
                <wp:cNvGraphicFramePr/>
                <a:graphic xmlns:a="http://schemas.openxmlformats.org/drawingml/2006/main">
                  <a:graphicData uri="http://schemas.microsoft.com/office/word/2010/wordprocessingShape">
                    <wps:wsp>
                      <wps:cNvSpPr/>
                      <wps:spPr>
                        <a:xfrm>
                          <a:off x="0" y="0"/>
                          <a:ext cx="45085" cy="1714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40" o:spid="_x0000_s1026" type="#_x0000_t67" style="position:absolute;margin-left:388.1pt;margin-top:506.95pt;width:3.55pt;height:13.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" adj="18760" fillcolor="black [3200]" strokecolor="black [1600]" strokeweight="2pt"/>
            </w:pict>
          </mc:Fallback>
        </mc:AlternateContent>
      </w:r>
      <w:r>
        <w:rPr>
          <w:rFonts w:ascii="Arial" w:hAnsi="Arial" w:cs="Arial"/>
          <w:noProof/>
          <w:sz w:val="20"/>
          <w:lang w:eastAsia="en-GB"/>
        </w:rPr>
        <mc:AlternateContent>
          <mc:Choice Requires="wps">
            <w:drawing>
              <wp:anchor distT="0" distB="0" distL="114300" distR="114300" simplePos="0" relativeHeight="251686912" behindDoc="0" locked="0" layoutInCell="1" allowOverlap="1" wp14:anchorId="37B5D182" wp14:editId="55332CA3">
                <wp:simplePos x="0" y="0"/>
                <wp:positionH relativeFrom="column">
                  <wp:posOffset>4236720</wp:posOffset>
                </wp:positionH>
                <wp:positionV relativeFrom="paragraph">
                  <wp:posOffset>6613525</wp:posOffset>
                </wp:positionV>
                <wp:extent cx="1783080" cy="510540"/>
                <wp:effectExtent l="0" t="0" r="26670" b="22860"/>
                <wp:wrapNone/>
                <wp:docPr id="35" name="Rectangle 35"/>
                <wp:cNvGraphicFramePr/>
                <a:graphic xmlns:a="http://schemas.openxmlformats.org/drawingml/2006/main">
                  <a:graphicData uri="http://schemas.microsoft.com/office/word/2010/wordprocessingShape">
                    <wps:wsp>
                      <wps:cNvSpPr/>
                      <wps:spPr>
                        <a:xfrm>
                          <a:off x="0" y="0"/>
                          <a:ext cx="1783080" cy="51054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AB618A" w:rsidRPr="00447B0D" w:rsidRDefault="00AB618A" w:rsidP="00163568">
                            <w:pPr>
                              <w:jc w:val="center"/>
                              <w:rPr>
                                <w:rFonts w:ascii="Arial" w:hAnsi="Arial" w:cs="Arial"/>
                                <w:color w:val="000000" w:themeColor="text1"/>
                                <w14:textOutline w14:w="0" w14:cap="flat" w14:cmpd="sng" w14:algn="ctr">
                                  <w14:noFill/>
                                  <w14:prstDash w14:val="solid"/>
                                  <w14:round/>
                                </w14:textOutline>
                              </w:rPr>
                            </w:pPr>
                            <w:r w:rsidRPr="00447B0D">
                              <w:rPr>
                                <w:rFonts w:ascii="Arial" w:hAnsi="Arial" w:cs="Arial"/>
                                <w:color w:val="000000" w:themeColor="text1"/>
                                <w14:textOutline w14:w="0" w14:cap="flat" w14:cmpd="sng" w14:algn="ctr">
                                  <w14:noFill/>
                                  <w14:prstDash w14:val="solid"/>
                                  <w14:round/>
                                </w14:textOutline>
                              </w:rPr>
                              <w:t>S</w:t>
                            </w:r>
                            <w:r>
                              <w:rPr>
                                <w:rFonts w:ascii="Arial" w:hAnsi="Arial" w:cs="Arial"/>
                                <w:color w:val="000000" w:themeColor="text1"/>
                                <w14:textOutline w14:w="0" w14:cap="flat" w14:cmpd="sng" w14:algn="ctr">
                                  <w14:noFill/>
                                  <w14:prstDash w14:val="solid"/>
                                  <w14:round/>
                                </w14:textOutline>
                              </w:rPr>
                              <w:t>hare information with PALS</w:t>
                            </w:r>
                            <w:r w:rsidRPr="00447B0D">
                              <w:rPr>
                                <w:rFonts w:ascii="Arial" w:hAnsi="Arial" w:cs="Arial"/>
                                <w:color w:val="000000" w:themeColor="text1"/>
                                <w14:textOutline w14:w="0" w14:cap="flat" w14:cmpd="sng" w14:algn="ctr">
                                  <w14:noFill/>
                                  <w14:prstDash w14:val="solid"/>
                                  <w14:round/>
                                </w14:textOutline>
                              </w:rPr>
                              <w:t xml:space="preserve">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5" o:spid="_x0000_s1038" style="position:absolute;margin-left:333.6pt;margin-top:520.75pt;width:140.4pt;height:40.2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" fillcolor="white [3212]" strokecolor="#003f64 [1604]" strokeweight="2pt">
                <v:textbox>
                  <w:txbxContent>
                    <w:p w:rsidR="00AB618A" w:rsidRPr="00447B0D" w:rsidRDefault="00AB618A" w:rsidP="00163568">
                      <w:pPr>
                        <w:jc w:val="center"/>
                        <w:rPr>
                          <w:rFonts w:ascii="Arial" w:hAnsi="Arial" w:cs="Arial"/>
                          <w:color w:val="000000" w:themeColor="text1"/>
                          <w14:textOutline w14:w="0" w14:cap="flat" w14:cmpd="sng" w14:algn="ctr">
                            <w14:noFill/>
                            <w14:prstDash w14:val="solid"/>
                            <w14:round/>
                          </w14:textOutline>
                        </w:rPr>
                      </w:pPr>
                      <w:r w:rsidRPr="00447B0D">
                        <w:rPr>
                          <w:rFonts w:ascii="Arial" w:hAnsi="Arial" w:cs="Arial"/>
                          <w:color w:val="000000" w:themeColor="text1"/>
                          <w14:textOutline w14:w="0" w14:cap="flat" w14:cmpd="sng" w14:algn="ctr">
                            <w14:noFill/>
                            <w14:prstDash w14:val="solid"/>
                            <w14:round/>
                          </w14:textOutline>
                        </w:rPr>
                        <w:t>S</w:t>
                      </w:r>
                      <w:r>
                        <w:rPr>
                          <w:rFonts w:ascii="Arial" w:hAnsi="Arial" w:cs="Arial"/>
                          <w:color w:val="000000" w:themeColor="text1"/>
                          <w14:textOutline w14:w="0" w14:cap="flat" w14:cmpd="sng" w14:algn="ctr">
                            <w14:noFill/>
                            <w14:prstDash w14:val="solid"/>
                            <w14:round/>
                          </w14:textOutline>
                        </w:rPr>
                        <w:t>hare information with PALS</w:t>
                      </w:r>
                      <w:r w:rsidRPr="00447B0D">
                        <w:rPr>
                          <w:rFonts w:ascii="Arial" w:hAnsi="Arial" w:cs="Arial"/>
                          <w:color w:val="000000" w:themeColor="text1"/>
                          <w14:textOutline w14:w="0" w14:cap="flat" w14:cmpd="sng" w14:algn="ctr">
                            <w14:noFill/>
                            <w14:prstDash w14:val="solid"/>
                            <w14:round/>
                          </w14:textOutline>
                        </w:rPr>
                        <w:t xml:space="preserve"> team</w:t>
                      </w:r>
                    </w:p>
                  </w:txbxContent>
                </v:textbox>
              </v:rect>
            </w:pict>
          </mc:Fallback>
        </mc:AlternateContent>
      </w:r>
      <w:r>
        <w:rPr>
          <w:rFonts w:ascii="Arial" w:hAnsi="Arial" w:cs="Arial"/>
          <w:noProof/>
          <w:sz w:val="20"/>
          <w:lang w:eastAsia="en-GB"/>
        </w:rPr>
        <mc:AlternateContent>
          <mc:Choice Requires="wps">
            <w:drawing>
              <wp:anchor distT="0" distB="0" distL="114300" distR="114300" simplePos="0" relativeHeight="251685888" behindDoc="0" locked="0" layoutInCell="1" allowOverlap="1" wp14:anchorId="27443CD6" wp14:editId="7FDEAC7D">
                <wp:simplePos x="0" y="0"/>
                <wp:positionH relativeFrom="column">
                  <wp:posOffset>3817620</wp:posOffset>
                </wp:positionH>
                <wp:positionV relativeFrom="paragraph">
                  <wp:posOffset>5516880</wp:posOffset>
                </wp:positionV>
                <wp:extent cx="2148840" cy="922020"/>
                <wp:effectExtent l="0" t="0" r="22860" b="11430"/>
                <wp:wrapNone/>
                <wp:docPr id="34" name="Rectangle 34"/>
                <wp:cNvGraphicFramePr/>
                <a:graphic xmlns:a="http://schemas.openxmlformats.org/drawingml/2006/main">
                  <a:graphicData uri="http://schemas.microsoft.com/office/word/2010/wordprocessingShape">
                    <wps:wsp>
                      <wps:cNvSpPr/>
                      <wps:spPr>
                        <a:xfrm>
                          <a:off x="0" y="0"/>
                          <a:ext cx="2148840" cy="9220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AB618A" w:rsidRPr="00447B0D" w:rsidRDefault="00AB618A" w:rsidP="00163568">
                            <w:pPr>
                              <w:jc w:val="center"/>
                              <w:rPr>
                                <w:rFonts w:ascii="Arial" w:hAnsi="Arial" w:cs="Arial"/>
                                <w:color w:val="000000" w:themeColor="text1"/>
                                <w14:textOutline w14:w="0" w14:cap="flat" w14:cmpd="sng" w14:algn="ctr">
                                  <w14:noFill/>
                                  <w14:prstDash w14:val="solid"/>
                                  <w14:round/>
                                </w14:textOutline>
                              </w:rPr>
                            </w:pPr>
                            <w:r w:rsidRPr="00447B0D">
                              <w:rPr>
                                <w:rFonts w:ascii="Arial" w:hAnsi="Arial" w:cs="Arial"/>
                                <w:color w:val="000000" w:themeColor="text1"/>
                                <w14:textOutline w14:w="0" w14:cap="flat" w14:cmpd="sng" w14:algn="ctr">
                                  <w14:noFill/>
                                  <w14:prstDash w14:val="solid"/>
                                  <w14:round/>
                                </w14:textOutline>
                              </w:rPr>
                              <w:t>Contact the user privately asking for contac</w:t>
                            </w:r>
                            <w:r>
                              <w:rPr>
                                <w:rFonts w:ascii="Arial" w:hAnsi="Arial" w:cs="Arial"/>
                                <w:color w:val="000000" w:themeColor="text1"/>
                                <w14:textOutline w14:w="0" w14:cap="flat" w14:cmpd="sng" w14:algn="ctr">
                                  <w14:noFill/>
                                  <w14:prstDash w14:val="solid"/>
                                  <w14:round/>
                                </w14:textOutline>
                              </w:rPr>
                              <w:t>t details so that a member of PALS</w:t>
                            </w:r>
                            <w:r w:rsidRPr="00447B0D">
                              <w:rPr>
                                <w:rFonts w:ascii="Arial" w:hAnsi="Arial" w:cs="Arial"/>
                                <w:color w:val="000000" w:themeColor="text1"/>
                                <w14:textOutline w14:w="0" w14:cap="flat" w14:cmpd="sng" w14:algn="ctr">
                                  <w14:noFill/>
                                  <w14:prstDash w14:val="solid"/>
                                  <w14:round/>
                                </w14:textOutline>
                              </w:rPr>
                              <w:t xml:space="preserve"> can contact them directly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39" style="position:absolute;margin-left:300.6pt;margin-top:434.4pt;width:169.2pt;height:72.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" fillcolor="white [3212]" strokecolor="#003f64 [1604]" strokeweight="2pt">
                <v:textbox>
                  <w:txbxContent>
                    <w:p w:rsidR="00AB618A" w:rsidRPr="00447B0D" w:rsidRDefault="00AB618A" w:rsidP="00163568">
                      <w:pPr>
                        <w:jc w:val="center"/>
                        <w:rPr>
                          <w:rFonts w:ascii="Arial" w:hAnsi="Arial" w:cs="Arial"/>
                          <w:color w:val="000000" w:themeColor="text1"/>
                          <w14:textOutline w14:w="0" w14:cap="flat" w14:cmpd="sng" w14:algn="ctr">
                            <w14:noFill/>
                            <w14:prstDash w14:val="solid"/>
                            <w14:round/>
                          </w14:textOutline>
                        </w:rPr>
                      </w:pPr>
                      <w:r w:rsidRPr="00447B0D">
                        <w:rPr>
                          <w:rFonts w:ascii="Arial" w:hAnsi="Arial" w:cs="Arial"/>
                          <w:color w:val="000000" w:themeColor="text1"/>
                          <w14:textOutline w14:w="0" w14:cap="flat" w14:cmpd="sng" w14:algn="ctr">
                            <w14:noFill/>
                            <w14:prstDash w14:val="solid"/>
                            <w14:round/>
                          </w14:textOutline>
                        </w:rPr>
                        <w:t>Contact the user privately asking for contac</w:t>
                      </w:r>
                      <w:r>
                        <w:rPr>
                          <w:rFonts w:ascii="Arial" w:hAnsi="Arial" w:cs="Arial"/>
                          <w:color w:val="000000" w:themeColor="text1"/>
                          <w14:textOutline w14:w="0" w14:cap="flat" w14:cmpd="sng" w14:algn="ctr">
                            <w14:noFill/>
                            <w14:prstDash w14:val="solid"/>
                            <w14:round/>
                          </w14:textOutline>
                        </w:rPr>
                        <w:t>t details so that a member of PALS</w:t>
                      </w:r>
                      <w:r w:rsidRPr="00447B0D">
                        <w:rPr>
                          <w:rFonts w:ascii="Arial" w:hAnsi="Arial" w:cs="Arial"/>
                          <w:color w:val="000000" w:themeColor="text1"/>
                          <w14:textOutline w14:w="0" w14:cap="flat" w14:cmpd="sng" w14:algn="ctr">
                            <w14:noFill/>
                            <w14:prstDash w14:val="solid"/>
                            <w14:round/>
                          </w14:textOutline>
                        </w:rPr>
                        <w:t xml:space="preserve"> can contact them directly</w:t>
                      </w:r>
                    </w:p>
                  </w:txbxContent>
                </v:textbox>
              </v:rect>
            </w:pict>
          </mc:Fallback>
        </mc:AlternateContent>
      </w:r>
      <w:r>
        <w:rPr>
          <w:rFonts w:ascii="Arial" w:hAnsi="Arial" w:cs="Arial"/>
          <w:noProof/>
          <w:sz w:val="20"/>
          <w:lang w:eastAsia="en-GB"/>
        </w:rPr>
        <mc:AlternateContent>
          <mc:Choice Requires="wps">
            <w:drawing>
              <wp:anchor distT="0" distB="0" distL="114300" distR="114300" simplePos="0" relativeHeight="251676672" behindDoc="0" locked="0" layoutInCell="1" allowOverlap="1" wp14:anchorId="1C8C33F2" wp14:editId="49B17A32">
                <wp:simplePos x="0" y="0"/>
                <wp:positionH relativeFrom="column">
                  <wp:posOffset>171450</wp:posOffset>
                </wp:positionH>
                <wp:positionV relativeFrom="paragraph">
                  <wp:posOffset>4859655</wp:posOffset>
                </wp:positionV>
                <wp:extent cx="1196340" cy="1533525"/>
                <wp:effectExtent l="0" t="0" r="22860" b="28575"/>
                <wp:wrapNone/>
                <wp:docPr id="25" name="Rectangle 25"/>
                <wp:cNvGraphicFramePr/>
                <a:graphic xmlns:a="http://schemas.openxmlformats.org/drawingml/2006/main">
                  <a:graphicData uri="http://schemas.microsoft.com/office/word/2010/wordprocessingShape">
                    <wps:wsp>
                      <wps:cNvSpPr/>
                      <wps:spPr>
                        <a:xfrm>
                          <a:off x="0" y="0"/>
                          <a:ext cx="1196340" cy="15335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AB618A" w:rsidRPr="00447B0D" w:rsidRDefault="00AB618A" w:rsidP="00163568">
                            <w:pPr>
                              <w:jc w:val="center"/>
                              <w:rPr>
                                <w:rFonts w:ascii="Arial" w:hAnsi="Arial" w:cs="Arial"/>
                                <w:color w:val="000000" w:themeColor="text1"/>
                                <w14:textOutline w14:w="0" w14:cap="flat" w14:cmpd="sng" w14:algn="ctr">
                                  <w14:noFill/>
                                  <w14:prstDash w14:val="solid"/>
                                  <w14:round/>
                                </w14:textOutline>
                              </w:rPr>
                            </w:pPr>
                            <w:r w:rsidRPr="00447B0D">
                              <w:rPr>
                                <w:rFonts w:ascii="Arial" w:hAnsi="Arial" w:cs="Arial"/>
                                <w:color w:val="000000" w:themeColor="text1"/>
                                <w14:textOutline w14:w="0" w14:cap="flat" w14:cmpd="sng" w14:algn="ctr">
                                  <w14:noFill/>
                                  <w14:prstDash w14:val="solid"/>
                                  <w14:round/>
                                </w14:textOutline>
                              </w:rPr>
                              <w:t>When appropriate, provide a short statement</w:t>
                            </w:r>
                            <w:r>
                              <w:rPr>
                                <w:rFonts w:ascii="Arial" w:hAnsi="Arial" w:cs="Arial"/>
                                <w:color w:val="000000" w:themeColor="text1"/>
                                <w14:textOutline w14:w="0" w14:cap="flat" w14:cmpd="sng" w14:algn="ctr">
                                  <w14:noFill/>
                                  <w14:prstDash w14:val="solid"/>
                                  <w14:round/>
                                </w14:textOutline>
                              </w:rPr>
                              <w:t xml:space="preserve"> to</w:t>
                            </w:r>
                            <w:r w:rsidRPr="00447B0D">
                              <w:rPr>
                                <w:rFonts w:ascii="Arial" w:hAnsi="Arial" w:cs="Arial"/>
                                <w:color w:val="000000" w:themeColor="text1"/>
                                <w14:textOutline w14:w="0" w14:cap="flat" w14:cmpd="sng" w14:algn="ctr">
                                  <w14:noFill/>
                                  <w14:prstDash w14:val="solid"/>
                                  <w14:round/>
                                </w14:textOutline>
                              </w:rPr>
                              <w:t xml:space="preserve"> explain the situation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5" o:spid="_x0000_s1040" style="position:absolute;margin-left:13.5pt;margin-top:382.65pt;width:94.2pt;height:120.7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" fillcolor="white [3212]" strokecolor="#003f64 [1604]" strokeweight="2pt">
                <v:textbox>
                  <w:txbxContent>
                    <w:p w:rsidR="00AB618A" w:rsidRPr="00447B0D" w:rsidRDefault="00AB618A" w:rsidP="00163568">
                      <w:pPr>
                        <w:jc w:val="center"/>
                        <w:rPr>
                          <w:rFonts w:ascii="Arial" w:hAnsi="Arial" w:cs="Arial"/>
                          <w:color w:val="000000" w:themeColor="text1"/>
                          <w14:textOutline w14:w="0" w14:cap="flat" w14:cmpd="sng" w14:algn="ctr">
                            <w14:noFill/>
                            <w14:prstDash w14:val="solid"/>
                            <w14:round/>
                          </w14:textOutline>
                        </w:rPr>
                      </w:pPr>
                      <w:r w:rsidRPr="00447B0D">
                        <w:rPr>
                          <w:rFonts w:ascii="Arial" w:hAnsi="Arial" w:cs="Arial"/>
                          <w:color w:val="000000" w:themeColor="text1"/>
                          <w14:textOutline w14:w="0" w14:cap="flat" w14:cmpd="sng" w14:algn="ctr">
                            <w14:noFill/>
                            <w14:prstDash w14:val="solid"/>
                            <w14:round/>
                          </w14:textOutline>
                        </w:rPr>
                        <w:t>When appropriate, provide a short statement</w:t>
                      </w:r>
                      <w:r>
                        <w:rPr>
                          <w:rFonts w:ascii="Arial" w:hAnsi="Arial" w:cs="Arial"/>
                          <w:color w:val="000000" w:themeColor="text1"/>
                          <w14:textOutline w14:w="0" w14:cap="flat" w14:cmpd="sng" w14:algn="ctr">
                            <w14:noFill/>
                            <w14:prstDash w14:val="solid"/>
                            <w14:round/>
                          </w14:textOutline>
                        </w:rPr>
                        <w:t xml:space="preserve"> to</w:t>
                      </w:r>
                      <w:r w:rsidRPr="00447B0D">
                        <w:rPr>
                          <w:rFonts w:ascii="Arial" w:hAnsi="Arial" w:cs="Arial"/>
                          <w:color w:val="000000" w:themeColor="text1"/>
                          <w14:textOutline w14:w="0" w14:cap="flat" w14:cmpd="sng" w14:algn="ctr">
                            <w14:noFill/>
                            <w14:prstDash w14:val="solid"/>
                            <w14:round/>
                          </w14:textOutline>
                        </w:rPr>
                        <w:t xml:space="preserve"> explain the situation</w:t>
                      </w:r>
                    </w:p>
                  </w:txbxContent>
                </v:textbox>
              </v:rect>
            </w:pict>
          </mc:Fallback>
        </mc:AlternateContent>
      </w:r>
      <w:r>
        <w:rPr>
          <w:rFonts w:ascii="Arial" w:hAnsi="Arial" w:cs="Arial"/>
          <w:noProof/>
          <w:sz w:val="20"/>
          <w:lang w:eastAsia="en-GB"/>
        </w:rPr>
        <mc:AlternateContent>
          <mc:Choice Requires="wps">
            <w:drawing>
              <wp:anchor distT="0" distB="0" distL="114300" distR="114300" simplePos="0" relativeHeight="251680768" behindDoc="0" locked="0" layoutInCell="1" allowOverlap="1" wp14:anchorId="38A99B3E" wp14:editId="5DB57383">
                <wp:simplePos x="0" y="0"/>
                <wp:positionH relativeFrom="column">
                  <wp:posOffset>838200</wp:posOffset>
                </wp:positionH>
                <wp:positionV relativeFrom="paragraph">
                  <wp:posOffset>4627880</wp:posOffset>
                </wp:positionV>
                <wp:extent cx="45085" cy="175260"/>
                <wp:effectExtent l="19050" t="0" r="31115" b="34290"/>
                <wp:wrapNone/>
                <wp:docPr id="29" name="Down Arrow 29"/>
                <wp:cNvGraphicFramePr/>
                <a:graphic xmlns:a="http://schemas.openxmlformats.org/drawingml/2006/main">
                  <a:graphicData uri="http://schemas.microsoft.com/office/word/2010/wordprocessingShape">
                    <wps:wsp>
                      <wps:cNvSpPr/>
                      <wps:spPr>
                        <a:xfrm>
                          <a:off x="0" y="0"/>
                          <a:ext cx="45085" cy="17526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29" o:spid="_x0000_s1026" type="#_x0000_t67" style="position:absolute;margin-left:66pt;margin-top:364.4pt;width:3.55pt;height:13.8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" adj="18822" fillcolor="black [3200]" strokecolor="black [1600]" strokeweight="2pt"/>
            </w:pict>
          </mc:Fallback>
        </mc:AlternateContent>
      </w:r>
      <w:r>
        <w:rPr>
          <w:rFonts w:ascii="Arial" w:hAnsi="Arial" w:cs="Arial"/>
          <w:noProof/>
          <w:sz w:val="20"/>
          <w:lang w:eastAsia="en-GB"/>
        </w:rPr>
        <mc:AlternateContent>
          <mc:Choice Requires="wps">
            <w:drawing>
              <wp:anchor distT="0" distB="0" distL="114300" distR="114300" simplePos="0" relativeHeight="251675648" behindDoc="0" locked="0" layoutInCell="1" allowOverlap="1" wp14:anchorId="151D4834" wp14:editId="1F679DAD">
                <wp:simplePos x="0" y="0"/>
                <wp:positionH relativeFrom="column">
                  <wp:posOffset>103505</wp:posOffset>
                </wp:positionH>
                <wp:positionV relativeFrom="paragraph">
                  <wp:posOffset>3521075</wp:posOffset>
                </wp:positionV>
                <wp:extent cx="2529840" cy="1049655"/>
                <wp:effectExtent l="0" t="0" r="22860" b="17145"/>
                <wp:wrapNone/>
                <wp:docPr id="24" name="Rectangle 24"/>
                <wp:cNvGraphicFramePr/>
                <a:graphic xmlns:a="http://schemas.openxmlformats.org/drawingml/2006/main">
                  <a:graphicData uri="http://schemas.microsoft.com/office/word/2010/wordprocessingShape">
                    <wps:wsp>
                      <wps:cNvSpPr/>
                      <wps:spPr>
                        <a:xfrm>
                          <a:off x="0" y="0"/>
                          <a:ext cx="2529840" cy="104965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AB618A" w:rsidRPr="00447B0D" w:rsidRDefault="00AB618A" w:rsidP="00163568">
                            <w:pPr>
                              <w:jc w:val="center"/>
                              <w:rPr>
                                <w:rFonts w:ascii="Arial" w:hAnsi="Arial" w:cs="Arial"/>
                                <w:color w:val="000000" w:themeColor="text1"/>
                                <w14:textOutline w14:w="0" w14:cap="flat" w14:cmpd="sng" w14:algn="ctr">
                                  <w14:noFill/>
                                  <w14:prstDash w14:val="solid"/>
                                  <w14:round/>
                                </w14:textOutline>
                              </w:rPr>
                            </w:pPr>
                            <w:r w:rsidRPr="00447B0D">
                              <w:rPr>
                                <w:rFonts w:ascii="Arial" w:hAnsi="Arial" w:cs="Arial"/>
                                <w:color w:val="000000" w:themeColor="text1"/>
                                <w14:textOutline w14:w="0" w14:cap="flat" w14:cmpd="sng" w14:algn="ctr">
                                  <w14:noFill/>
                                  <w14:prstDash w14:val="solid"/>
                                  <w14:round/>
                                </w14:textOutline>
                              </w:rPr>
                              <w:t xml:space="preserve">Communications and Engagement Team will use judgement to </w:t>
                            </w:r>
                            <w:r>
                              <w:rPr>
                                <w:rFonts w:ascii="Arial" w:hAnsi="Arial" w:cs="Arial"/>
                                <w:color w:val="000000" w:themeColor="text1"/>
                                <w14:textOutline w14:w="0" w14:cap="flat" w14:cmpd="sng" w14:algn="ctr">
                                  <w14:noFill/>
                                  <w14:prstDash w14:val="solid"/>
                                  <w14:round/>
                                </w14:textOutline>
                              </w:rPr>
                              <w:t xml:space="preserve">decide if contact details for PALS </w:t>
                            </w:r>
                            <w:r w:rsidRPr="00447B0D">
                              <w:rPr>
                                <w:rFonts w:ascii="Arial" w:hAnsi="Arial" w:cs="Arial"/>
                                <w:color w:val="000000" w:themeColor="text1"/>
                                <w14:textOutline w14:w="0" w14:cap="flat" w14:cmpd="sng" w14:algn="ctr">
                                  <w14:noFill/>
                                  <w14:prstDash w14:val="solid"/>
                                  <w14:round/>
                                </w14:textOutline>
                              </w:rPr>
                              <w:t>be provided and either…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41" style="position:absolute;margin-left:8.15pt;margin-top:277.25pt;width:199.2pt;height:82.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" fillcolor="white [3212]" strokecolor="#003f64 [1604]" strokeweight="2pt">
                <v:textbox>
                  <w:txbxContent>
                    <w:p w:rsidR="00AB618A" w:rsidRPr="00447B0D" w:rsidRDefault="00AB618A" w:rsidP="00163568">
                      <w:pPr>
                        <w:jc w:val="center"/>
                        <w:rPr>
                          <w:rFonts w:ascii="Arial" w:hAnsi="Arial" w:cs="Arial"/>
                          <w:color w:val="000000" w:themeColor="text1"/>
                          <w14:textOutline w14:w="0" w14:cap="flat" w14:cmpd="sng" w14:algn="ctr">
                            <w14:noFill/>
                            <w14:prstDash w14:val="solid"/>
                            <w14:round/>
                          </w14:textOutline>
                        </w:rPr>
                      </w:pPr>
                      <w:r w:rsidRPr="00447B0D">
                        <w:rPr>
                          <w:rFonts w:ascii="Arial" w:hAnsi="Arial" w:cs="Arial"/>
                          <w:color w:val="000000" w:themeColor="text1"/>
                          <w14:textOutline w14:w="0" w14:cap="flat" w14:cmpd="sng" w14:algn="ctr">
                            <w14:noFill/>
                            <w14:prstDash w14:val="solid"/>
                            <w14:round/>
                          </w14:textOutline>
                        </w:rPr>
                        <w:t xml:space="preserve">Communications and Engagement Team will use judgement to </w:t>
                      </w:r>
                      <w:r>
                        <w:rPr>
                          <w:rFonts w:ascii="Arial" w:hAnsi="Arial" w:cs="Arial"/>
                          <w:color w:val="000000" w:themeColor="text1"/>
                          <w14:textOutline w14:w="0" w14:cap="flat" w14:cmpd="sng" w14:algn="ctr">
                            <w14:noFill/>
                            <w14:prstDash w14:val="solid"/>
                            <w14:round/>
                          </w14:textOutline>
                        </w:rPr>
                        <w:t xml:space="preserve">decide if contact details for PALS </w:t>
                      </w:r>
                      <w:r w:rsidRPr="00447B0D">
                        <w:rPr>
                          <w:rFonts w:ascii="Arial" w:hAnsi="Arial" w:cs="Arial"/>
                          <w:color w:val="000000" w:themeColor="text1"/>
                          <w14:textOutline w14:w="0" w14:cap="flat" w14:cmpd="sng" w14:algn="ctr">
                            <w14:noFill/>
                            <w14:prstDash w14:val="solid"/>
                            <w14:round/>
                          </w14:textOutline>
                        </w:rPr>
                        <w:t>be provided and either…</w:t>
                      </w:r>
                    </w:p>
                  </w:txbxContent>
                </v:textbox>
              </v:rect>
            </w:pict>
          </mc:Fallback>
        </mc:AlternateContent>
      </w:r>
      <w:r>
        <w:rPr>
          <w:rFonts w:ascii="Arial" w:hAnsi="Arial" w:cs="Arial"/>
          <w:noProof/>
          <w:sz w:val="20"/>
          <w:lang w:eastAsia="en-GB"/>
        </w:rPr>
        <mc:AlternateContent>
          <mc:Choice Requires="wps">
            <w:drawing>
              <wp:anchor distT="0" distB="0" distL="114300" distR="114300" simplePos="0" relativeHeight="251662336" behindDoc="0" locked="0" layoutInCell="1" allowOverlap="1" wp14:anchorId="6518C4D2" wp14:editId="0243975E">
                <wp:simplePos x="0" y="0"/>
                <wp:positionH relativeFrom="column">
                  <wp:posOffset>4249420</wp:posOffset>
                </wp:positionH>
                <wp:positionV relativeFrom="paragraph">
                  <wp:posOffset>110490</wp:posOffset>
                </wp:positionV>
                <wp:extent cx="45085" cy="182880"/>
                <wp:effectExtent l="19050" t="0" r="31115" b="45720"/>
                <wp:wrapNone/>
                <wp:docPr id="11" name="Down Arrow 11"/>
                <wp:cNvGraphicFramePr/>
                <a:graphic xmlns:a="http://schemas.openxmlformats.org/drawingml/2006/main">
                  <a:graphicData uri="http://schemas.microsoft.com/office/word/2010/wordprocessingShape">
                    <wps:wsp>
                      <wps:cNvSpPr/>
                      <wps:spPr>
                        <a:xfrm>
                          <a:off x="0" y="0"/>
                          <a:ext cx="45085" cy="18288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11" o:spid="_x0000_s1026" type="#_x0000_t67" style="position:absolute;margin-left:334.6pt;margin-top:8.7pt;width:3.55pt;height:14.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" adj="18938" fillcolor="black [3200]" strokecolor="black [1600]" strokeweight="2pt"/>
            </w:pict>
          </mc:Fallback>
        </mc:AlternateContent>
      </w:r>
      <w:r>
        <w:rPr>
          <w:rFonts w:ascii="Arial" w:hAnsi="Arial" w:cs="Arial"/>
          <w:noProof/>
          <w:sz w:val="20"/>
          <w:lang w:eastAsia="en-GB"/>
        </w:rPr>
        <mc:AlternateContent>
          <mc:Choice Requires="wps">
            <w:drawing>
              <wp:anchor distT="0" distB="0" distL="114300" distR="114300" simplePos="0" relativeHeight="251660288" behindDoc="0" locked="0" layoutInCell="1" allowOverlap="1" wp14:anchorId="761293EA" wp14:editId="41C15CA4">
                <wp:simplePos x="0" y="0"/>
                <wp:positionH relativeFrom="column">
                  <wp:posOffset>4186555</wp:posOffset>
                </wp:positionH>
                <wp:positionV relativeFrom="paragraph">
                  <wp:posOffset>292100</wp:posOffset>
                </wp:positionV>
                <wp:extent cx="1254125" cy="281305"/>
                <wp:effectExtent l="0" t="0" r="22225" b="23495"/>
                <wp:wrapNone/>
                <wp:docPr id="8" name="Rectangle 8"/>
                <wp:cNvGraphicFramePr/>
                <a:graphic xmlns:a="http://schemas.openxmlformats.org/drawingml/2006/main">
                  <a:graphicData uri="http://schemas.microsoft.com/office/word/2010/wordprocessingShape">
                    <wps:wsp>
                      <wps:cNvSpPr/>
                      <wps:spPr>
                        <a:xfrm>
                          <a:off x="0" y="0"/>
                          <a:ext cx="1254125" cy="28130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AB618A" w:rsidRPr="00447B0D" w:rsidRDefault="00AB618A" w:rsidP="00163568">
                            <w:pPr>
                              <w:jc w:val="center"/>
                              <w:rPr>
                                <w:rFonts w:ascii="Arial" w:hAnsi="Arial" w:cs="Arial"/>
                                <w:color w:val="000000" w:themeColor="text1"/>
                                <w14:textOutline w14:w="0" w14:cap="flat" w14:cmpd="sng" w14:algn="ctr">
                                  <w14:noFill/>
                                  <w14:prstDash w14:val="solid"/>
                                  <w14:round/>
                                </w14:textOutline>
                              </w:rPr>
                            </w:pPr>
                            <w:r>
                              <w:rPr>
                                <w:rFonts w:ascii="Arial" w:hAnsi="Arial" w:cs="Arial"/>
                                <w:color w:val="000000" w:themeColor="text1"/>
                                <w14:textOutline w14:w="0" w14:cap="flat" w14:cmpd="sng" w14:algn="ctr">
                                  <w14:noFill/>
                                  <w14:prstDash w14:val="solid"/>
                                  <w14:round/>
                                </w14:textOutline>
                              </w:rPr>
                              <w:t>…p</w:t>
                            </w:r>
                            <w:r w:rsidRPr="00447B0D">
                              <w:rPr>
                                <w:rFonts w:ascii="Arial" w:hAnsi="Arial" w:cs="Arial"/>
                                <w:color w:val="000000" w:themeColor="text1"/>
                                <w14:textOutline w14:w="0" w14:cap="flat" w14:cmpd="sng" w14:algn="ctr">
                                  <w14:noFill/>
                                  <w14:prstDash w14:val="solid"/>
                                  <w14:round/>
                                </w14:textOutline>
                              </w:rPr>
                              <w:t>ositive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42" style="position:absolute;margin-left:329.65pt;margin-top:23pt;width:98.75pt;height:2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" fillcolor="white [3212]" strokecolor="#003f64 [1604]" strokeweight="2pt">
                <v:textbox>
                  <w:txbxContent>
                    <w:p w:rsidR="00AB618A" w:rsidRPr="00447B0D" w:rsidRDefault="00AB618A" w:rsidP="00163568">
                      <w:pPr>
                        <w:jc w:val="center"/>
                        <w:rPr>
                          <w:rFonts w:ascii="Arial" w:hAnsi="Arial" w:cs="Arial"/>
                          <w:color w:val="000000" w:themeColor="text1"/>
                          <w14:textOutline w14:w="0" w14:cap="flat" w14:cmpd="sng" w14:algn="ctr">
                            <w14:noFill/>
                            <w14:prstDash w14:val="solid"/>
                            <w14:round/>
                          </w14:textOutline>
                        </w:rPr>
                      </w:pPr>
                      <w:r>
                        <w:rPr>
                          <w:rFonts w:ascii="Arial" w:hAnsi="Arial" w:cs="Arial"/>
                          <w:color w:val="000000" w:themeColor="text1"/>
                          <w14:textOutline w14:w="0" w14:cap="flat" w14:cmpd="sng" w14:algn="ctr">
                            <w14:noFill/>
                            <w14:prstDash w14:val="solid"/>
                            <w14:round/>
                          </w14:textOutline>
                        </w:rPr>
                        <w:t>…p</w:t>
                      </w:r>
                      <w:r w:rsidRPr="00447B0D">
                        <w:rPr>
                          <w:rFonts w:ascii="Arial" w:hAnsi="Arial" w:cs="Arial"/>
                          <w:color w:val="000000" w:themeColor="text1"/>
                          <w14:textOutline w14:w="0" w14:cap="flat" w14:cmpd="sng" w14:algn="ctr">
                            <w14:noFill/>
                            <w14:prstDash w14:val="solid"/>
                            <w14:round/>
                          </w14:textOutline>
                        </w:rPr>
                        <w:t>ositive</w:t>
                      </w:r>
                    </w:p>
                  </w:txbxContent>
                </v:textbox>
              </v:rect>
            </w:pict>
          </mc:Fallback>
        </mc:AlternateContent>
      </w:r>
      <w:r>
        <w:rPr>
          <w:rFonts w:ascii="Arial" w:hAnsi="Arial" w:cs="Arial"/>
          <w:noProof/>
          <w:sz w:val="20"/>
          <w:lang w:eastAsia="en-GB"/>
        </w:rPr>
        <mc:AlternateContent>
          <mc:Choice Requires="wps">
            <w:drawing>
              <wp:anchor distT="0" distB="0" distL="114300" distR="114300" simplePos="0" relativeHeight="251664384" behindDoc="0" locked="0" layoutInCell="1" allowOverlap="1" wp14:anchorId="320BC7E3" wp14:editId="09000DCF">
                <wp:simplePos x="0" y="0"/>
                <wp:positionH relativeFrom="column">
                  <wp:posOffset>4630527</wp:posOffset>
                </wp:positionH>
                <wp:positionV relativeFrom="paragraph">
                  <wp:posOffset>750998</wp:posOffset>
                </wp:positionV>
                <wp:extent cx="1962716" cy="697116"/>
                <wp:effectExtent l="0" t="0" r="19050" b="27305"/>
                <wp:wrapNone/>
                <wp:docPr id="13" name="Rectangle 13"/>
                <wp:cNvGraphicFramePr/>
                <a:graphic xmlns:a="http://schemas.openxmlformats.org/drawingml/2006/main">
                  <a:graphicData uri="http://schemas.microsoft.com/office/word/2010/wordprocessingShape">
                    <wps:wsp>
                      <wps:cNvSpPr/>
                      <wps:spPr>
                        <a:xfrm>
                          <a:off x="0" y="0"/>
                          <a:ext cx="1962716" cy="697116"/>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AB618A" w:rsidRPr="00447B0D" w:rsidRDefault="00AB618A" w:rsidP="00163568">
                            <w:pPr>
                              <w:jc w:val="center"/>
                              <w:rPr>
                                <w:rFonts w:ascii="Arial" w:hAnsi="Arial" w:cs="Arial"/>
                                <w:color w:val="000000" w:themeColor="text1"/>
                                <w14:textOutline w14:w="0" w14:cap="flat" w14:cmpd="sng" w14:algn="ctr">
                                  <w14:noFill/>
                                  <w14:prstDash w14:val="solid"/>
                                  <w14:round/>
                                </w14:textOutline>
                              </w:rPr>
                            </w:pPr>
                            <w:r w:rsidRPr="00447B0D">
                              <w:rPr>
                                <w:rFonts w:ascii="Arial" w:hAnsi="Arial" w:cs="Arial"/>
                                <w:color w:val="000000" w:themeColor="text1"/>
                                <w14:textOutline w14:w="0" w14:cap="flat" w14:cmpd="sng" w14:algn="ctr">
                                  <w14:noFill/>
                                  <w14:prstDash w14:val="solid"/>
                                  <w14:round/>
                                </w14:textOutline>
                              </w:rPr>
                              <w:t>A</w:t>
                            </w:r>
                            <w:r>
                              <w:rPr>
                                <w:rFonts w:ascii="Arial" w:hAnsi="Arial" w:cs="Arial"/>
                                <w:color w:val="000000" w:themeColor="text1"/>
                                <w14:textOutline w14:w="0" w14:cap="flat" w14:cmpd="sng" w14:algn="ctr">
                                  <w14:noFill/>
                                  <w14:prstDash w14:val="solid"/>
                                  <w14:round/>
                                </w14:textOutline>
                              </w:rPr>
                              <w:t>cknowledge comment,</w:t>
                            </w:r>
                            <w:r w:rsidRPr="00447B0D">
                              <w:rPr>
                                <w:rFonts w:ascii="Arial" w:hAnsi="Arial" w:cs="Arial"/>
                                <w:color w:val="000000" w:themeColor="text1"/>
                                <w14:textOutline w14:w="0" w14:cap="flat" w14:cmpd="sng" w14:algn="ctr">
                                  <w14:noFill/>
                                  <w14:prstDash w14:val="solid"/>
                                  <w14:round/>
                                </w14:textOutline>
                              </w:rPr>
                              <w:t xml:space="preserve"> thank user for getting in touch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43" style="position:absolute;margin-left:364.6pt;margin-top:59.15pt;width:154.55pt;height:54.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" fillcolor="white [3212]" strokecolor="#003f64 [1604]" strokeweight="2pt">
                <v:textbox>
                  <w:txbxContent>
                    <w:p w:rsidR="00AB618A" w:rsidRPr="00447B0D" w:rsidRDefault="00AB618A" w:rsidP="00163568">
                      <w:pPr>
                        <w:jc w:val="center"/>
                        <w:rPr>
                          <w:rFonts w:ascii="Arial" w:hAnsi="Arial" w:cs="Arial"/>
                          <w:color w:val="000000" w:themeColor="text1"/>
                          <w14:textOutline w14:w="0" w14:cap="flat" w14:cmpd="sng" w14:algn="ctr">
                            <w14:noFill/>
                            <w14:prstDash w14:val="solid"/>
                            <w14:round/>
                          </w14:textOutline>
                        </w:rPr>
                      </w:pPr>
                      <w:r w:rsidRPr="00447B0D">
                        <w:rPr>
                          <w:rFonts w:ascii="Arial" w:hAnsi="Arial" w:cs="Arial"/>
                          <w:color w:val="000000" w:themeColor="text1"/>
                          <w14:textOutline w14:w="0" w14:cap="flat" w14:cmpd="sng" w14:algn="ctr">
                            <w14:noFill/>
                            <w14:prstDash w14:val="solid"/>
                            <w14:round/>
                          </w14:textOutline>
                        </w:rPr>
                        <w:t>A</w:t>
                      </w:r>
                      <w:r>
                        <w:rPr>
                          <w:rFonts w:ascii="Arial" w:hAnsi="Arial" w:cs="Arial"/>
                          <w:color w:val="000000" w:themeColor="text1"/>
                          <w14:textOutline w14:w="0" w14:cap="flat" w14:cmpd="sng" w14:algn="ctr">
                            <w14:noFill/>
                            <w14:prstDash w14:val="solid"/>
                            <w14:round/>
                          </w14:textOutline>
                        </w:rPr>
                        <w:t>cknowledge comment,</w:t>
                      </w:r>
                      <w:r w:rsidRPr="00447B0D">
                        <w:rPr>
                          <w:rFonts w:ascii="Arial" w:hAnsi="Arial" w:cs="Arial"/>
                          <w:color w:val="000000" w:themeColor="text1"/>
                          <w14:textOutline w14:w="0" w14:cap="flat" w14:cmpd="sng" w14:algn="ctr">
                            <w14:noFill/>
                            <w14:prstDash w14:val="solid"/>
                            <w14:round/>
                          </w14:textOutline>
                        </w:rPr>
                        <w:t xml:space="preserve"> thank user for getting in touch</w:t>
                      </w:r>
                    </w:p>
                  </w:txbxContent>
                </v:textbox>
              </v:rect>
            </w:pict>
          </mc:Fallback>
        </mc:AlternateContent>
      </w:r>
      <w:r>
        <w:rPr>
          <w:rFonts w:ascii="Arial" w:hAnsi="Arial" w:cs="Arial"/>
          <w:noProof/>
          <w:sz w:val="20"/>
          <w:lang w:eastAsia="en-GB"/>
        </w:rPr>
        <mc:AlternateContent>
          <mc:Choice Requires="wps">
            <w:drawing>
              <wp:anchor distT="0" distB="0" distL="114300" distR="114300" simplePos="0" relativeHeight="251673600" behindDoc="0" locked="0" layoutInCell="1" allowOverlap="1" wp14:anchorId="621E7678" wp14:editId="45B3C33E">
                <wp:simplePos x="0" y="0"/>
                <wp:positionH relativeFrom="column">
                  <wp:posOffset>5684520</wp:posOffset>
                </wp:positionH>
                <wp:positionV relativeFrom="paragraph">
                  <wp:posOffset>1443990</wp:posOffset>
                </wp:positionV>
                <wp:extent cx="45085" cy="175260"/>
                <wp:effectExtent l="19050" t="0" r="31115" b="34290"/>
                <wp:wrapNone/>
                <wp:docPr id="22" name="Down Arrow 22"/>
                <wp:cNvGraphicFramePr/>
                <a:graphic xmlns:a="http://schemas.openxmlformats.org/drawingml/2006/main">
                  <a:graphicData uri="http://schemas.microsoft.com/office/word/2010/wordprocessingShape">
                    <wps:wsp>
                      <wps:cNvSpPr/>
                      <wps:spPr>
                        <a:xfrm>
                          <a:off x="0" y="0"/>
                          <a:ext cx="45085" cy="17526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22" o:spid="_x0000_s1026" type="#_x0000_t67" style="position:absolute;margin-left:447.6pt;margin-top:113.7pt;width:3.55pt;height:13.8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" adj="18822" fillcolor="black [3200]" strokecolor="black [1600]" strokeweight="2pt"/>
            </w:pict>
          </mc:Fallback>
        </mc:AlternateContent>
      </w:r>
      <w:bookmarkEnd w:id="17"/>
      <w:bookmarkEnd w:id="18"/>
    </w:p>
    <w:p w:rsidR="00163568" w:rsidRDefault="00163568" w:rsidP="00163568">
      <w:pPr>
        <w:spacing w:after="160" w:line="259" w:lineRule="auto"/>
      </w:pPr>
    </w:p>
    <w:p w:rsidR="00A854CA" w:rsidRDefault="00A854CA" w:rsidP="00FB04A8">
      <w:pPr>
        <w:tabs>
          <w:tab w:val="left" w:pos="4155"/>
        </w:tabs>
      </w:pPr>
    </w:p>
    <w:p w:rsidR="00163568" w:rsidRDefault="00163568" w:rsidP="00FB04A8">
      <w:pPr>
        <w:tabs>
          <w:tab w:val="left" w:pos="4155"/>
        </w:tabs>
      </w:pPr>
    </w:p>
    <w:p w:rsidR="00163568" w:rsidRDefault="00163568" w:rsidP="00FB04A8">
      <w:pPr>
        <w:tabs>
          <w:tab w:val="left" w:pos="4155"/>
        </w:tabs>
        <w:sectPr w:rsidR="00163568" w:rsidSect="00A854CA">
          <w:pgSz w:w="11906" w:h="16838" w:code="9"/>
          <w:pgMar w:top="1667" w:right="1134" w:bottom="1247" w:left="1134" w:header="142" w:footer="510" w:gutter="0"/>
          <w:cols w:space="708"/>
          <w:formProt w:val="0"/>
          <w:titlePg/>
          <w:docGrid w:linePitch="360"/>
        </w:sectPr>
      </w:pPr>
    </w:p>
    <w:p w:rsidR="00163568" w:rsidRDefault="00163568" w:rsidP="00163568">
      <w:pPr>
        <w:pStyle w:val="Heading1"/>
        <w:rPr>
          <w:rFonts w:ascii="Arial" w:hAnsi="Arial" w:cs="Arial"/>
          <w:sz w:val="24"/>
          <w:szCs w:val="24"/>
        </w:rPr>
      </w:pPr>
      <w:bookmarkStart w:id="19" w:name="_Toc45809118"/>
      <w:r>
        <w:rPr>
          <w:rFonts w:ascii="Arial" w:hAnsi="Arial" w:cs="Arial"/>
          <w:sz w:val="24"/>
          <w:szCs w:val="24"/>
        </w:rPr>
        <w:lastRenderedPageBreak/>
        <w:t>Appendix C</w:t>
      </w:r>
      <w:r w:rsidRPr="00163568">
        <w:rPr>
          <w:rFonts w:ascii="Arial" w:hAnsi="Arial" w:cs="Arial"/>
          <w:sz w:val="24"/>
          <w:szCs w:val="24"/>
        </w:rPr>
        <w:t xml:space="preserve"> – </w:t>
      </w:r>
      <w:r>
        <w:rPr>
          <w:rFonts w:ascii="Arial" w:hAnsi="Arial" w:cs="Arial"/>
          <w:sz w:val="24"/>
          <w:szCs w:val="24"/>
        </w:rPr>
        <w:t>Evaluation Standard</w:t>
      </w:r>
      <w:bookmarkEnd w:id="19"/>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6768"/>
      </w:tblGrid>
      <w:tr w:rsidR="00C5554A" w:rsidRPr="001C6BA0" w:rsidTr="00AB618A">
        <w:tc>
          <w:tcPr>
            <w:tcW w:w="2161" w:type="dxa"/>
            <w:tcBorders>
              <w:top w:val="nil"/>
              <w:left w:val="nil"/>
              <w:bottom w:val="nil"/>
              <w:right w:val="nil"/>
            </w:tcBorders>
            <w:shd w:val="clear" w:color="auto" w:fill="auto"/>
          </w:tcPr>
          <w:p w:rsidR="00C5554A" w:rsidRPr="001C6BA0" w:rsidRDefault="00C5554A" w:rsidP="00AB618A">
            <w:pPr>
              <w:tabs>
                <w:tab w:val="num" w:pos="600"/>
              </w:tabs>
              <w:spacing w:line="240" w:lineRule="auto"/>
              <w:rPr>
                <w:rFonts w:ascii="Arial" w:hAnsi="Arial" w:cs="Arial"/>
              </w:rPr>
            </w:pPr>
            <w:r w:rsidRPr="001C6BA0">
              <w:rPr>
                <w:rFonts w:ascii="Arial" w:hAnsi="Arial" w:cs="Arial"/>
              </w:rPr>
              <w:t>Policy Name:</w:t>
            </w:r>
          </w:p>
        </w:tc>
        <w:tc>
          <w:tcPr>
            <w:tcW w:w="6768" w:type="dxa"/>
            <w:tcBorders>
              <w:top w:val="nil"/>
              <w:left w:val="nil"/>
              <w:bottom w:val="nil"/>
              <w:right w:val="nil"/>
            </w:tcBorders>
            <w:shd w:val="clear" w:color="auto" w:fill="auto"/>
          </w:tcPr>
          <w:p w:rsidR="00C5554A" w:rsidRPr="001C6BA0" w:rsidRDefault="00C5554A" w:rsidP="00AB618A">
            <w:pPr>
              <w:tabs>
                <w:tab w:val="num" w:pos="600"/>
              </w:tabs>
              <w:spacing w:line="240" w:lineRule="auto"/>
              <w:rPr>
                <w:rFonts w:ascii="Arial" w:hAnsi="Arial" w:cs="Arial"/>
              </w:rPr>
            </w:pPr>
            <w:r w:rsidRPr="001C6BA0">
              <w:rPr>
                <w:rFonts w:ascii="Arial" w:hAnsi="Arial" w:cs="Arial"/>
              </w:rPr>
              <w:t>Social Media and Attributed Digital Content Policy</w:t>
            </w:r>
          </w:p>
        </w:tc>
      </w:tr>
    </w:tbl>
    <w:p w:rsidR="00C5554A" w:rsidRPr="001C6BA0" w:rsidRDefault="00C5554A" w:rsidP="00104A21">
      <w:pPr>
        <w:tabs>
          <w:tab w:val="num" w:pos="600"/>
        </w:tabs>
        <w:spacing w:line="240" w:lineRule="auto"/>
        <w:rPr>
          <w:rFonts w:ascii="Arial" w:hAnsi="Arial" w:cs="Arial"/>
        </w:rPr>
      </w:pPr>
    </w:p>
    <w:p w:rsidR="00C5554A" w:rsidRPr="001C6BA0" w:rsidRDefault="00C5554A" w:rsidP="00C5554A">
      <w:pPr>
        <w:tabs>
          <w:tab w:val="num" w:pos="600"/>
        </w:tabs>
        <w:spacing w:line="240" w:lineRule="auto"/>
        <w:ind w:left="357"/>
        <w:rPr>
          <w:rFonts w:ascii="Arial" w:hAnsi="Arial" w:cs="Arial"/>
          <w:u w:val="single"/>
        </w:rPr>
      </w:pPr>
      <w:r w:rsidRPr="001C6BA0">
        <w:rPr>
          <w:rFonts w:ascii="Arial" w:hAnsi="Arial" w:cs="Arial"/>
          <w:u w:val="single"/>
        </w:rPr>
        <w:t>Standard statement</w:t>
      </w:r>
    </w:p>
    <w:p w:rsidR="00C5554A" w:rsidRPr="001C6BA0" w:rsidRDefault="00C5554A" w:rsidP="00C5554A">
      <w:pPr>
        <w:tabs>
          <w:tab w:val="num" w:pos="600"/>
        </w:tabs>
        <w:spacing w:line="240" w:lineRule="auto"/>
        <w:ind w:left="357"/>
        <w:rPr>
          <w:rFonts w:ascii="Arial" w:hAnsi="Arial" w:cs="Arial"/>
        </w:rPr>
      </w:pPr>
    </w:p>
    <w:p w:rsidR="00C5554A" w:rsidRPr="001C6BA0" w:rsidRDefault="00AB618A" w:rsidP="00C5554A">
      <w:pPr>
        <w:widowControl w:val="0"/>
        <w:spacing w:line="240" w:lineRule="auto"/>
        <w:ind w:left="357"/>
        <w:rPr>
          <w:rFonts w:ascii="Arial" w:hAnsi="Arial" w:cs="Arial"/>
          <w:lang w:val="en-US"/>
        </w:rPr>
      </w:pPr>
      <w:r w:rsidRPr="001C6BA0">
        <w:rPr>
          <w:rFonts w:ascii="Arial" w:hAnsi="Arial" w:cs="Arial"/>
        </w:rPr>
        <w:t xml:space="preserve">The CCG strongly supports the use of social media as a positive communication channel to not only enable a dialogue with the public, but also as a means for providing members of the public with information about what it does and the services it commissions. </w:t>
      </w:r>
      <w:r w:rsidRPr="001C6BA0">
        <w:rPr>
          <w:rFonts w:ascii="Arial" w:hAnsi="Arial" w:cs="Arial"/>
          <w:lang w:val="en-US"/>
        </w:rPr>
        <w:t>This policy</w:t>
      </w:r>
      <w:r w:rsidR="00C5554A" w:rsidRPr="001C6BA0">
        <w:rPr>
          <w:rFonts w:ascii="Arial" w:hAnsi="Arial" w:cs="Arial"/>
          <w:lang w:val="en-US"/>
        </w:rPr>
        <w:t xml:space="preserve"> seeks to give direction to </w:t>
      </w:r>
      <w:r w:rsidR="00E23685" w:rsidRPr="001C6BA0">
        <w:rPr>
          <w:rFonts w:ascii="Arial" w:hAnsi="Arial" w:cs="Arial"/>
          <w:lang w:val="en-US"/>
        </w:rPr>
        <w:t>CCG colleagues</w:t>
      </w:r>
      <w:r w:rsidR="00C5554A" w:rsidRPr="001C6BA0">
        <w:rPr>
          <w:rFonts w:ascii="Arial" w:hAnsi="Arial" w:cs="Arial"/>
          <w:lang w:val="en-US"/>
        </w:rPr>
        <w:t xml:space="preserve"> in the use of these tools</w:t>
      </w:r>
      <w:r w:rsidR="00436461">
        <w:rPr>
          <w:rFonts w:ascii="Arial" w:hAnsi="Arial" w:cs="Arial"/>
          <w:lang w:val="en-US"/>
        </w:rPr>
        <w:t xml:space="preserve"> in order to support and achieve</w:t>
      </w:r>
      <w:r w:rsidR="00C5554A" w:rsidRPr="001C6BA0">
        <w:rPr>
          <w:rFonts w:ascii="Arial" w:hAnsi="Arial" w:cs="Arial"/>
          <w:lang w:val="en-US"/>
        </w:rPr>
        <w:t xml:space="preserve"> business goals</w:t>
      </w:r>
      <w:r w:rsidR="00436461">
        <w:rPr>
          <w:rFonts w:ascii="Arial" w:hAnsi="Arial" w:cs="Arial"/>
          <w:lang w:val="en-US"/>
        </w:rPr>
        <w:t>, as well as giving advice about the use of</w:t>
      </w:r>
      <w:r w:rsidR="00E23685" w:rsidRPr="001C6BA0">
        <w:rPr>
          <w:rFonts w:ascii="Arial" w:hAnsi="Arial" w:cs="Arial"/>
          <w:lang w:val="en-US"/>
        </w:rPr>
        <w:t xml:space="preserve"> perso</w:t>
      </w:r>
      <w:r w:rsidR="00436461">
        <w:rPr>
          <w:rFonts w:ascii="Arial" w:hAnsi="Arial" w:cs="Arial"/>
          <w:lang w:val="en-US"/>
        </w:rPr>
        <w:t>nal social media when discussing the CCG</w:t>
      </w:r>
      <w:r w:rsidR="00C5554A" w:rsidRPr="001C6BA0">
        <w:rPr>
          <w:rFonts w:ascii="Arial" w:hAnsi="Arial" w:cs="Arial"/>
          <w:lang w:val="en-US"/>
        </w:rPr>
        <w:t xml:space="preserve">. </w:t>
      </w:r>
    </w:p>
    <w:p w:rsidR="00C5554A" w:rsidRPr="001C6BA0" w:rsidRDefault="00C5554A" w:rsidP="00C5554A">
      <w:pPr>
        <w:tabs>
          <w:tab w:val="num" w:pos="600"/>
        </w:tabs>
        <w:spacing w:line="240" w:lineRule="auto"/>
        <w:ind w:left="357"/>
        <w:rPr>
          <w:rFonts w:ascii="Arial" w:hAnsi="Arial" w:cs="Arial"/>
        </w:rPr>
      </w:pPr>
    </w:p>
    <w:p w:rsidR="00C5554A" w:rsidRPr="001C6BA0" w:rsidRDefault="00C5554A" w:rsidP="00C5554A">
      <w:pPr>
        <w:tabs>
          <w:tab w:val="num" w:pos="600"/>
        </w:tabs>
        <w:spacing w:line="240" w:lineRule="auto"/>
        <w:ind w:left="357"/>
        <w:rPr>
          <w:rFonts w:ascii="Arial" w:hAnsi="Arial" w:cs="Arial"/>
          <w:u w:val="single"/>
        </w:rPr>
      </w:pPr>
      <w:r w:rsidRPr="001C6BA0">
        <w:rPr>
          <w:rFonts w:ascii="Arial" w:hAnsi="Arial" w:cs="Arial"/>
          <w:u w:val="single"/>
        </w:rPr>
        <w:t>Criteria - Corporate</w:t>
      </w:r>
    </w:p>
    <w:p w:rsidR="00C5554A" w:rsidRPr="001C6BA0" w:rsidRDefault="00C5554A" w:rsidP="00C5554A">
      <w:pPr>
        <w:tabs>
          <w:tab w:val="num" w:pos="600"/>
        </w:tabs>
        <w:spacing w:line="240" w:lineRule="auto"/>
        <w:ind w:left="357"/>
        <w:rPr>
          <w:rFonts w:ascii="Arial" w:hAnsi="Arial" w:cs="Arial"/>
        </w:rPr>
      </w:pPr>
      <w:r w:rsidRPr="001C6BA0">
        <w:rPr>
          <w:rFonts w:ascii="Arial" w:hAnsi="Arial" w:cs="Arial"/>
        </w:rPr>
        <w:t>1.</w:t>
      </w:r>
      <w:r w:rsidRPr="001C6BA0">
        <w:rPr>
          <w:rFonts w:ascii="Arial" w:hAnsi="Arial" w:cs="Arial"/>
        </w:rPr>
        <w:tab/>
      </w:r>
      <w:r w:rsidR="00E23685" w:rsidRPr="001C6BA0">
        <w:rPr>
          <w:rFonts w:ascii="Arial" w:hAnsi="Arial" w:cs="Arial"/>
        </w:rPr>
        <w:t xml:space="preserve">Use of CCG social media accounts is reserved </w:t>
      </w:r>
      <w:r w:rsidR="00436461">
        <w:rPr>
          <w:rFonts w:ascii="Arial" w:hAnsi="Arial" w:cs="Arial"/>
        </w:rPr>
        <w:t>for</w:t>
      </w:r>
      <w:r w:rsidR="00E23685" w:rsidRPr="001C6BA0">
        <w:rPr>
          <w:rFonts w:ascii="Arial" w:hAnsi="Arial" w:cs="Arial"/>
        </w:rPr>
        <w:t xml:space="preserve"> the Communications and Engagement Team and follows strict parameters</w:t>
      </w:r>
      <w:r w:rsidRPr="001C6BA0">
        <w:rPr>
          <w:rFonts w:ascii="Arial" w:hAnsi="Arial" w:cs="Arial"/>
        </w:rPr>
        <w:t>.</w:t>
      </w:r>
    </w:p>
    <w:p w:rsidR="00C5554A" w:rsidRPr="001C6BA0" w:rsidRDefault="00C5554A" w:rsidP="00C5554A">
      <w:pPr>
        <w:tabs>
          <w:tab w:val="num" w:pos="600"/>
        </w:tabs>
        <w:spacing w:line="240" w:lineRule="auto"/>
        <w:ind w:left="357"/>
        <w:rPr>
          <w:rFonts w:ascii="Arial" w:hAnsi="Arial" w:cs="Arial"/>
        </w:rPr>
      </w:pPr>
    </w:p>
    <w:p w:rsidR="00C5554A" w:rsidRPr="001C6BA0" w:rsidRDefault="00C5554A" w:rsidP="00C5554A">
      <w:pPr>
        <w:tabs>
          <w:tab w:val="num" w:pos="600"/>
        </w:tabs>
        <w:spacing w:line="240" w:lineRule="auto"/>
        <w:ind w:left="357"/>
        <w:rPr>
          <w:rFonts w:ascii="Arial" w:hAnsi="Arial" w:cs="Arial"/>
        </w:rPr>
      </w:pPr>
      <w:r w:rsidRPr="001C6BA0">
        <w:rPr>
          <w:rFonts w:ascii="Arial" w:hAnsi="Arial" w:cs="Arial"/>
        </w:rPr>
        <w:t>2.</w:t>
      </w:r>
      <w:r w:rsidRPr="001C6BA0">
        <w:rPr>
          <w:rFonts w:ascii="Arial" w:hAnsi="Arial" w:cs="Arial"/>
        </w:rPr>
        <w:tab/>
      </w:r>
      <w:r w:rsidR="00E23685" w:rsidRPr="001C6BA0">
        <w:rPr>
          <w:rFonts w:ascii="Arial" w:hAnsi="Arial" w:cs="Arial"/>
        </w:rPr>
        <w:t>The Communications and Engagement Team routinely monitors CCG social media accounts and responds to comments between 9am and 5pm on weekdays</w:t>
      </w:r>
      <w:r w:rsidRPr="001C6BA0">
        <w:rPr>
          <w:rFonts w:ascii="Arial" w:hAnsi="Arial" w:cs="Arial"/>
        </w:rPr>
        <w:t xml:space="preserve">. </w:t>
      </w:r>
    </w:p>
    <w:p w:rsidR="00C5554A" w:rsidRPr="001C6BA0" w:rsidRDefault="00C5554A" w:rsidP="00C5554A">
      <w:pPr>
        <w:tabs>
          <w:tab w:val="num" w:pos="600"/>
        </w:tabs>
        <w:spacing w:line="240" w:lineRule="auto"/>
        <w:ind w:left="357"/>
        <w:rPr>
          <w:rFonts w:ascii="Arial" w:hAnsi="Arial" w:cs="Arial"/>
        </w:rPr>
      </w:pPr>
    </w:p>
    <w:p w:rsidR="00C5554A" w:rsidRPr="001C6BA0" w:rsidRDefault="00C5554A" w:rsidP="00C5554A">
      <w:pPr>
        <w:tabs>
          <w:tab w:val="num" w:pos="600"/>
        </w:tabs>
        <w:spacing w:line="240" w:lineRule="auto"/>
        <w:ind w:left="357"/>
        <w:rPr>
          <w:rFonts w:ascii="Arial" w:hAnsi="Arial" w:cs="Arial"/>
        </w:rPr>
      </w:pPr>
      <w:r w:rsidRPr="001C6BA0">
        <w:rPr>
          <w:rFonts w:ascii="Arial" w:hAnsi="Arial" w:cs="Arial"/>
        </w:rPr>
        <w:t xml:space="preserve">3. </w:t>
      </w:r>
      <w:r w:rsidR="00E23685" w:rsidRPr="001C6BA0">
        <w:rPr>
          <w:rFonts w:ascii="Arial" w:hAnsi="Arial" w:cs="Arial"/>
        </w:rPr>
        <w:t>Comments raising issues of concern are taken offline where possible, with reference to the PALS and Complaints service</w:t>
      </w:r>
      <w:r w:rsidRPr="001C6BA0">
        <w:rPr>
          <w:rFonts w:ascii="Arial" w:hAnsi="Arial" w:cs="Arial"/>
        </w:rPr>
        <w:t>.</w:t>
      </w:r>
    </w:p>
    <w:p w:rsidR="005E0A93" w:rsidRPr="001C6BA0" w:rsidRDefault="005E0A93" w:rsidP="00C5554A">
      <w:pPr>
        <w:tabs>
          <w:tab w:val="num" w:pos="600"/>
        </w:tabs>
        <w:spacing w:line="240" w:lineRule="auto"/>
        <w:ind w:left="357"/>
        <w:rPr>
          <w:rFonts w:ascii="Arial" w:hAnsi="Arial" w:cs="Arial"/>
        </w:rPr>
      </w:pPr>
    </w:p>
    <w:p w:rsidR="005E0A93" w:rsidRPr="001C6BA0" w:rsidRDefault="005E0A93" w:rsidP="00C5554A">
      <w:pPr>
        <w:tabs>
          <w:tab w:val="num" w:pos="600"/>
        </w:tabs>
        <w:spacing w:line="240" w:lineRule="auto"/>
        <w:ind w:left="357"/>
        <w:rPr>
          <w:rFonts w:ascii="Arial" w:hAnsi="Arial" w:cs="Arial"/>
        </w:rPr>
      </w:pPr>
      <w:r w:rsidRPr="001C6BA0">
        <w:rPr>
          <w:rFonts w:ascii="Arial" w:hAnsi="Arial" w:cs="Arial"/>
        </w:rPr>
        <w:t xml:space="preserve">4. Freedom of Information requests are </w:t>
      </w:r>
      <w:r w:rsidR="00104A21" w:rsidRPr="001C6BA0">
        <w:rPr>
          <w:rFonts w:ascii="Arial" w:hAnsi="Arial" w:cs="Arial"/>
        </w:rPr>
        <w:t>identified and passed to the FOI Team.</w:t>
      </w:r>
    </w:p>
    <w:p w:rsidR="00C5554A" w:rsidRPr="001C6BA0" w:rsidRDefault="00C5554A" w:rsidP="00C5554A">
      <w:pPr>
        <w:tabs>
          <w:tab w:val="num" w:pos="600"/>
        </w:tabs>
        <w:spacing w:line="240" w:lineRule="auto"/>
        <w:ind w:left="357"/>
        <w:rPr>
          <w:rFonts w:ascii="Arial" w:hAnsi="Arial" w:cs="Arial"/>
        </w:rPr>
      </w:pPr>
    </w:p>
    <w:p w:rsidR="00C5554A" w:rsidRPr="001C6BA0" w:rsidRDefault="00104A21" w:rsidP="00C5554A">
      <w:pPr>
        <w:tabs>
          <w:tab w:val="num" w:pos="600"/>
        </w:tabs>
        <w:spacing w:line="240" w:lineRule="auto"/>
        <w:ind w:left="357"/>
        <w:rPr>
          <w:rFonts w:ascii="Arial" w:hAnsi="Arial" w:cs="Arial"/>
        </w:rPr>
      </w:pPr>
      <w:r w:rsidRPr="001C6BA0">
        <w:rPr>
          <w:rFonts w:ascii="Arial" w:hAnsi="Arial" w:cs="Arial"/>
        </w:rPr>
        <w:t>5</w:t>
      </w:r>
      <w:r w:rsidR="00C5554A" w:rsidRPr="001C6BA0">
        <w:rPr>
          <w:rFonts w:ascii="Arial" w:hAnsi="Arial" w:cs="Arial"/>
        </w:rPr>
        <w:t>. No official CCG posts/</w:t>
      </w:r>
      <w:r w:rsidR="00E23685" w:rsidRPr="001C6BA0">
        <w:rPr>
          <w:rFonts w:ascii="Arial" w:hAnsi="Arial" w:cs="Arial"/>
        </w:rPr>
        <w:t>comments/</w:t>
      </w:r>
      <w:r w:rsidR="00C5554A" w:rsidRPr="001C6BA0">
        <w:rPr>
          <w:rFonts w:ascii="Arial" w:hAnsi="Arial" w:cs="Arial"/>
        </w:rPr>
        <w:t>blogs endorse or appear to endorse external organisations or products</w:t>
      </w:r>
      <w:r w:rsidR="00436461">
        <w:rPr>
          <w:rFonts w:ascii="Arial" w:hAnsi="Arial" w:cs="Arial"/>
        </w:rPr>
        <w:t xml:space="preserve"> other than NHS organisations or partners.</w:t>
      </w:r>
    </w:p>
    <w:p w:rsidR="00E23685" w:rsidRPr="001C6BA0" w:rsidRDefault="00E23685" w:rsidP="00C5554A">
      <w:pPr>
        <w:tabs>
          <w:tab w:val="num" w:pos="600"/>
        </w:tabs>
        <w:spacing w:line="240" w:lineRule="auto"/>
        <w:ind w:left="357"/>
        <w:rPr>
          <w:rFonts w:ascii="Arial" w:hAnsi="Arial" w:cs="Arial"/>
        </w:rPr>
      </w:pPr>
    </w:p>
    <w:p w:rsidR="00E23685" w:rsidRPr="001C6BA0" w:rsidRDefault="00104A21" w:rsidP="00C5554A">
      <w:pPr>
        <w:tabs>
          <w:tab w:val="num" w:pos="600"/>
        </w:tabs>
        <w:spacing w:line="240" w:lineRule="auto"/>
        <w:ind w:left="357"/>
        <w:rPr>
          <w:rFonts w:ascii="Arial" w:hAnsi="Arial" w:cs="Arial"/>
        </w:rPr>
      </w:pPr>
      <w:r w:rsidRPr="001C6BA0">
        <w:rPr>
          <w:rFonts w:ascii="Arial" w:hAnsi="Arial" w:cs="Arial"/>
        </w:rPr>
        <w:t>6</w:t>
      </w:r>
      <w:r w:rsidR="00E23685" w:rsidRPr="001C6BA0">
        <w:rPr>
          <w:rFonts w:ascii="Arial" w:hAnsi="Arial" w:cs="Arial"/>
        </w:rPr>
        <w:t>. No Personal Confidential Data or commercially sensitive data is posted on CCG social media accounts.</w:t>
      </w:r>
    </w:p>
    <w:p w:rsidR="00C5554A" w:rsidRPr="001C6BA0" w:rsidRDefault="00C5554A" w:rsidP="00C5554A">
      <w:pPr>
        <w:tabs>
          <w:tab w:val="num" w:pos="600"/>
        </w:tabs>
        <w:spacing w:line="240" w:lineRule="auto"/>
        <w:ind w:left="357"/>
        <w:rPr>
          <w:rFonts w:ascii="Arial" w:hAnsi="Arial" w:cs="Arial"/>
        </w:rPr>
      </w:pPr>
    </w:p>
    <w:p w:rsidR="00C5554A" w:rsidRPr="001C6BA0" w:rsidRDefault="00C5554A" w:rsidP="00C5554A">
      <w:pPr>
        <w:tabs>
          <w:tab w:val="num" w:pos="600"/>
        </w:tabs>
        <w:spacing w:line="240" w:lineRule="auto"/>
        <w:ind w:left="357"/>
        <w:rPr>
          <w:rFonts w:ascii="Arial" w:hAnsi="Arial" w:cs="Arial"/>
          <w:u w:val="single"/>
        </w:rPr>
      </w:pPr>
      <w:r w:rsidRPr="001C6BA0">
        <w:rPr>
          <w:rFonts w:ascii="Arial" w:hAnsi="Arial" w:cs="Arial"/>
          <w:u w:val="single"/>
        </w:rPr>
        <w:t>Criteria - Departmental</w:t>
      </w:r>
    </w:p>
    <w:p w:rsidR="00C5554A" w:rsidRPr="001C6BA0" w:rsidRDefault="00104A21" w:rsidP="00C5554A">
      <w:pPr>
        <w:tabs>
          <w:tab w:val="num" w:pos="600"/>
        </w:tabs>
        <w:spacing w:line="240" w:lineRule="auto"/>
        <w:ind w:left="357"/>
        <w:rPr>
          <w:rFonts w:ascii="Arial" w:hAnsi="Arial" w:cs="Arial"/>
        </w:rPr>
      </w:pPr>
      <w:r w:rsidRPr="001C6BA0">
        <w:rPr>
          <w:rFonts w:ascii="Arial" w:hAnsi="Arial" w:cs="Arial"/>
        </w:rPr>
        <w:t>7</w:t>
      </w:r>
      <w:r w:rsidR="00C5554A" w:rsidRPr="001C6BA0">
        <w:rPr>
          <w:rFonts w:ascii="Arial" w:hAnsi="Arial" w:cs="Arial"/>
        </w:rPr>
        <w:t>.</w:t>
      </w:r>
      <w:r w:rsidR="00C5554A" w:rsidRPr="001C6BA0">
        <w:rPr>
          <w:rFonts w:ascii="Arial" w:hAnsi="Arial" w:cs="Arial"/>
        </w:rPr>
        <w:tab/>
        <w:t xml:space="preserve">All </w:t>
      </w:r>
      <w:r w:rsidR="005E0A93" w:rsidRPr="001C6BA0">
        <w:rPr>
          <w:rFonts w:ascii="Arial" w:hAnsi="Arial" w:cs="Arial"/>
        </w:rPr>
        <w:t>colleagues</w:t>
      </w:r>
      <w:r w:rsidR="00C5554A" w:rsidRPr="001C6BA0">
        <w:rPr>
          <w:rFonts w:ascii="Arial" w:hAnsi="Arial" w:cs="Arial"/>
        </w:rPr>
        <w:t xml:space="preserve"> are aware of and have read the CCG Standards of Business Conduct Policy and understand acceptable behaviours.</w:t>
      </w:r>
    </w:p>
    <w:p w:rsidR="00C5554A" w:rsidRPr="001C6BA0" w:rsidRDefault="00C5554A" w:rsidP="00C5554A">
      <w:pPr>
        <w:tabs>
          <w:tab w:val="left" w:pos="2760"/>
        </w:tabs>
        <w:spacing w:line="240" w:lineRule="auto"/>
        <w:ind w:left="357"/>
        <w:rPr>
          <w:rFonts w:ascii="Arial" w:hAnsi="Arial" w:cs="Arial"/>
        </w:rPr>
      </w:pPr>
      <w:r w:rsidRPr="001C6BA0">
        <w:rPr>
          <w:rFonts w:ascii="Arial" w:hAnsi="Arial" w:cs="Arial"/>
        </w:rPr>
        <w:tab/>
      </w:r>
    </w:p>
    <w:p w:rsidR="00C5554A" w:rsidRPr="001C6BA0" w:rsidRDefault="00104A21" w:rsidP="00C5554A">
      <w:pPr>
        <w:tabs>
          <w:tab w:val="num" w:pos="600"/>
        </w:tabs>
        <w:spacing w:line="240" w:lineRule="auto"/>
        <w:ind w:left="357"/>
        <w:rPr>
          <w:rFonts w:ascii="Arial" w:hAnsi="Arial" w:cs="Arial"/>
        </w:rPr>
      </w:pPr>
      <w:r w:rsidRPr="001C6BA0">
        <w:rPr>
          <w:rFonts w:ascii="Arial" w:hAnsi="Arial" w:cs="Arial"/>
        </w:rPr>
        <w:t>8</w:t>
      </w:r>
      <w:r w:rsidR="00C5554A" w:rsidRPr="001C6BA0">
        <w:rPr>
          <w:rFonts w:ascii="Arial" w:hAnsi="Arial" w:cs="Arial"/>
        </w:rPr>
        <w:t>.</w:t>
      </w:r>
      <w:r w:rsidR="00C5554A" w:rsidRPr="001C6BA0">
        <w:rPr>
          <w:rFonts w:ascii="Arial" w:hAnsi="Arial" w:cs="Arial"/>
        </w:rPr>
        <w:tab/>
      </w:r>
      <w:r w:rsidR="005E0A93" w:rsidRPr="001C6BA0">
        <w:rPr>
          <w:rFonts w:ascii="Arial" w:hAnsi="Arial" w:cs="Arial"/>
        </w:rPr>
        <w:t>Any colleague posting or commenting on CCG social media accounts or on their own personal social media accounts is aware that they are responsible for the content.</w:t>
      </w:r>
    </w:p>
    <w:p w:rsidR="00C5554A" w:rsidRPr="001C6BA0" w:rsidRDefault="00C5554A" w:rsidP="00C5554A">
      <w:pPr>
        <w:tabs>
          <w:tab w:val="num" w:pos="600"/>
        </w:tabs>
        <w:spacing w:line="240" w:lineRule="auto"/>
        <w:ind w:left="357"/>
        <w:rPr>
          <w:rFonts w:ascii="Arial" w:hAnsi="Arial" w:cs="Arial"/>
        </w:rPr>
      </w:pPr>
    </w:p>
    <w:p w:rsidR="005E0A93" w:rsidRPr="001C6BA0" w:rsidRDefault="00104A21" w:rsidP="00C5554A">
      <w:pPr>
        <w:tabs>
          <w:tab w:val="num" w:pos="600"/>
        </w:tabs>
        <w:spacing w:line="240" w:lineRule="auto"/>
        <w:ind w:left="357"/>
        <w:rPr>
          <w:rFonts w:ascii="Arial" w:hAnsi="Arial" w:cs="Arial"/>
        </w:rPr>
      </w:pPr>
      <w:r w:rsidRPr="001C6BA0">
        <w:rPr>
          <w:rFonts w:ascii="Arial" w:hAnsi="Arial" w:cs="Arial"/>
        </w:rPr>
        <w:t>9</w:t>
      </w:r>
      <w:r w:rsidR="00C5554A" w:rsidRPr="001C6BA0">
        <w:rPr>
          <w:rFonts w:ascii="Arial" w:hAnsi="Arial" w:cs="Arial"/>
        </w:rPr>
        <w:t>.</w:t>
      </w:r>
      <w:r w:rsidR="00C5554A" w:rsidRPr="001C6BA0">
        <w:rPr>
          <w:rFonts w:ascii="Arial" w:hAnsi="Arial" w:cs="Arial"/>
        </w:rPr>
        <w:tab/>
      </w:r>
      <w:r w:rsidR="005E0A93" w:rsidRPr="001C6BA0">
        <w:rPr>
          <w:rFonts w:ascii="Arial" w:hAnsi="Arial" w:cs="Arial"/>
        </w:rPr>
        <w:t>Colleagues discussing matters related to the CCG make it clear that although you are an employee, you are not speaking on behalf of the organisation.</w:t>
      </w:r>
    </w:p>
    <w:p w:rsidR="005E0A93" w:rsidRPr="001C6BA0" w:rsidRDefault="005E0A93" w:rsidP="00C5554A">
      <w:pPr>
        <w:tabs>
          <w:tab w:val="num" w:pos="600"/>
        </w:tabs>
        <w:spacing w:line="240" w:lineRule="auto"/>
        <w:ind w:left="357"/>
        <w:rPr>
          <w:rFonts w:ascii="Arial" w:hAnsi="Arial" w:cs="Arial"/>
        </w:rPr>
      </w:pPr>
    </w:p>
    <w:p w:rsidR="005E0A93" w:rsidRPr="001C6BA0" w:rsidRDefault="00104A21" w:rsidP="00C5554A">
      <w:pPr>
        <w:tabs>
          <w:tab w:val="num" w:pos="600"/>
        </w:tabs>
        <w:spacing w:line="240" w:lineRule="auto"/>
        <w:ind w:left="357"/>
        <w:rPr>
          <w:rFonts w:ascii="Arial" w:hAnsi="Arial" w:cs="Arial"/>
        </w:rPr>
      </w:pPr>
      <w:r w:rsidRPr="001C6BA0">
        <w:rPr>
          <w:rFonts w:ascii="Arial" w:hAnsi="Arial" w:cs="Arial"/>
        </w:rPr>
        <w:t>10</w:t>
      </w:r>
      <w:r w:rsidR="005E0A93" w:rsidRPr="001C6BA0">
        <w:rPr>
          <w:rFonts w:ascii="Arial" w:hAnsi="Arial" w:cs="Arial"/>
        </w:rPr>
        <w:t>. Personal Confidential Data or commercially sensitive data is never to be posted on social media accounts and must be deleted immediately if added in error and an IG incident report completed.</w:t>
      </w:r>
    </w:p>
    <w:p w:rsidR="005E0A93" w:rsidRPr="001C6BA0" w:rsidRDefault="005E0A93" w:rsidP="00C5554A">
      <w:pPr>
        <w:tabs>
          <w:tab w:val="num" w:pos="600"/>
        </w:tabs>
        <w:spacing w:line="240" w:lineRule="auto"/>
        <w:ind w:left="357"/>
        <w:rPr>
          <w:rFonts w:ascii="Arial" w:hAnsi="Arial" w:cs="Arial"/>
        </w:rPr>
      </w:pPr>
    </w:p>
    <w:p w:rsidR="00C5554A" w:rsidRPr="001C6BA0" w:rsidRDefault="00104A21" w:rsidP="005E0A93">
      <w:pPr>
        <w:tabs>
          <w:tab w:val="num" w:pos="600"/>
        </w:tabs>
        <w:spacing w:line="240" w:lineRule="auto"/>
        <w:ind w:left="357"/>
        <w:rPr>
          <w:rFonts w:ascii="Arial" w:hAnsi="Arial" w:cs="Arial"/>
        </w:rPr>
      </w:pPr>
      <w:r w:rsidRPr="001C6BA0">
        <w:rPr>
          <w:rFonts w:ascii="Arial" w:hAnsi="Arial" w:cs="Arial"/>
        </w:rPr>
        <w:t>11</w:t>
      </w:r>
      <w:r w:rsidR="005E0A93" w:rsidRPr="001C6BA0">
        <w:rPr>
          <w:rFonts w:ascii="Arial" w:hAnsi="Arial" w:cs="Arial"/>
        </w:rPr>
        <w:t xml:space="preserve">. No </w:t>
      </w:r>
      <w:r w:rsidR="00C5554A" w:rsidRPr="001C6BA0">
        <w:rPr>
          <w:rFonts w:ascii="Arial" w:hAnsi="Arial" w:cs="Arial"/>
        </w:rPr>
        <w:t xml:space="preserve">contacts </w:t>
      </w:r>
      <w:r w:rsidR="005E0A93" w:rsidRPr="001C6BA0">
        <w:rPr>
          <w:rFonts w:ascii="Arial" w:hAnsi="Arial" w:cs="Arial"/>
        </w:rPr>
        <w:t xml:space="preserve">from media organisations </w:t>
      </w:r>
      <w:r w:rsidR="00C5554A" w:rsidRPr="001C6BA0">
        <w:rPr>
          <w:rFonts w:ascii="Arial" w:hAnsi="Arial" w:cs="Arial"/>
        </w:rPr>
        <w:t>are r</w:t>
      </w:r>
      <w:r w:rsidR="005E0A93" w:rsidRPr="001C6BA0">
        <w:rPr>
          <w:rFonts w:ascii="Arial" w:hAnsi="Arial" w:cs="Arial"/>
        </w:rPr>
        <w:t>esponded to using social media and the Communications and Engagement Team are notified</w:t>
      </w:r>
      <w:r w:rsidR="00436461">
        <w:rPr>
          <w:rFonts w:ascii="Arial" w:hAnsi="Arial" w:cs="Arial"/>
        </w:rPr>
        <w:t xml:space="preserve"> if colleagues are approached by the media</w:t>
      </w:r>
      <w:r w:rsidR="005E0A93" w:rsidRPr="001C6BA0">
        <w:rPr>
          <w:rFonts w:ascii="Arial" w:hAnsi="Arial" w:cs="Arial"/>
        </w:rPr>
        <w:t>.</w:t>
      </w:r>
    </w:p>
    <w:p w:rsidR="00C5554A" w:rsidRPr="001C6BA0" w:rsidRDefault="00C5554A" w:rsidP="00C5554A">
      <w:pPr>
        <w:tabs>
          <w:tab w:val="num" w:pos="600"/>
        </w:tabs>
        <w:spacing w:line="240" w:lineRule="auto"/>
        <w:ind w:left="357"/>
        <w:rPr>
          <w:rFonts w:ascii="Arial" w:hAnsi="Arial" w:cs="Arial"/>
        </w:rPr>
      </w:pPr>
    </w:p>
    <w:p w:rsidR="00C5554A" w:rsidRPr="001C6BA0" w:rsidRDefault="00104A21" w:rsidP="00C5554A">
      <w:pPr>
        <w:tabs>
          <w:tab w:val="num" w:pos="600"/>
        </w:tabs>
        <w:spacing w:line="240" w:lineRule="auto"/>
        <w:ind w:left="357"/>
        <w:rPr>
          <w:rFonts w:ascii="Arial" w:hAnsi="Arial" w:cs="Arial"/>
        </w:rPr>
      </w:pPr>
      <w:r w:rsidRPr="001C6BA0">
        <w:rPr>
          <w:rFonts w:ascii="Arial" w:hAnsi="Arial" w:cs="Arial"/>
        </w:rPr>
        <w:lastRenderedPageBreak/>
        <w:t>12</w:t>
      </w:r>
      <w:r w:rsidR="00C5554A" w:rsidRPr="001C6BA0">
        <w:rPr>
          <w:rFonts w:ascii="Arial" w:hAnsi="Arial" w:cs="Arial"/>
        </w:rPr>
        <w:t xml:space="preserve">. All instances of </w:t>
      </w:r>
      <w:r w:rsidR="005E0A93" w:rsidRPr="001C6BA0">
        <w:rPr>
          <w:rFonts w:ascii="Arial" w:hAnsi="Arial" w:cs="Arial"/>
        </w:rPr>
        <w:t>the</w:t>
      </w:r>
      <w:r w:rsidR="00C5554A" w:rsidRPr="001C6BA0">
        <w:rPr>
          <w:rFonts w:ascii="Arial" w:hAnsi="Arial" w:cs="Arial"/>
        </w:rPr>
        <w:t xml:space="preserve"> CCG being cited negatively in personal social media posts/blogs identified by </w:t>
      </w:r>
      <w:r w:rsidR="005E0A93" w:rsidRPr="001C6BA0">
        <w:rPr>
          <w:rFonts w:ascii="Arial" w:hAnsi="Arial" w:cs="Arial"/>
        </w:rPr>
        <w:t>colleagues are</w:t>
      </w:r>
      <w:r w:rsidR="00C5554A" w:rsidRPr="001C6BA0">
        <w:rPr>
          <w:rFonts w:ascii="Arial" w:hAnsi="Arial" w:cs="Arial"/>
        </w:rPr>
        <w:t xml:space="preserve"> </w:t>
      </w:r>
      <w:r w:rsidR="005E0A93" w:rsidRPr="001C6BA0">
        <w:rPr>
          <w:rFonts w:ascii="Arial" w:hAnsi="Arial" w:cs="Arial"/>
        </w:rPr>
        <w:t>reported to the Communications and Engagement T</w:t>
      </w:r>
      <w:r w:rsidR="00C5554A" w:rsidRPr="001C6BA0">
        <w:rPr>
          <w:rFonts w:ascii="Arial" w:hAnsi="Arial" w:cs="Arial"/>
        </w:rPr>
        <w:t>eam.</w:t>
      </w:r>
      <w:r w:rsidR="00C5554A" w:rsidRPr="001C6BA0">
        <w:rPr>
          <w:rFonts w:ascii="Arial" w:hAnsi="Arial" w:cs="Arial"/>
        </w:rPr>
        <w:tab/>
      </w:r>
    </w:p>
    <w:p w:rsidR="00C5554A" w:rsidRPr="00C5554A" w:rsidRDefault="00C5554A" w:rsidP="00C5554A">
      <w:pPr>
        <w:tabs>
          <w:tab w:val="num" w:pos="600"/>
        </w:tabs>
        <w:spacing w:line="240" w:lineRule="auto"/>
        <w:ind w:left="357"/>
        <w:rPr>
          <w:rFonts w:ascii="Arial" w:hAnsi="Arial" w:cs="Arial"/>
        </w:rPr>
      </w:pPr>
    </w:p>
    <w:p w:rsidR="00C5554A" w:rsidRPr="00C5554A" w:rsidRDefault="00C5554A" w:rsidP="00C5554A">
      <w:pPr>
        <w:tabs>
          <w:tab w:val="num" w:pos="600"/>
        </w:tabs>
        <w:spacing w:line="240" w:lineRule="auto"/>
        <w:ind w:left="357"/>
        <w:rPr>
          <w:rFonts w:ascii="Arial" w:hAnsi="Arial" w:cs="Arial"/>
        </w:rPr>
      </w:pPr>
    </w:p>
    <w:p w:rsidR="00C5554A" w:rsidRPr="00C5554A" w:rsidRDefault="00C5554A" w:rsidP="00C5554A">
      <w:pPr>
        <w:tabs>
          <w:tab w:val="num" w:pos="600"/>
        </w:tabs>
        <w:spacing w:line="240" w:lineRule="auto"/>
        <w:ind w:left="357"/>
        <w:rPr>
          <w:rFonts w:ascii="Arial" w:hAnsi="Arial" w:cs="Arial"/>
          <w:u w:val="single"/>
        </w:rPr>
      </w:pPr>
      <w:r w:rsidRPr="00C5554A">
        <w:rPr>
          <w:rFonts w:ascii="Arial" w:hAnsi="Arial" w:cs="Arial"/>
          <w:u w:val="single"/>
        </w:rPr>
        <w:t>Conclusion</w:t>
      </w:r>
    </w:p>
    <w:p w:rsidR="00C5554A" w:rsidRPr="00C5554A" w:rsidRDefault="00C5554A" w:rsidP="00C5554A">
      <w:pPr>
        <w:tabs>
          <w:tab w:val="num" w:pos="600"/>
        </w:tabs>
        <w:spacing w:line="240" w:lineRule="auto"/>
        <w:ind w:left="357"/>
        <w:rPr>
          <w:rFonts w:ascii="Arial" w:hAnsi="Arial" w:cs="Arial"/>
        </w:rPr>
      </w:pPr>
    </w:p>
    <w:p w:rsidR="00C5554A" w:rsidRPr="00C5554A" w:rsidRDefault="00C5554A" w:rsidP="00C5554A">
      <w:pPr>
        <w:tabs>
          <w:tab w:val="num" w:pos="600"/>
        </w:tabs>
        <w:spacing w:line="240" w:lineRule="auto"/>
        <w:ind w:left="357"/>
        <w:rPr>
          <w:rFonts w:ascii="Arial" w:hAnsi="Arial" w:cs="Arial"/>
        </w:rPr>
      </w:pPr>
      <w:r w:rsidRPr="00C5554A">
        <w:rPr>
          <w:rFonts w:ascii="Arial" w:hAnsi="Arial" w:cs="Arial"/>
        </w:rPr>
        <w:t>Please explain any discrepancies below:</w:t>
      </w:r>
    </w:p>
    <w:p w:rsidR="00C5554A" w:rsidRPr="00C5554A" w:rsidRDefault="00C5554A" w:rsidP="00C5554A">
      <w:pPr>
        <w:tabs>
          <w:tab w:val="num" w:pos="600"/>
        </w:tabs>
        <w:spacing w:line="240" w:lineRule="auto"/>
        <w:ind w:left="357"/>
        <w:rPr>
          <w:rFonts w:ascii="Arial" w:hAnsi="Arial" w:cs="Arial"/>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C5554A" w:rsidRPr="00C5554A" w:rsidTr="00AB618A">
        <w:tc>
          <w:tcPr>
            <w:tcW w:w="9286" w:type="dxa"/>
            <w:shd w:val="clear" w:color="auto" w:fill="auto"/>
          </w:tcPr>
          <w:p w:rsidR="00C5554A" w:rsidRPr="00C5554A" w:rsidRDefault="00C5554A" w:rsidP="00C5554A">
            <w:pPr>
              <w:tabs>
                <w:tab w:val="num" w:pos="600"/>
              </w:tabs>
              <w:spacing w:line="240" w:lineRule="auto"/>
              <w:rPr>
                <w:rFonts w:ascii="Arial" w:hAnsi="Arial" w:cs="Arial"/>
              </w:rPr>
            </w:pPr>
          </w:p>
          <w:p w:rsidR="00C5554A" w:rsidRPr="00C5554A" w:rsidRDefault="00C5554A" w:rsidP="00C5554A">
            <w:pPr>
              <w:tabs>
                <w:tab w:val="num" w:pos="600"/>
              </w:tabs>
              <w:spacing w:line="240" w:lineRule="auto"/>
              <w:rPr>
                <w:rFonts w:ascii="Arial" w:hAnsi="Arial" w:cs="Arial"/>
              </w:rPr>
            </w:pPr>
          </w:p>
          <w:p w:rsidR="00C5554A" w:rsidRPr="00C5554A" w:rsidRDefault="00C5554A" w:rsidP="00C5554A">
            <w:pPr>
              <w:tabs>
                <w:tab w:val="num" w:pos="600"/>
              </w:tabs>
              <w:spacing w:line="240" w:lineRule="auto"/>
              <w:rPr>
                <w:rFonts w:ascii="Arial" w:hAnsi="Arial" w:cs="Arial"/>
              </w:rPr>
            </w:pPr>
          </w:p>
          <w:p w:rsidR="00C5554A" w:rsidRPr="00C5554A" w:rsidRDefault="00C5554A" w:rsidP="00C5554A">
            <w:pPr>
              <w:tabs>
                <w:tab w:val="num" w:pos="600"/>
              </w:tabs>
              <w:spacing w:line="240" w:lineRule="auto"/>
              <w:rPr>
                <w:rFonts w:ascii="Arial" w:hAnsi="Arial" w:cs="Arial"/>
              </w:rPr>
            </w:pPr>
          </w:p>
          <w:p w:rsidR="00C5554A" w:rsidRPr="00C5554A" w:rsidRDefault="00C5554A" w:rsidP="00C5554A">
            <w:pPr>
              <w:tabs>
                <w:tab w:val="num" w:pos="600"/>
              </w:tabs>
              <w:spacing w:line="240" w:lineRule="auto"/>
              <w:rPr>
                <w:rFonts w:ascii="Arial" w:hAnsi="Arial" w:cs="Arial"/>
              </w:rPr>
            </w:pPr>
          </w:p>
          <w:p w:rsidR="00C5554A" w:rsidRPr="00C5554A" w:rsidRDefault="00C5554A" w:rsidP="00C5554A">
            <w:pPr>
              <w:tabs>
                <w:tab w:val="num" w:pos="600"/>
              </w:tabs>
              <w:spacing w:line="240" w:lineRule="auto"/>
              <w:rPr>
                <w:rFonts w:ascii="Arial" w:hAnsi="Arial" w:cs="Arial"/>
              </w:rPr>
            </w:pPr>
          </w:p>
          <w:p w:rsidR="00C5554A" w:rsidRPr="00C5554A" w:rsidRDefault="00C5554A" w:rsidP="00C5554A">
            <w:pPr>
              <w:tabs>
                <w:tab w:val="num" w:pos="600"/>
              </w:tabs>
              <w:spacing w:line="240" w:lineRule="auto"/>
              <w:rPr>
                <w:rFonts w:ascii="Arial" w:hAnsi="Arial" w:cs="Arial"/>
              </w:rPr>
            </w:pPr>
          </w:p>
        </w:tc>
      </w:tr>
    </w:tbl>
    <w:p w:rsidR="00C5554A" w:rsidRPr="00C5554A" w:rsidRDefault="00C5554A" w:rsidP="00C5554A">
      <w:pPr>
        <w:tabs>
          <w:tab w:val="num" w:pos="600"/>
        </w:tabs>
        <w:spacing w:line="240" w:lineRule="auto"/>
        <w:ind w:left="357"/>
        <w:rPr>
          <w:rFonts w:ascii="Arial" w:hAnsi="Arial" w:cs="Arial"/>
        </w:rPr>
      </w:pPr>
    </w:p>
    <w:p w:rsidR="00C5554A" w:rsidRPr="00C5554A" w:rsidRDefault="00C5554A" w:rsidP="00C5554A">
      <w:pPr>
        <w:tabs>
          <w:tab w:val="num" w:pos="600"/>
        </w:tabs>
        <w:spacing w:line="240" w:lineRule="auto"/>
        <w:ind w:left="357"/>
        <w:rPr>
          <w:rFonts w:ascii="Arial" w:hAnsi="Arial" w:cs="Arial"/>
        </w:rPr>
      </w:pPr>
    </w:p>
    <w:p w:rsidR="00C5554A" w:rsidRPr="00C5554A" w:rsidRDefault="00C5554A" w:rsidP="00C5554A">
      <w:pPr>
        <w:tabs>
          <w:tab w:val="num" w:pos="600"/>
        </w:tabs>
        <w:spacing w:line="240" w:lineRule="auto"/>
        <w:ind w:left="357"/>
        <w:rPr>
          <w:rFonts w:ascii="Arial" w:hAnsi="Arial" w:cs="Arial"/>
        </w:rPr>
      </w:pPr>
      <w:r w:rsidRPr="00C5554A">
        <w:rPr>
          <w:rFonts w:ascii="Arial" w:hAnsi="Arial" w:cs="Arial"/>
        </w:rPr>
        <w:t>Please detail remedial action to prevent re-occurrence, giving details of monitoring arrangements to assess improvement:</w:t>
      </w:r>
    </w:p>
    <w:p w:rsidR="00C5554A" w:rsidRPr="00C5554A" w:rsidRDefault="00C5554A" w:rsidP="00C5554A">
      <w:pPr>
        <w:tabs>
          <w:tab w:val="num" w:pos="600"/>
        </w:tabs>
        <w:spacing w:line="240" w:lineRule="auto"/>
        <w:ind w:left="357"/>
        <w:rPr>
          <w:rFonts w:ascii="Arial" w:hAnsi="Arial" w:cs="Arial"/>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C5554A" w:rsidRPr="00C5554A" w:rsidTr="00AB618A">
        <w:tc>
          <w:tcPr>
            <w:tcW w:w="9286" w:type="dxa"/>
            <w:shd w:val="clear" w:color="auto" w:fill="auto"/>
          </w:tcPr>
          <w:p w:rsidR="00C5554A" w:rsidRPr="00C5554A" w:rsidRDefault="00C5554A" w:rsidP="00C5554A">
            <w:pPr>
              <w:tabs>
                <w:tab w:val="num" w:pos="600"/>
              </w:tabs>
              <w:spacing w:line="240" w:lineRule="auto"/>
              <w:rPr>
                <w:rFonts w:ascii="Arial" w:hAnsi="Arial" w:cs="Arial"/>
              </w:rPr>
            </w:pPr>
          </w:p>
          <w:p w:rsidR="00C5554A" w:rsidRPr="00C5554A" w:rsidRDefault="00C5554A" w:rsidP="00C5554A">
            <w:pPr>
              <w:tabs>
                <w:tab w:val="num" w:pos="600"/>
              </w:tabs>
              <w:spacing w:line="240" w:lineRule="auto"/>
              <w:rPr>
                <w:rFonts w:ascii="Arial" w:hAnsi="Arial" w:cs="Arial"/>
              </w:rPr>
            </w:pPr>
          </w:p>
          <w:p w:rsidR="00C5554A" w:rsidRPr="00C5554A" w:rsidRDefault="00C5554A" w:rsidP="00C5554A">
            <w:pPr>
              <w:tabs>
                <w:tab w:val="num" w:pos="600"/>
              </w:tabs>
              <w:spacing w:line="240" w:lineRule="auto"/>
              <w:rPr>
                <w:rFonts w:ascii="Arial" w:hAnsi="Arial" w:cs="Arial"/>
              </w:rPr>
            </w:pPr>
          </w:p>
          <w:p w:rsidR="00C5554A" w:rsidRPr="00C5554A" w:rsidRDefault="00C5554A" w:rsidP="00C5554A">
            <w:pPr>
              <w:tabs>
                <w:tab w:val="num" w:pos="600"/>
              </w:tabs>
              <w:spacing w:line="240" w:lineRule="auto"/>
              <w:rPr>
                <w:rFonts w:ascii="Arial" w:hAnsi="Arial" w:cs="Arial"/>
              </w:rPr>
            </w:pPr>
          </w:p>
          <w:p w:rsidR="00C5554A" w:rsidRPr="00C5554A" w:rsidRDefault="00C5554A" w:rsidP="00C5554A">
            <w:pPr>
              <w:tabs>
                <w:tab w:val="num" w:pos="600"/>
              </w:tabs>
              <w:spacing w:line="240" w:lineRule="auto"/>
              <w:rPr>
                <w:rFonts w:ascii="Arial" w:hAnsi="Arial" w:cs="Arial"/>
              </w:rPr>
            </w:pPr>
          </w:p>
          <w:p w:rsidR="00C5554A" w:rsidRPr="00C5554A" w:rsidRDefault="00C5554A" w:rsidP="00C5554A">
            <w:pPr>
              <w:tabs>
                <w:tab w:val="num" w:pos="600"/>
              </w:tabs>
              <w:spacing w:line="240" w:lineRule="auto"/>
              <w:rPr>
                <w:rFonts w:ascii="Arial" w:hAnsi="Arial" w:cs="Arial"/>
              </w:rPr>
            </w:pPr>
          </w:p>
          <w:p w:rsidR="00C5554A" w:rsidRPr="00C5554A" w:rsidRDefault="00C5554A" w:rsidP="00C5554A">
            <w:pPr>
              <w:tabs>
                <w:tab w:val="num" w:pos="600"/>
              </w:tabs>
              <w:spacing w:line="240" w:lineRule="auto"/>
              <w:rPr>
                <w:rFonts w:ascii="Arial" w:hAnsi="Arial" w:cs="Arial"/>
              </w:rPr>
            </w:pPr>
          </w:p>
        </w:tc>
      </w:tr>
    </w:tbl>
    <w:p w:rsidR="00C5554A" w:rsidRPr="00C5554A" w:rsidRDefault="00C5554A" w:rsidP="00C5554A">
      <w:pPr>
        <w:tabs>
          <w:tab w:val="num" w:pos="600"/>
        </w:tabs>
        <w:spacing w:line="240" w:lineRule="auto"/>
        <w:ind w:left="357"/>
        <w:rPr>
          <w:rFonts w:ascii="Arial" w:hAnsi="Arial" w:cs="Arial"/>
        </w:rPr>
      </w:pPr>
    </w:p>
    <w:p w:rsidR="00C5554A" w:rsidRPr="00C5554A" w:rsidRDefault="00C5554A" w:rsidP="00C5554A">
      <w:pPr>
        <w:tabs>
          <w:tab w:val="num" w:pos="600"/>
        </w:tabs>
        <w:spacing w:line="240" w:lineRule="auto"/>
        <w:ind w:left="357"/>
        <w:rPr>
          <w:rFonts w:ascii="Arial" w:hAnsi="Arial" w:cs="Arial"/>
        </w:rPr>
      </w:pPr>
    </w:p>
    <w:p w:rsidR="00C5554A" w:rsidRPr="00C5554A" w:rsidRDefault="00C5554A" w:rsidP="00C5554A">
      <w:pPr>
        <w:tabs>
          <w:tab w:val="num" w:pos="600"/>
        </w:tabs>
        <w:spacing w:line="240" w:lineRule="auto"/>
        <w:ind w:left="357"/>
        <w:rPr>
          <w:rFonts w:ascii="Arial" w:hAnsi="Arial" w:cs="Arial"/>
        </w:rPr>
      </w:pPr>
    </w:p>
    <w:p w:rsidR="00C5554A" w:rsidRPr="00C5554A" w:rsidRDefault="00C5554A" w:rsidP="00C5554A">
      <w:pPr>
        <w:tabs>
          <w:tab w:val="num" w:pos="600"/>
        </w:tabs>
        <w:spacing w:line="240" w:lineRule="auto"/>
        <w:ind w:left="357"/>
        <w:rPr>
          <w:rFonts w:ascii="Arial" w:hAnsi="Arial" w:cs="Arial"/>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6343"/>
      </w:tblGrid>
      <w:tr w:rsidR="00C5554A" w:rsidRPr="00C5554A" w:rsidTr="00AB618A">
        <w:tc>
          <w:tcPr>
            <w:tcW w:w="2586" w:type="dxa"/>
            <w:shd w:val="clear" w:color="auto" w:fill="auto"/>
          </w:tcPr>
          <w:p w:rsidR="00C5554A" w:rsidRPr="00C5554A" w:rsidRDefault="00C5554A" w:rsidP="00C5554A">
            <w:pPr>
              <w:tabs>
                <w:tab w:val="num" w:pos="600"/>
              </w:tabs>
              <w:spacing w:line="240" w:lineRule="auto"/>
              <w:rPr>
                <w:rFonts w:ascii="Arial" w:hAnsi="Arial" w:cs="Arial"/>
              </w:rPr>
            </w:pPr>
            <w:r w:rsidRPr="00C5554A">
              <w:rPr>
                <w:rFonts w:ascii="Arial" w:hAnsi="Arial" w:cs="Arial"/>
              </w:rPr>
              <w:t>Date of assessment:</w:t>
            </w:r>
          </w:p>
        </w:tc>
        <w:tc>
          <w:tcPr>
            <w:tcW w:w="6343" w:type="dxa"/>
            <w:shd w:val="clear" w:color="auto" w:fill="auto"/>
          </w:tcPr>
          <w:p w:rsidR="00C5554A" w:rsidRPr="00C5554A" w:rsidRDefault="00C5554A" w:rsidP="00C5554A">
            <w:pPr>
              <w:tabs>
                <w:tab w:val="num" w:pos="600"/>
              </w:tabs>
              <w:spacing w:line="240" w:lineRule="auto"/>
              <w:rPr>
                <w:rFonts w:ascii="Arial" w:hAnsi="Arial" w:cs="Arial"/>
              </w:rPr>
            </w:pPr>
          </w:p>
          <w:p w:rsidR="00C5554A" w:rsidRPr="00C5554A" w:rsidRDefault="00C5554A" w:rsidP="00C5554A">
            <w:pPr>
              <w:tabs>
                <w:tab w:val="num" w:pos="600"/>
              </w:tabs>
              <w:spacing w:line="240" w:lineRule="auto"/>
              <w:rPr>
                <w:rFonts w:ascii="Arial" w:hAnsi="Arial" w:cs="Arial"/>
              </w:rPr>
            </w:pPr>
          </w:p>
        </w:tc>
      </w:tr>
      <w:tr w:rsidR="00C5554A" w:rsidRPr="00C5554A" w:rsidTr="00AB618A">
        <w:tc>
          <w:tcPr>
            <w:tcW w:w="2586" w:type="dxa"/>
            <w:shd w:val="clear" w:color="auto" w:fill="auto"/>
          </w:tcPr>
          <w:p w:rsidR="00C5554A" w:rsidRPr="00C5554A" w:rsidRDefault="00C5554A" w:rsidP="00C5554A">
            <w:pPr>
              <w:tabs>
                <w:tab w:val="num" w:pos="600"/>
              </w:tabs>
              <w:spacing w:line="240" w:lineRule="auto"/>
              <w:rPr>
                <w:rFonts w:ascii="Arial" w:hAnsi="Arial" w:cs="Arial"/>
              </w:rPr>
            </w:pPr>
            <w:r w:rsidRPr="00C5554A">
              <w:rPr>
                <w:rFonts w:ascii="Arial" w:hAnsi="Arial" w:cs="Arial"/>
              </w:rPr>
              <w:t>Assessed by:</w:t>
            </w:r>
          </w:p>
        </w:tc>
        <w:tc>
          <w:tcPr>
            <w:tcW w:w="6343" w:type="dxa"/>
            <w:shd w:val="clear" w:color="auto" w:fill="auto"/>
          </w:tcPr>
          <w:p w:rsidR="00C5554A" w:rsidRPr="00C5554A" w:rsidRDefault="00C5554A" w:rsidP="00C5554A">
            <w:pPr>
              <w:tabs>
                <w:tab w:val="num" w:pos="600"/>
              </w:tabs>
              <w:spacing w:line="240" w:lineRule="auto"/>
              <w:rPr>
                <w:rFonts w:ascii="Arial" w:hAnsi="Arial" w:cs="Arial"/>
              </w:rPr>
            </w:pPr>
          </w:p>
          <w:p w:rsidR="00C5554A" w:rsidRPr="00C5554A" w:rsidRDefault="00C5554A" w:rsidP="00C5554A">
            <w:pPr>
              <w:tabs>
                <w:tab w:val="num" w:pos="600"/>
              </w:tabs>
              <w:spacing w:line="240" w:lineRule="auto"/>
              <w:rPr>
                <w:rFonts w:ascii="Arial" w:hAnsi="Arial" w:cs="Arial"/>
              </w:rPr>
            </w:pPr>
          </w:p>
          <w:p w:rsidR="00C5554A" w:rsidRPr="00C5554A" w:rsidRDefault="00C5554A" w:rsidP="00C5554A">
            <w:pPr>
              <w:tabs>
                <w:tab w:val="num" w:pos="600"/>
              </w:tabs>
              <w:spacing w:line="240" w:lineRule="auto"/>
              <w:rPr>
                <w:rFonts w:ascii="Arial" w:hAnsi="Arial" w:cs="Arial"/>
              </w:rPr>
            </w:pPr>
          </w:p>
        </w:tc>
      </w:tr>
    </w:tbl>
    <w:p w:rsidR="00C5554A" w:rsidRPr="00C5554A" w:rsidRDefault="00C5554A" w:rsidP="00C5554A">
      <w:pPr>
        <w:tabs>
          <w:tab w:val="num" w:pos="600"/>
        </w:tabs>
        <w:spacing w:line="240" w:lineRule="auto"/>
        <w:ind w:left="357"/>
        <w:rPr>
          <w:rFonts w:ascii="Arial" w:hAnsi="Arial" w:cs="Arial"/>
        </w:rPr>
      </w:pPr>
    </w:p>
    <w:p w:rsidR="00C5554A" w:rsidRPr="00C5554A" w:rsidRDefault="00C5554A" w:rsidP="00C5554A">
      <w:pPr>
        <w:tabs>
          <w:tab w:val="num" w:pos="600"/>
        </w:tabs>
        <w:spacing w:line="240" w:lineRule="auto"/>
        <w:rPr>
          <w:rFonts w:ascii="Arial" w:hAnsi="Arial" w:cs="Arial"/>
        </w:rPr>
      </w:pPr>
    </w:p>
    <w:p w:rsidR="00C5554A" w:rsidRPr="00C5554A" w:rsidRDefault="00C5554A" w:rsidP="00C5554A">
      <w:pPr>
        <w:spacing w:line="240" w:lineRule="auto"/>
        <w:rPr>
          <w:rFonts w:ascii="Arial" w:hAnsi="Arial" w:cs="Arial"/>
          <w:b/>
        </w:rPr>
      </w:pPr>
    </w:p>
    <w:p w:rsidR="00C5554A" w:rsidRPr="00C5554A" w:rsidRDefault="00C5554A" w:rsidP="00C5554A">
      <w:pPr>
        <w:spacing w:line="240" w:lineRule="auto"/>
        <w:rPr>
          <w:rFonts w:ascii="Arial" w:hAnsi="Arial" w:cs="Arial"/>
        </w:rPr>
      </w:pPr>
    </w:p>
    <w:p w:rsidR="00C5554A" w:rsidRPr="00110198" w:rsidRDefault="00C5554A" w:rsidP="00C5554A">
      <w:pPr>
        <w:spacing w:line="240" w:lineRule="auto"/>
        <w:rPr>
          <w:rFonts w:ascii="Arial" w:hAnsi="Arial" w:cs="Arial"/>
        </w:rPr>
      </w:pPr>
    </w:p>
    <w:p w:rsidR="00C5554A" w:rsidRPr="00C5554A" w:rsidRDefault="00C5554A" w:rsidP="00C5554A"/>
    <w:p w:rsidR="00163568" w:rsidRPr="00FB04A8" w:rsidRDefault="00163568" w:rsidP="00FB04A8">
      <w:pPr>
        <w:tabs>
          <w:tab w:val="left" w:pos="4155"/>
        </w:tabs>
      </w:pPr>
    </w:p>
    <w:sectPr w:rsidR="00163568" w:rsidRPr="00FB04A8" w:rsidSect="00A854CA">
      <w:pgSz w:w="11906" w:h="16838" w:code="9"/>
      <w:pgMar w:top="1667" w:right="1134" w:bottom="1247" w:left="1134" w:header="142" w:footer="51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80C" w:rsidRDefault="0067680C" w:rsidP="00190426">
      <w:pPr>
        <w:spacing w:line="240" w:lineRule="auto"/>
      </w:pPr>
      <w:r>
        <w:separator/>
      </w:r>
    </w:p>
  </w:endnote>
  <w:endnote w:type="continuationSeparator" w:id="0">
    <w:p w:rsidR="0067680C" w:rsidRDefault="0067680C" w:rsidP="001904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8325955"/>
      <w:docPartObj>
        <w:docPartGallery w:val="Page Numbers (Bottom of Page)"/>
        <w:docPartUnique/>
      </w:docPartObj>
    </w:sdtPr>
    <w:sdtEndPr/>
    <w:sdtContent>
      <w:sdt>
        <w:sdtPr>
          <w:id w:val="785856870"/>
          <w:docPartObj>
            <w:docPartGallery w:val="Page Numbers (Top of Page)"/>
            <w:docPartUnique/>
          </w:docPartObj>
        </w:sdtPr>
        <w:sdtEndPr/>
        <w:sdtContent>
          <w:p w:rsidR="00AB618A" w:rsidRDefault="00AB618A">
            <w:pPr>
              <w:pStyle w:val="Footer"/>
              <w:jc w:val="right"/>
            </w:pPr>
            <w:r>
              <w:rPr>
                <w:rFonts w:ascii="Arial" w:hAnsi="Arial" w:cs="Arial"/>
                <w:szCs w:val="18"/>
              </w:rPr>
              <w:t>NHS Bath and North East Somerset, Swindon and Wiltshire Clinical Commissioning Group</w:t>
            </w:r>
            <w:r>
              <w:tab/>
              <w:t xml:space="preserve">Page </w:t>
            </w:r>
            <w:r>
              <w:rPr>
                <w:b/>
                <w:bCs/>
                <w:sz w:val="24"/>
              </w:rPr>
              <w:fldChar w:fldCharType="begin"/>
            </w:r>
            <w:r>
              <w:rPr>
                <w:b/>
                <w:bCs/>
              </w:rPr>
              <w:instrText xml:space="preserve"> PAGE </w:instrText>
            </w:r>
            <w:r>
              <w:rPr>
                <w:b/>
                <w:bCs/>
                <w:sz w:val="24"/>
              </w:rPr>
              <w:fldChar w:fldCharType="separate"/>
            </w:r>
            <w:r>
              <w:rPr>
                <w:b/>
                <w:bCs/>
                <w:noProof/>
              </w:rPr>
              <w:t>4</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5</w:t>
            </w:r>
            <w:r>
              <w:rPr>
                <w:b/>
                <w:bCs/>
                <w:sz w:val="24"/>
              </w:rPr>
              <w:fldChar w:fldCharType="end"/>
            </w:r>
          </w:p>
        </w:sdtContent>
      </w:sdt>
    </w:sdtContent>
  </w:sdt>
  <w:p w:rsidR="00AB618A" w:rsidRDefault="00AB618A" w:rsidP="001904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3845744"/>
      <w:docPartObj>
        <w:docPartGallery w:val="Page Numbers (Top of Page)"/>
        <w:docPartUnique/>
      </w:docPartObj>
    </w:sdtPr>
    <w:sdtEndPr/>
    <w:sdtContent>
      <w:p w:rsidR="00AB618A" w:rsidRPr="00637821" w:rsidRDefault="00AB618A" w:rsidP="00637821">
        <w:pPr>
          <w:pStyle w:val="Footer"/>
          <w:jc w:val="right"/>
          <w:rPr>
            <w:rFonts w:ascii="Times New Roman" w:hAnsi="Times New Roman"/>
            <w:sz w:val="24"/>
            <w:lang w:eastAsia="en-GB"/>
          </w:rPr>
        </w:pPr>
        <w:r>
          <w:rPr>
            <w:rFonts w:ascii="Arial" w:hAnsi="Arial" w:cs="Arial"/>
            <w:szCs w:val="18"/>
          </w:rPr>
          <w:t>NHS Bath and North East Somerset, Swindon and Wiltshire Clinical Commissioning Group</w:t>
        </w:r>
        <w:r>
          <w:tab/>
          <w:t xml:space="preserve">Page </w:t>
        </w:r>
        <w:r>
          <w:rPr>
            <w:b/>
            <w:bCs/>
            <w:sz w:val="24"/>
          </w:rPr>
          <w:fldChar w:fldCharType="begin"/>
        </w:r>
        <w:r>
          <w:rPr>
            <w:b/>
            <w:bCs/>
          </w:rPr>
          <w:instrText xml:space="preserve"> PAGE </w:instrText>
        </w:r>
        <w:r>
          <w:rPr>
            <w:b/>
            <w:bCs/>
            <w:sz w:val="24"/>
          </w:rPr>
          <w:fldChar w:fldCharType="separate"/>
        </w:r>
        <w:r w:rsidR="00AD2B41">
          <w:rPr>
            <w:b/>
            <w:bCs/>
            <w:noProof/>
          </w:rPr>
          <w:t>6</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AD2B41">
          <w:rPr>
            <w:b/>
            <w:bCs/>
            <w:noProof/>
          </w:rPr>
          <w:t>18</w:t>
        </w:r>
        <w:r>
          <w:rPr>
            <w:b/>
            <w:bCs/>
            <w:sz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18A" w:rsidRDefault="00AB618A" w:rsidP="00625569">
    <w:pPr>
      <w:pStyle w:val="Footer"/>
      <w:jc w:val="right"/>
      <w:rPr>
        <w:rFonts w:ascii="Arial" w:hAnsi="Arial" w:cs="Arial"/>
        <w:szCs w:val="18"/>
      </w:rPr>
    </w:pPr>
    <w:r>
      <w:rPr>
        <w:rFonts w:ascii="Arial" w:hAnsi="Arial" w:cs="Arial"/>
        <w:szCs w:val="18"/>
      </w:rPr>
      <w:tab/>
    </w:r>
    <w:sdt>
      <w:sdtPr>
        <w:rPr>
          <w:rFonts w:ascii="Arial" w:hAnsi="Arial" w:cs="Arial"/>
          <w:szCs w:val="18"/>
        </w:rPr>
        <w:id w:val="787022653"/>
        <w:docPartObj>
          <w:docPartGallery w:val="Page Numbers (Top of Page)"/>
          <w:docPartUnique/>
        </w:docPartObj>
      </w:sdtPr>
      <w:sdtEndPr/>
      <w:sdtContent>
        <w:r>
          <w:rPr>
            <w:rFonts w:ascii="Arial" w:hAnsi="Arial" w:cs="Arial"/>
            <w:szCs w:val="18"/>
          </w:rPr>
          <w:t xml:space="preserve">Page </w:t>
        </w:r>
        <w:r>
          <w:rPr>
            <w:rFonts w:ascii="Arial" w:hAnsi="Arial" w:cs="Arial"/>
            <w:b/>
            <w:bCs/>
            <w:szCs w:val="18"/>
          </w:rPr>
          <w:fldChar w:fldCharType="begin"/>
        </w:r>
        <w:r>
          <w:rPr>
            <w:rFonts w:ascii="Arial" w:hAnsi="Arial" w:cs="Arial"/>
            <w:b/>
            <w:bCs/>
            <w:szCs w:val="18"/>
          </w:rPr>
          <w:instrText xml:space="preserve"> PAGE </w:instrText>
        </w:r>
        <w:r>
          <w:rPr>
            <w:rFonts w:ascii="Arial" w:hAnsi="Arial" w:cs="Arial"/>
            <w:b/>
            <w:bCs/>
            <w:szCs w:val="18"/>
          </w:rPr>
          <w:fldChar w:fldCharType="separate"/>
        </w:r>
        <w:r w:rsidR="00AD2B41">
          <w:rPr>
            <w:rFonts w:ascii="Arial" w:hAnsi="Arial" w:cs="Arial"/>
            <w:b/>
            <w:bCs/>
            <w:noProof/>
            <w:szCs w:val="18"/>
          </w:rPr>
          <w:t>5</w:t>
        </w:r>
        <w:r>
          <w:rPr>
            <w:rFonts w:ascii="Arial" w:hAnsi="Arial" w:cs="Arial"/>
            <w:b/>
            <w:bCs/>
            <w:szCs w:val="18"/>
          </w:rPr>
          <w:fldChar w:fldCharType="end"/>
        </w:r>
        <w:r>
          <w:rPr>
            <w:rFonts w:ascii="Arial" w:hAnsi="Arial" w:cs="Arial"/>
            <w:szCs w:val="18"/>
          </w:rPr>
          <w:t xml:space="preserve"> of </w:t>
        </w:r>
        <w:r>
          <w:rPr>
            <w:rFonts w:ascii="Arial" w:hAnsi="Arial" w:cs="Arial"/>
            <w:b/>
            <w:bCs/>
            <w:szCs w:val="18"/>
          </w:rPr>
          <w:fldChar w:fldCharType="begin"/>
        </w:r>
        <w:r>
          <w:rPr>
            <w:rFonts w:ascii="Arial" w:hAnsi="Arial" w:cs="Arial"/>
            <w:b/>
            <w:bCs/>
            <w:szCs w:val="18"/>
          </w:rPr>
          <w:instrText xml:space="preserve"> NUMPAGES  </w:instrText>
        </w:r>
        <w:r>
          <w:rPr>
            <w:rFonts w:ascii="Arial" w:hAnsi="Arial" w:cs="Arial"/>
            <w:b/>
            <w:bCs/>
            <w:szCs w:val="18"/>
          </w:rPr>
          <w:fldChar w:fldCharType="separate"/>
        </w:r>
        <w:r w:rsidR="00AD2B41">
          <w:rPr>
            <w:rFonts w:ascii="Arial" w:hAnsi="Arial" w:cs="Arial"/>
            <w:b/>
            <w:bCs/>
            <w:noProof/>
            <w:szCs w:val="18"/>
          </w:rPr>
          <w:t>18</w:t>
        </w:r>
        <w:r>
          <w:rPr>
            <w:rFonts w:ascii="Arial" w:hAnsi="Arial" w:cs="Arial"/>
            <w:b/>
            <w:bCs/>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80C" w:rsidRDefault="0067680C" w:rsidP="00190426">
      <w:pPr>
        <w:spacing w:line="240" w:lineRule="auto"/>
      </w:pPr>
      <w:r>
        <w:separator/>
      </w:r>
    </w:p>
  </w:footnote>
  <w:footnote w:type="continuationSeparator" w:id="0">
    <w:p w:rsidR="0067680C" w:rsidRDefault="0067680C" w:rsidP="0019042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18A" w:rsidRDefault="00AB618A" w:rsidP="004814FE">
    <w:pPr>
      <w:pStyle w:val="Header"/>
      <w:tabs>
        <w:tab w:val="left" w:pos="4340"/>
        <w:tab w:val="right" w:pos="10065"/>
      </w:tabs>
      <w:jc w:val="left"/>
    </w:pPr>
    <w:r>
      <w:rPr>
        <w:noProof/>
        <w:lang w:eastAsia="en-GB"/>
      </w:rPr>
      <w:drawing>
        <wp:anchor distT="0" distB="0" distL="114300" distR="114300" simplePos="0" relativeHeight="251658240" behindDoc="1" locked="0" layoutInCell="1" allowOverlap="1" wp14:anchorId="01C92C05" wp14:editId="782A2341">
          <wp:simplePos x="0" y="0"/>
          <wp:positionH relativeFrom="column">
            <wp:posOffset>3861435</wp:posOffset>
          </wp:positionH>
          <wp:positionV relativeFrom="paragraph">
            <wp:posOffset>-90170</wp:posOffset>
          </wp:positionV>
          <wp:extent cx="2969895" cy="1310005"/>
          <wp:effectExtent l="0" t="0" r="1905" b="4445"/>
          <wp:wrapTight wrapText="bothSides">
            <wp:wrapPolygon edited="0">
              <wp:start x="0" y="0"/>
              <wp:lineTo x="0" y="21359"/>
              <wp:lineTo x="21475" y="21359"/>
              <wp:lineTo x="21475" y="0"/>
              <wp:lineTo x="0" y="0"/>
            </wp:wrapPolygon>
          </wp:wrapTight>
          <wp:docPr id="3" name="Picture 3"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A screenshot of a cell phon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969895" cy="1310005"/>
                  </a:xfrm>
                  <a:prstGeom prst="rect">
                    <a:avLst/>
                  </a:prstGeom>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C13A1"/>
    <w:multiLevelType w:val="hybridMultilevel"/>
    <w:tmpl w:val="E950265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1A306B0A"/>
    <w:multiLevelType w:val="hybridMultilevel"/>
    <w:tmpl w:val="5738835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nsid w:val="2A15277E"/>
    <w:multiLevelType w:val="hybridMultilevel"/>
    <w:tmpl w:val="2EE8C5E0"/>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nsid w:val="3807160E"/>
    <w:multiLevelType w:val="multilevel"/>
    <w:tmpl w:val="878C9D42"/>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3FC64D67"/>
    <w:multiLevelType w:val="multilevel"/>
    <w:tmpl w:val="50100CA4"/>
    <w:styleLink w:val="EAMultilevelList"/>
    <w:lvl w:ilvl="0">
      <w:start w:val="2"/>
      <w:numFmt w:val="decimal"/>
      <w:lvlText w:val="%1"/>
      <w:lvlJc w:val="left"/>
      <w:pPr>
        <w:tabs>
          <w:tab w:val="num" w:pos="680"/>
        </w:tabs>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tabs>
          <w:tab w:val="num" w:pos="1134"/>
        </w:tabs>
        <w:ind w:left="680" w:hanging="680"/>
      </w:pPr>
      <w:rPr>
        <w:rFonts w:hint="default"/>
      </w:rPr>
    </w:lvl>
    <w:lvl w:ilvl="3">
      <w:start w:val="1"/>
      <w:numFmt w:val="lowerLetter"/>
      <w:lvlText w:val="(%4)"/>
      <w:lvlJc w:val="left"/>
      <w:pPr>
        <w:ind w:left="1134" w:hanging="454"/>
      </w:pPr>
      <w:rPr>
        <w:rFonts w:hint="default"/>
      </w:rPr>
    </w:lvl>
    <w:lvl w:ilvl="4">
      <w:start w:val="1"/>
      <w:numFmt w:val="lowerRoman"/>
      <w:lvlText w:val="(%5)"/>
      <w:lvlJc w:val="left"/>
      <w:pPr>
        <w:ind w:left="1588" w:hanging="45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422303AB"/>
    <w:multiLevelType w:val="hybridMultilevel"/>
    <w:tmpl w:val="CDFCC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4A83651"/>
    <w:multiLevelType w:val="hybridMultilevel"/>
    <w:tmpl w:val="F000D56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nsid w:val="54A177C5"/>
    <w:multiLevelType w:val="multilevel"/>
    <w:tmpl w:val="C83C1F56"/>
    <w:lvl w:ilvl="0">
      <w:start w:val="1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5BA21829"/>
    <w:multiLevelType w:val="multilevel"/>
    <w:tmpl w:val="4F1A1D34"/>
    <w:lvl w:ilvl="0">
      <w:start w:val="10"/>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663F5E4D"/>
    <w:multiLevelType w:val="hybridMultilevel"/>
    <w:tmpl w:val="8F984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3"/>
  </w:num>
  <w:num w:numId="4">
    <w:abstractNumId w:val="7"/>
  </w:num>
  <w:num w:numId="5">
    <w:abstractNumId w:val="0"/>
  </w:num>
  <w:num w:numId="6">
    <w:abstractNumId w:val="6"/>
  </w:num>
  <w:num w:numId="7">
    <w:abstractNumId w:val="1"/>
  </w:num>
  <w:num w:numId="8">
    <w:abstractNumId w:val="2"/>
  </w:num>
  <w:num w:numId="9">
    <w:abstractNumId w:val="9"/>
  </w:num>
  <w:num w:numId="10">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82A"/>
    <w:rsid w:val="0000217B"/>
    <w:rsid w:val="0002465E"/>
    <w:rsid w:val="000250C6"/>
    <w:rsid w:val="00026505"/>
    <w:rsid w:val="00033FC3"/>
    <w:rsid w:val="000414D7"/>
    <w:rsid w:val="00044E8D"/>
    <w:rsid w:val="00057503"/>
    <w:rsid w:val="000700EF"/>
    <w:rsid w:val="000A2604"/>
    <w:rsid w:val="000E098F"/>
    <w:rsid w:val="00104A21"/>
    <w:rsid w:val="00106447"/>
    <w:rsid w:val="00111236"/>
    <w:rsid w:val="001255F8"/>
    <w:rsid w:val="00133CBB"/>
    <w:rsid w:val="001439C4"/>
    <w:rsid w:val="001608F7"/>
    <w:rsid w:val="00163568"/>
    <w:rsid w:val="001641DC"/>
    <w:rsid w:val="00176EB9"/>
    <w:rsid w:val="00190426"/>
    <w:rsid w:val="001B04E9"/>
    <w:rsid w:val="001C6BA0"/>
    <w:rsid w:val="0022136C"/>
    <w:rsid w:val="00235868"/>
    <w:rsid w:val="002425A2"/>
    <w:rsid w:val="00257950"/>
    <w:rsid w:val="002639BF"/>
    <w:rsid w:val="00281082"/>
    <w:rsid w:val="002817D4"/>
    <w:rsid w:val="00296498"/>
    <w:rsid w:val="002C44A2"/>
    <w:rsid w:val="002D2CE9"/>
    <w:rsid w:val="002D3FCB"/>
    <w:rsid w:val="002D67BC"/>
    <w:rsid w:val="00310B52"/>
    <w:rsid w:val="00323C11"/>
    <w:rsid w:val="00347050"/>
    <w:rsid w:val="0035295E"/>
    <w:rsid w:val="003A5785"/>
    <w:rsid w:val="003A6F43"/>
    <w:rsid w:val="00414210"/>
    <w:rsid w:val="00435045"/>
    <w:rsid w:val="00436461"/>
    <w:rsid w:val="00450A66"/>
    <w:rsid w:val="004814FE"/>
    <w:rsid w:val="004A63AA"/>
    <w:rsid w:val="004E180E"/>
    <w:rsid w:val="004E5115"/>
    <w:rsid w:val="004E7A5C"/>
    <w:rsid w:val="0051525A"/>
    <w:rsid w:val="00526943"/>
    <w:rsid w:val="00526EC3"/>
    <w:rsid w:val="0055037C"/>
    <w:rsid w:val="005746DB"/>
    <w:rsid w:val="00585858"/>
    <w:rsid w:val="00590925"/>
    <w:rsid w:val="005B38B8"/>
    <w:rsid w:val="005E0A93"/>
    <w:rsid w:val="005F1737"/>
    <w:rsid w:val="005F6B0F"/>
    <w:rsid w:val="00603371"/>
    <w:rsid w:val="00624DF5"/>
    <w:rsid w:val="00625569"/>
    <w:rsid w:val="00637821"/>
    <w:rsid w:val="0064609C"/>
    <w:rsid w:val="00663C6F"/>
    <w:rsid w:val="00674977"/>
    <w:rsid w:val="0067680C"/>
    <w:rsid w:val="00676871"/>
    <w:rsid w:val="00680909"/>
    <w:rsid w:val="00697ACA"/>
    <w:rsid w:val="006B27D4"/>
    <w:rsid w:val="006C3EE6"/>
    <w:rsid w:val="006C7887"/>
    <w:rsid w:val="00704328"/>
    <w:rsid w:val="0074105D"/>
    <w:rsid w:val="007678F9"/>
    <w:rsid w:val="00777B44"/>
    <w:rsid w:val="007E4209"/>
    <w:rsid w:val="007F2C41"/>
    <w:rsid w:val="00816F68"/>
    <w:rsid w:val="008331E2"/>
    <w:rsid w:val="0086477C"/>
    <w:rsid w:val="008748DB"/>
    <w:rsid w:val="00896328"/>
    <w:rsid w:val="00897592"/>
    <w:rsid w:val="008B2AEA"/>
    <w:rsid w:val="008B4FC5"/>
    <w:rsid w:val="008C0EE8"/>
    <w:rsid w:val="008E122C"/>
    <w:rsid w:val="008F433E"/>
    <w:rsid w:val="009253B3"/>
    <w:rsid w:val="00954885"/>
    <w:rsid w:val="00977C4F"/>
    <w:rsid w:val="00981B68"/>
    <w:rsid w:val="00990DFD"/>
    <w:rsid w:val="009E7DBF"/>
    <w:rsid w:val="00A2733F"/>
    <w:rsid w:val="00A32763"/>
    <w:rsid w:val="00A43915"/>
    <w:rsid w:val="00A563B1"/>
    <w:rsid w:val="00A75373"/>
    <w:rsid w:val="00A854CA"/>
    <w:rsid w:val="00AB618A"/>
    <w:rsid w:val="00AC1708"/>
    <w:rsid w:val="00AC5600"/>
    <w:rsid w:val="00AD2B41"/>
    <w:rsid w:val="00AD444F"/>
    <w:rsid w:val="00B03F37"/>
    <w:rsid w:val="00B2080B"/>
    <w:rsid w:val="00B2559A"/>
    <w:rsid w:val="00B4301B"/>
    <w:rsid w:val="00B6589C"/>
    <w:rsid w:val="00B73D4F"/>
    <w:rsid w:val="00B778EA"/>
    <w:rsid w:val="00B91692"/>
    <w:rsid w:val="00BC65E2"/>
    <w:rsid w:val="00BE2342"/>
    <w:rsid w:val="00C46E88"/>
    <w:rsid w:val="00C5554A"/>
    <w:rsid w:val="00C67686"/>
    <w:rsid w:val="00CA5EDC"/>
    <w:rsid w:val="00CC18A1"/>
    <w:rsid w:val="00CD6B5D"/>
    <w:rsid w:val="00CD734D"/>
    <w:rsid w:val="00CE2CAF"/>
    <w:rsid w:val="00CE40CE"/>
    <w:rsid w:val="00D35F8F"/>
    <w:rsid w:val="00D44DC9"/>
    <w:rsid w:val="00DB1AC0"/>
    <w:rsid w:val="00DB382A"/>
    <w:rsid w:val="00DC4979"/>
    <w:rsid w:val="00DE146D"/>
    <w:rsid w:val="00DE2A53"/>
    <w:rsid w:val="00E00E2E"/>
    <w:rsid w:val="00E03525"/>
    <w:rsid w:val="00E13916"/>
    <w:rsid w:val="00E23685"/>
    <w:rsid w:val="00E24D23"/>
    <w:rsid w:val="00E27039"/>
    <w:rsid w:val="00E374EA"/>
    <w:rsid w:val="00E65D12"/>
    <w:rsid w:val="00E81396"/>
    <w:rsid w:val="00E95C4C"/>
    <w:rsid w:val="00EA6271"/>
    <w:rsid w:val="00EB71F5"/>
    <w:rsid w:val="00F0386E"/>
    <w:rsid w:val="00F241EF"/>
    <w:rsid w:val="00F75471"/>
    <w:rsid w:val="00F84063"/>
    <w:rsid w:val="00FB04A8"/>
    <w:rsid w:val="00FB7451"/>
    <w:rsid w:val="00FF1AF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2CAF"/>
    <w:pPr>
      <w:spacing w:line="264" w:lineRule="auto"/>
    </w:pPr>
    <w:rPr>
      <w:rFonts w:asciiTheme="minorHAnsi" w:hAnsiTheme="minorHAnsi"/>
      <w:sz w:val="24"/>
      <w:szCs w:val="24"/>
      <w:lang w:eastAsia="en-US"/>
    </w:rPr>
  </w:style>
  <w:style w:type="paragraph" w:styleId="Heading1">
    <w:name w:val="heading 1"/>
    <w:basedOn w:val="Normal"/>
    <w:next w:val="Normal"/>
    <w:link w:val="Heading1Char"/>
    <w:qFormat/>
    <w:rsid w:val="00AD444F"/>
    <w:pPr>
      <w:keepNext/>
      <w:keepLines/>
      <w:spacing w:after="240" w:line="240" w:lineRule="auto"/>
      <w:outlineLvl w:val="0"/>
    </w:pPr>
    <w:rPr>
      <w:rFonts w:asciiTheme="majorHAnsi" w:eastAsiaTheme="majorEastAsia" w:hAnsiTheme="majorHAnsi" w:cstheme="majorBidi"/>
      <w:b/>
      <w:bCs/>
      <w:color w:val="0081C9" w:themeColor="accent1"/>
      <w:sz w:val="28"/>
      <w:szCs w:val="28"/>
    </w:rPr>
  </w:style>
  <w:style w:type="paragraph" w:styleId="Heading2">
    <w:name w:val="heading 2"/>
    <w:basedOn w:val="Normal"/>
    <w:next w:val="Normal"/>
    <w:link w:val="Heading2Char"/>
    <w:unhideWhenUsed/>
    <w:qFormat/>
    <w:rsid w:val="00AD444F"/>
    <w:pPr>
      <w:keepNext/>
      <w:keepLines/>
      <w:outlineLvl w:val="1"/>
    </w:pPr>
    <w:rPr>
      <w:rFonts w:asciiTheme="majorHAnsi" w:eastAsiaTheme="majorEastAsia" w:hAnsiTheme="majorHAnsi"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EAMultilevelList">
    <w:name w:val="EA Multilevel List"/>
    <w:uiPriority w:val="99"/>
    <w:rsid w:val="00FF1AFC"/>
    <w:pPr>
      <w:numPr>
        <w:numId w:val="1"/>
      </w:numPr>
    </w:pPr>
  </w:style>
  <w:style w:type="character" w:customStyle="1" w:styleId="Heading1Char">
    <w:name w:val="Heading 1 Char"/>
    <w:basedOn w:val="DefaultParagraphFont"/>
    <w:link w:val="Heading1"/>
    <w:rsid w:val="00AD444F"/>
    <w:rPr>
      <w:rFonts w:asciiTheme="majorHAnsi" w:eastAsiaTheme="majorEastAsia" w:hAnsiTheme="majorHAnsi" w:cstheme="majorBidi"/>
      <w:b/>
      <w:bCs/>
      <w:color w:val="0081C9" w:themeColor="accent1"/>
      <w:sz w:val="28"/>
      <w:szCs w:val="28"/>
      <w:lang w:eastAsia="en-US"/>
    </w:rPr>
  </w:style>
  <w:style w:type="character" w:customStyle="1" w:styleId="Heading2Char">
    <w:name w:val="Heading 2 Char"/>
    <w:basedOn w:val="DefaultParagraphFont"/>
    <w:link w:val="Heading2"/>
    <w:rsid w:val="00AD444F"/>
    <w:rPr>
      <w:rFonts w:asciiTheme="majorHAnsi" w:eastAsiaTheme="majorEastAsia" w:hAnsiTheme="majorHAnsi" w:cstheme="majorBidi"/>
      <w:b/>
      <w:bCs/>
      <w:sz w:val="24"/>
      <w:szCs w:val="26"/>
      <w:lang w:eastAsia="en-US"/>
    </w:rPr>
  </w:style>
  <w:style w:type="paragraph" w:styleId="Header">
    <w:name w:val="header"/>
    <w:basedOn w:val="Normal"/>
    <w:link w:val="HeaderChar"/>
    <w:rsid w:val="001255F8"/>
    <w:pPr>
      <w:spacing w:line="240" w:lineRule="auto"/>
      <w:jc w:val="right"/>
    </w:pPr>
  </w:style>
  <w:style w:type="character" w:customStyle="1" w:styleId="HeaderChar">
    <w:name w:val="Header Char"/>
    <w:basedOn w:val="DefaultParagraphFont"/>
    <w:link w:val="Header"/>
    <w:rsid w:val="001255F8"/>
    <w:rPr>
      <w:rFonts w:asciiTheme="minorHAnsi" w:hAnsiTheme="minorHAnsi"/>
      <w:sz w:val="24"/>
      <w:szCs w:val="24"/>
      <w:lang w:eastAsia="en-US"/>
    </w:rPr>
  </w:style>
  <w:style w:type="paragraph" w:styleId="Footer">
    <w:name w:val="footer"/>
    <w:basedOn w:val="Normal"/>
    <w:link w:val="FooterChar"/>
    <w:uiPriority w:val="99"/>
    <w:rsid w:val="00CE2CAF"/>
    <w:pPr>
      <w:tabs>
        <w:tab w:val="left" w:pos="284"/>
        <w:tab w:val="right" w:pos="9356"/>
        <w:tab w:val="right" w:pos="9639"/>
      </w:tabs>
      <w:spacing w:line="240" w:lineRule="auto"/>
    </w:pPr>
    <w:rPr>
      <w:sz w:val="18"/>
    </w:rPr>
  </w:style>
  <w:style w:type="character" w:customStyle="1" w:styleId="FooterChar">
    <w:name w:val="Footer Char"/>
    <w:basedOn w:val="DefaultParagraphFont"/>
    <w:link w:val="Footer"/>
    <w:uiPriority w:val="99"/>
    <w:rsid w:val="00CE2CAF"/>
    <w:rPr>
      <w:rFonts w:asciiTheme="minorHAnsi" w:hAnsiTheme="minorHAnsi"/>
      <w:sz w:val="18"/>
      <w:szCs w:val="24"/>
      <w:lang w:eastAsia="en-US"/>
    </w:rPr>
  </w:style>
  <w:style w:type="paragraph" w:styleId="BalloonText">
    <w:name w:val="Balloon Text"/>
    <w:basedOn w:val="Normal"/>
    <w:link w:val="BalloonTextChar"/>
    <w:rsid w:val="001255F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255F8"/>
    <w:rPr>
      <w:rFonts w:ascii="Tahoma" w:hAnsi="Tahoma" w:cs="Tahoma"/>
      <w:sz w:val="16"/>
      <w:szCs w:val="16"/>
      <w:lang w:eastAsia="en-US"/>
    </w:rPr>
  </w:style>
  <w:style w:type="paragraph" w:styleId="Title">
    <w:name w:val="Title"/>
    <w:basedOn w:val="Normal"/>
    <w:next w:val="Subtitle"/>
    <w:link w:val="TitleChar"/>
    <w:qFormat/>
    <w:rsid w:val="00F75471"/>
    <w:pPr>
      <w:spacing w:after="720" w:line="240" w:lineRule="auto"/>
      <w:contextualSpacing/>
    </w:pPr>
    <w:rPr>
      <w:rFonts w:asciiTheme="majorHAnsi" w:eastAsiaTheme="majorEastAsia" w:hAnsiTheme="majorHAnsi" w:cstheme="majorBidi"/>
      <w:b/>
      <w:color w:val="0081C9" w:themeColor="accent1"/>
      <w:kern w:val="28"/>
      <w:sz w:val="72"/>
      <w:szCs w:val="52"/>
    </w:rPr>
  </w:style>
  <w:style w:type="character" w:customStyle="1" w:styleId="TitleChar">
    <w:name w:val="Title Char"/>
    <w:basedOn w:val="DefaultParagraphFont"/>
    <w:link w:val="Title"/>
    <w:rsid w:val="00F75471"/>
    <w:rPr>
      <w:rFonts w:asciiTheme="majorHAnsi" w:eastAsiaTheme="majorEastAsia" w:hAnsiTheme="majorHAnsi" w:cstheme="majorBidi"/>
      <w:b/>
      <w:color w:val="0081C9" w:themeColor="accent1"/>
      <w:kern w:val="28"/>
      <w:sz w:val="72"/>
      <w:szCs w:val="52"/>
      <w:lang w:eastAsia="en-US"/>
    </w:rPr>
  </w:style>
  <w:style w:type="paragraph" w:styleId="Subtitle">
    <w:name w:val="Subtitle"/>
    <w:basedOn w:val="Normal"/>
    <w:next w:val="Normal"/>
    <w:link w:val="SubtitleChar"/>
    <w:qFormat/>
    <w:rsid w:val="00F75471"/>
    <w:pPr>
      <w:numPr>
        <w:ilvl w:val="1"/>
      </w:numPr>
    </w:pPr>
    <w:rPr>
      <w:rFonts w:asciiTheme="majorHAnsi" w:eastAsiaTheme="majorEastAsia" w:hAnsiTheme="majorHAnsi" w:cstheme="majorBidi"/>
      <w:b/>
      <w:iCs/>
      <w:color w:val="0081C9" w:themeColor="accent1"/>
      <w:sz w:val="36"/>
    </w:rPr>
  </w:style>
  <w:style w:type="character" w:customStyle="1" w:styleId="SubtitleChar">
    <w:name w:val="Subtitle Char"/>
    <w:basedOn w:val="DefaultParagraphFont"/>
    <w:link w:val="Subtitle"/>
    <w:rsid w:val="00F75471"/>
    <w:rPr>
      <w:rFonts w:asciiTheme="majorHAnsi" w:eastAsiaTheme="majorEastAsia" w:hAnsiTheme="majorHAnsi" w:cstheme="majorBidi"/>
      <w:b/>
      <w:iCs/>
      <w:color w:val="0081C9" w:themeColor="accent1"/>
      <w:sz w:val="36"/>
      <w:szCs w:val="24"/>
      <w:lang w:eastAsia="en-US"/>
    </w:rPr>
  </w:style>
  <w:style w:type="character" w:styleId="PageNumber">
    <w:name w:val="page number"/>
    <w:basedOn w:val="DefaultParagraphFont"/>
    <w:rsid w:val="00F75471"/>
    <w:rPr>
      <w:sz w:val="24"/>
    </w:rPr>
  </w:style>
  <w:style w:type="paragraph" w:styleId="NormalWeb">
    <w:name w:val="Normal (Web)"/>
    <w:basedOn w:val="Normal"/>
    <w:uiPriority w:val="99"/>
    <w:unhideWhenUsed/>
    <w:rsid w:val="004E180E"/>
    <w:pPr>
      <w:spacing w:before="100" w:beforeAutospacing="1" w:after="100" w:afterAutospacing="1" w:line="240" w:lineRule="auto"/>
    </w:pPr>
    <w:rPr>
      <w:rFonts w:ascii="Times New Roman" w:eastAsiaTheme="minorEastAsia" w:hAnsi="Times New Roman"/>
      <w:lang w:eastAsia="en-GB"/>
    </w:rPr>
  </w:style>
  <w:style w:type="paragraph" w:styleId="ListParagraph">
    <w:name w:val="List Paragraph"/>
    <w:basedOn w:val="Normal"/>
    <w:link w:val="ListParagraphChar"/>
    <w:uiPriority w:val="34"/>
    <w:qFormat/>
    <w:rsid w:val="00637821"/>
    <w:pPr>
      <w:spacing w:line="240" w:lineRule="auto"/>
      <w:ind w:left="720"/>
    </w:pPr>
    <w:rPr>
      <w:rFonts w:ascii="Times New Roman" w:hAnsi="Times New Roman"/>
      <w:lang w:eastAsia="en-GB"/>
    </w:rPr>
  </w:style>
  <w:style w:type="character" w:styleId="Hyperlink">
    <w:name w:val="Hyperlink"/>
    <w:basedOn w:val="DefaultParagraphFont"/>
    <w:uiPriority w:val="99"/>
    <w:unhideWhenUsed/>
    <w:rsid w:val="00977C4F"/>
    <w:rPr>
      <w:color w:val="000000" w:themeColor="hyperlink"/>
      <w:u w:val="single"/>
    </w:rPr>
  </w:style>
  <w:style w:type="paragraph" w:styleId="TOC1">
    <w:name w:val="toc 1"/>
    <w:basedOn w:val="Normal"/>
    <w:next w:val="Normal"/>
    <w:autoRedefine/>
    <w:uiPriority w:val="39"/>
    <w:qFormat/>
    <w:rsid w:val="0074105D"/>
    <w:pPr>
      <w:spacing w:after="100"/>
    </w:pPr>
  </w:style>
  <w:style w:type="paragraph" w:styleId="TOCHeading">
    <w:name w:val="TOC Heading"/>
    <w:basedOn w:val="Heading1"/>
    <w:next w:val="Normal"/>
    <w:uiPriority w:val="39"/>
    <w:semiHidden/>
    <w:unhideWhenUsed/>
    <w:qFormat/>
    <w:rsid w:val="0074105D"/>
    <w:pPr>
      <w:spacing w:before="480" w:after="0" w:line="276" w:lineRule="auto"/>
      <w:outlineLvl w:val="9"/>
    </w:pPr>
    <w:rPr>
      <w:color w:val="006096" w:themeColor="accent1" w:themeShade="BF"/>
      <w:lang w:val="en-US" w:eastAsia="ja-JP"/>
    </w:rPr>
  </w:style>
  <w:style w:type="paragraph" w:styleId="TOC2">
    <w:name w:val="toc 2"/>
    <w:basedOn w:val="Normal"/>
    <w:next w:val="Normal"/>
    <w:autoRedefine/>
    <w:uiPriority w:val="39"/>
    <w:unhideWhenUsed/>
    <w:qFormat/>
    <w:rsid w:val="0074105D"/>
    <w:pPr>
      <w:spacing w:after="100" w:line="276" w:lineRule="auto"/>
      <w:ind w:left="220"/>
    </w:pPr>
    <w:rPr>
      <w:rFonts w:eastAsiaTheme="minorEastAsia" w:cstheme="minorBidi"/>
      <w:sz w:val="22"/>
      <w:szCs w:val="22"/>
      <w:lang w:val="en-US" w:eastAsia="ja-JP"/>
    </w:rPr>
  </w:style>
  <w:style w:type="paragraph" w:styleId="TOC3">
    <w:name w:val="toc 3"/>
    <w:basedOn w:val="Normal"/>
    <w:next w:val="Normal"/>
    <w:autoRedefine/>
    <w:uiPriority w:val="39"/>
    <w:unhideWhenUsed/>
    <w:qFormat/>
    <w:rsid w:val="0074105D"/>
    <w:pPr>
      <w:spacing w:after="100" w:line="276" w:lineRule="auto"/>
      <w:ind w:left="440"/>
    </w:pPr>
    <w:rPr>
      <w:rFonts w:eastAsiaTheme="minorEastAsia" w:cstheme="minorBidi"/>
      <w:sz w:val="22"/>
      <w:szCs w:val="22"/>
      <w:lang w:val="en-US" w:eastAsia="ja-JP"/>
    </w:rPr>
  </w:style>
  <w:style w:type="character" w:customStyle="1" w:styleId="ListParagraphChar">
    <w:name w:val="List Paragraph Char"/>
    <w:link w:val="ListParagraph"/>
    <w:uiPriority w:val="34"/>
    <w:locked/>
    <w:rsid w:val="00450A6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2CAF"/>
    <w:pPr>
      <w:spacing w:line="264" w:lineRule="auto"/>
    </w:pPr>
    <w:rPr>
      <w:rFonts w:asciiTheme="minorHAnsi" w:hAnsiTheme="minorHAnsi"/>
      <w:sz w:val="24"/>
      <w:szCs w:val="24"/>
      <w:lang w:eastAsia="en-US"/>
    </w:rPr>
  </w:style>
  <w:style w:type="paragraph" w:styleId="Heading1">
    <w:name w:val="heading 1"/>
    <w:basedOn w:val="Normal"/>
    <w:next w:val="Normal"/>
    <w:link w:val="Heading1Char"/>
    <w:qFormat/>
    <w:rsid w:val="00AD444F"/>
    <w:pPr>
      <w:keepNext/>
      <w:keepLines/>
      <w:spacing w:after="240" w:line="240" w:lineRule="auto"/>
      <w:outlineLvl w:val="0"/>
    </w:pPr>
    <w:rPr>
      <w:rFonts w:asciiTheme="majorHAnsi" w:eastAsiaTheme="majorEastAsia" w:hAnsiTheme="majorHAnsi" w:cstheme="majorBidi"/>
      <w:b/>
      <w:bCs/>
      <w:color w:val="0081C9" w:themeColor="accent1"/>
      <w:sz w:val="28"/>
      <w:szCs w:val="28"/>
    </w:rPr>
  </w:style>
  <w:style w:type="paragraph" w:styleId="Heading2">
    <w:name w:val="heading 2"/>
    <w:basedOn w:val="Normal"/>
    <w:next w:val="Normal"/>
    <w:link w:val="Heading2Char"/>
    <w:unhideWhenUsed/>
    <w:qFormat/>
    <w:rsid w:val="00AD444F"/>
    <w:pPr>
      <w:keepNext/>
      <w:keepLines/>
      <w:outlineLvl w:val="1"/>
    </w:pPr>
    <w:rPr>
      <w:rFonts w:asciiTheme="majorHAnsi" w:eastAsiaTheme="majorEastAsia" w:hAnsiTheme="majorHAnsi"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EAMultilevelList">
    <w:name w:val="EA Multilevel List"/>
    <w:uiPriority w:val="99"/>
    <w:rsid w:val="00FF1AFC"/>
    <w:pPr>
      <w:numPr>
        <w:numId w:val="1"/>
      </w:numPr>
    </w:pPr>
  </w:style>
  <w:style w:type="character" w:customStyle="1" w:styleId="Heading1Char">
    <w:name w:val="Heading 1 Char"/>
    <w:basedOn w:val="DefaultParagraphFont"/>
    <w:link w:val="Heading1"/>
    <w:rsid w:val="00AD444F"/>
    <w:rPr>
      <w:rFonts w:asciiTheme="majorHAnsi" w:eastAsiaTheme="majorEastAsia" w:hAnsiTheme="majorHAnsi" w:cstheme="majorBidi"/>
      <w:b/>
      <w:bCs/>
      <w:color w:val="0081C9" w:themeColor="accent1"/>
      <w:sz w:val="28"/>
      <w:szCs w:val="28"/>
      <w:lang w:eastAsia="en-US"/>
    </w:rPr>
  </w:style>
  <w:style w:type="character" w:customStyle="1" w:styleId="Heading2Char">
    <w:name w:val="Heading 2 Char"/>
    <w:basedOn w:val="DefaultParagraphFont"/>
    <w:link w:val="Heading2"/>
    <w:rsid w:val="00AD444F"/>
    <w:rPr>
      <w:rFonts w:asciiTheme="majorHAnsi" w:eastAsiaTheme="majorEastAsia" w:hAnsiTheme="majorHAnsi" w:cstheme="majorBidi"/>
      <w:b/>
      <w:bCs/>
      <w:sz w:val="24"/>
      <w:szCs w:val="26"/>
      <w:lang w:eastAsia="en-US"/>
    </w:rPr>
  </w:style>
  <w:style w:type="paragraph" w:styleId="Header">
    <w:name w:val="header"/>
    <w:basedOn w:val="Normal"/>
    <w:link w:val="HeaderChar"/>
    <w:rsid w:val="001255F8"/>
    <w:pPr>
      <w:spacing w:line="240" w:lineRule="auto"/>
      <w:jc w:val="right"/>
    </w:pPr>
  </w:style>
  <w:style w:type="character" w:customStyle="1" w:styleId="HeaderChar">
    <w:name w:val="Header Char"/>
    <w:basedOn w:val="DefaultParagraphFont"/>
    <w:link w:val="Header"/>
    <w:rsid w:val="001255F8"/>
    <w:rPr>
      <w:rFonts w:asciiTheme="minorHAnsi" w:hAnsiTheme="minorHAnsi"/>
      <w:sz w:val="24"/>
      <w:szCs w:val="24"/>
      <w:lang w:eastAsia="en-US"/>
    </w:rPr>
  </w:style>
  <w:style w:type="paragraph" w:styleId="Footer">
    <w:name w:val="footer"/>
    <w:basedOn w:val="Normal"/>
    <w:link w:val="FooterChar"/>
    <w:uiPriority w:val="99"/>
    <w:rsid w:val="00CE2CAF"/>
    <w:pPr>
      <w:tabs>
        <w:tab w:val="left" w:pos="284"/>
        <w:tab w:val="right" w:pos="9356"/>
        <w:tab w:val="right" w:pos="9639"/>
      </w:tabs>
      <w:spacing w:line="240" w:lineRule="auto"/>
    </w:pPr>
    <w:rPr>
      <w:sz w:val="18"/>
    </w:rPr>
  </w:style>
  <w:style w:type="character" w:customStyle="1" w:styleId="FooterChar">
    <w:name w:val="Footer Char"/>
    <w:basedOn w:val="DefaultParagraphFont"/>
    <w:link w:val="Footer"/>
    <w:uiPriority w:val="99"/>
    <w:rsid w:val="00CE2CAF"/>
    <w:rPr>
      <w:rFonts w:asciiTheme="minorHAnsi" w:hAnsiTheme="minorHAnsi"/>
      <w:sz w:val="18"/>
      <w:szCs w:val="24"/>
      <w:lang w:eastAsia="en-US"/>
    </w:rPr>
  </w:style>
  <w:style w:type="paragraph" w:styleId="BalloonText">
    <w:name w:val="Balloon Text"/>
    <w:basedOn w:val="Normal"/>
    <w:link w:val="BalloonTextChar"/>
    <w:rsid w:val="001255F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255F8"/>
    <w:rPr>
      <w:rFonts w:ascii="Tahoma" w:hAnsi="Tahoma" w:cs="Tahoma"/>
      <w:sz w:val="16"/>
      <w:szCs w:val="16"/>
      <w:lang w:eastAsia="en-US"/>
    </w:rPr>
  </w:style>
  <w:style w:type="paragraph" w:styleId="Title">
    <w:name w:val="Title"/>
    <w:basedOn w:val="Normal"/>
    <w:next w:val="Subtitle"/>
    <w:link w:val="TitleChar"/>
    <w:qFormat/>
    <w:rsid w:val="00F75471"/>
    <w:pPr>
      <w:spacing w:after="720" w:line="240" w:lineRule="auto"/>
      <w:contextualSpacing/>
    </w:pPr>
    <w:rPr>
      <w:rFonts w:asciiTheme="majorHAnsi" w:eastAsiaTheme="majorEastAsia" w:hAnsiTheme="majorHAnsi" w:cstheme="majorBidi"/>
      <w:b/>
      <w:color w:val="0081C9" w:themeColor="accent1"/>
      <w:kern w:val="28"/>
      <w:sz w:val="72"/>
      <w:szCs w:val="52"/>
    </w:rPr>
  </w:style>
  <w:style w:type="character" w:customStyle="1" w:styleId="TitleChar">
    <w:name w:val="Title Char"/>
    <w:basedOn w:val="DefaultParagraphFont"/>
    <w:link w:val="Title"/>
    <w:rsid w:val="00F75471"/>
    <w:rPr>
      <w:rFonts w:asciiTheme="majorHAnsi" w:eastAsiaTheme="majorEastAsia" w:hAnsiTheme="majorHAnsi" w:cstheme="majorBidi"/>
      <w:b/>
      <w:color w:val="0081C9" w:themeColor="accent1"/>
      <w:kern w:val="28"/>
      <w:sz w:val="72"/>
      <w:szCs w:val="52"/>
      <w:lang w:eastAsia="en-US"/>
    </w:rPr>
  </w:style>
  <w:style w:type="paragraph" w:styleId="Subtitle">
    <w:name w:val="Subtitle"/>
    <w:basedOn w:val="Normal"/>
    <w:next w:val="Normal"/>
    <w:link w:val="SubtitleChar"/>
    <w:qFormat/>
    <w:rsid w:val="00F75471"/>
    <w:pPr>
      <w:numPr>
        <w:ilvl w:val="1"/>
      </w:numPr>
    </w:pPr>
    <w:rPr>
      <w:rFonts w:asciiTheme="majorHAnsi" w:eastAsiaTheme="majorEastAsia" w:hAnsiTheme="majorHAnsi" w:cstheme="majorBidi"/>
      <w:b/>
      <w:iCs/>
      <w:color w:val="0081C9" w:themeColor="accent1"/>
      <w:sz w:val="36"/>
    </w:rPr>
  </w:style>
  <w:style w:type="character" w:customStyle="1" w:styleId="SubtitleChar">
    <w:name w:val="Subtitle Char"/>
    <w:basedOn w:val="DefaultParagraphFont"/>
    <w:link w:val="Subtitle"/>
    <w:rsid w:val="00F75471"/>
    <w:rPr>
      <w:rFonts w:asciiTheme="majorHAnsi" w:eastAsiaTheme="majorEastAsia" w:hAnsiTheme="majorHAnsi" w:cstheme="majorBidi"/>
      <w:b/>
      <w:iCs/>
      <w:color w:val="0081C9" w:themeColor="accent1"/>
      <w:sz w:val="36"/>
      <w:szCs w:val="24"/>
      <w:lang w:eastAsia="en-US"/>
    </w:rPr>
  </w:style>
  <w:style w:type="character" w:styleId="PageNumber">
    <w:name w:val="page number"/>
    <w:basedOn w:val="DefaultParagraphFont"/>
    <w:rsid w:val="00F75471"/>
    <w:rPr>
      <w:sz w:val="24"/>
    </w:rPr>
  </w:style>
  <w:style w:type="paragraph" w:styleId="NormalWeb">
    <w:name w:val="Normal (Web)"/>
    <w:basedOn w:val="Normal"/>
    <w:uiPriority w:val="99"/>
    <w:unhideWhenUsed/>
    <w:rsid w:val="004E180E"/>
    <w:pPr>
      <w:spacing w:before="100" w:beforeAutospacing="1" w:after="100" w:afterAutospacing="1" w:line="240" w:lineRule="auto"/>
    </w:pPr>
    <w:rPr>
      <w:rFonts w:ascii="Times New Roman" w:eastAsiaTheme="minorEastAsia" w:hAnsi="Times New Roman"/>
      <w:lang w:eastAsia="en-GB"/>
    </w:rPr>
  </w:style>
  <w:style w:type="paragraph" w:styleId="ListParagraph">
    <w:name w:val="List Paragraph"/>
    <w:basedOn w:val="Normal"/>
    <w:link w:val="ListParagraphChar"/>
    <w:uiPriority w:val="34"/>
    <w:qFormat/>
    <w:rsid w:val="00637821"/>
    <w:pPr>
      <w:spacing w:line="240" w:lineRule="auto"/>
      <w:ind w:left="720"/>
    </w:pPr>
    <w:rPr>
      <w:rFonts w:ascii="Times New Roman" w:hAnsi="Times New Roman"/>
      <w:lang w:eastAsia="en-GB"/>
    </w:rPr>
  </w:style>
  <w:style w:type="character" w:styleId="Hyperlink">
    <w:name w:val="Hyperlink"/>
    <w:basedOn w:val="DefaultParagraphFont"/>
    <w:uiPriority w:val="99"/>
    <w:unhideWhenUsed/>
    <w:rsid w:val="00977C4F"/>
    <w:rPr>
      <w:color w:val="000000" w:themeColor="hyperlink"/>
      <w:u w:val="single"/>
    </w:rPr>
  </w:style>
  <w:style w:type="paragraph" w:styleId="TOC1">
    <w:name w:val="toc 1"/>
    <w:basedOn w:val="Normal"/>
    <w:next w:val="Normal"/>
    <w:autoRedefine/>
    <w:uiPriority w:val="39"/>
    <w:qFormat/>
    <w:rsid w:val="0074105D"/>
    <w:pPr>
      <w:spacing w:after="100"/>
    </w:pPr>
  </w:style>
  <w:style w:type="paragraph" w:styleId="TOCHeading">
    <w:name w:val="TOC Heading"/>
    <w:basedOn w:val="Heading1"/>
    <w:next w:val="Normal"/>
    <w:uiPriority w:val="39"/>
    <w:semiHidden/>
    <w:unhideWhenUsed/>
    <w:qFormat/>
    <w:rsid w:val="0074105D"/>
    <w:pPr>
      <w:spacing w:before="480" w:after="0" w:line="276" w:lineRule="auto"/>
      <w:outlineLvl w:val="9"/>
    </w:pPr>
    <w:rPr>
      <w:color w:val="006096" w:themeColor="accent1" w:themeShade="BF"/>
      <w:lang w:val="en-US" w:eastAsia="ja-JP"/>
    </w:rPr>
  </w:style>
  <w:style w:type="paragraph" w:styleId="TOC2">
    <w:name w:val="toc 2"/>
    <w:basedOn w:val="Normal"/>
    <w:next w:val="Normal"/>
    <w:autoRedefine/>
    <w:uiPriority w:val="39"/>
    <w:unhideWhenUsed/>
    <w:qFormat/>
    <w:rsid w:val="0074105D"/>
    <w:pPr>
      <w:spacing w:after="100" w:line="276" w:lineRule="auto"/>
      <w:ind w:left="220"/>
    </w:pPr>
    <w:rPr>
      <w:rFonts w:eastAsiaTheme="minorEastAsia" w:cstheme="minorBidi"/>
      <w:sz w:val="22"/>
      <w:szCs w:val="22"/>
      <w:lang w:val="en-US" w:eastAsia="ja-JP"/>
    </w:rPr>
  </w:style>
  <w:style w:type="paragraph" w:styleId="TOC3">
    <w:name w:val="toc 3"/>
    <w:basedOn w:val="Normal"/>
    <w:next w:val="Normal"/>
    <w:autoRedefine/>
    <w:uiPriority w:val="39"/>
    <w:unhideWhenUsed/>
    <w:qFormat/>
    <w:rsid w:val="0074105D"/>
    <w:pPr>
      <w:spacing w:after="100" w:line="276" w:lineRule="auto"/>
      <w:ind w:left="440"/>
    </w:pPr>
    <w:rPr>
      <w:rFonts w:eastAsiaTheme="minorEastAsia" w:cstheme="minorBidi"/>
      <w:sz w:val="22"/>
      <w:szCs w:val="22"/>
      <w:lang w:val="en-US" w:eastAsia="ja-JP"/>
    </w:rPr>
  </w:style>
  <w:style w:type="character" w:customStyle="1" w:styleId="ListParagraphChar">
    <w:name w:val="List Paragraph Char"/>
    <w:link w:val="ListParagraph"/>
    <w:uiPriority w:val="34"/>
    <w:locked/>
    <w:rsid w:val="00450A6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642779">
      <w:bodyDiv w:val="1"/>
      <w:marLeft w:val="0"/>
      <w:marRight w:val="0"/>
      <w:marTop w:val="0"/>
      <w:marBottom w:val="0"/>
      <w:divBdr>
        <w:top w:val="none" w:sz="0" w:space="0" w:color="auto"/>
        <w:left w:val="none" w:sz="0" w:space="0" w:color="auto"/>
        <w:bottom w:val="none" w:sz="0" w:space="0" w:color="auto"/>
        <w:right w:val="none" w:sz="0" w:space="0" w:color="auto"/>
      </w:divBdr>
    </w:div>
    <w:div w:id="150708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arah.pritchard6@nhs.n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ntranet.bswccg.nhs.uk/hr/health-and-wellbeing/employee-assistance-programme-ea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intranet.bswccg.nhs.uk/hr/health-and-wellbeing/my-wellbeing-and-available-support" TargetMode="Externa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intranet.bswccg.nhs.uk/about-bsw-ccg/information-govern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NHS BANES">
      <a:dk1>
        <a:sysClr val="windowText" lastClr="000000"/>
      </a:dk1>
      <a:lt1>
        <a:sysClr val="window" lastClr="FFFFFF"/>
      </a:lt1>
      <a:dk2>
        <a:srgbClr val="595959"/>
      </a:dk2>
      <a:lt2>
        <a:srgbClr val="D8D8D8"/>
      </a:lt2>
      <a:accent1>
        <a:srgbClr val="0081C9"/>
      </a:accent1>
      <a:accent2>
        <a:srgbClr val="006E51"/>
      </a:accent2>
      <a:accent3>
        <a:srgbClr val="7AC142"/>
      </a:accent3>
      <a:accent4>
        <a:srgbClr val="99CDE9"/>
      </a:accent4>
      <a:accent5>
        <a:srgbClr val="99C5B9"/>
      </a:accent5>
      <a:accent6>
        <a:srgbClr val="CAE6B3"/>
      </a:accent6>
      <a:hlink>
        <a:srgbClr val="000000"/>
      </a:hlink>
      <a:folHlink>
        <a:srgbClr val="0081C9"/>
      </a:folHlink>
    </a:clrScheme>
    <a:fontScheme name="NHS BANE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F35E2-C6C1-49DC-8EDD-0D64D7B9D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3699</Words>
  <Characters>21595</Characters>
  <Application>Microsoft Office Word</Application>
  <DocSecurity>0</DocSecurity>
  <Lines>1661</Lines>
  <Paragraphs>843</Paragraphs>
  <ScaleCrop>false</ScaleCrop>
  <HeadingPairs>
    <vt:vector size="2" baseType="variant">
      <vt:variant>
        <vt:lpstr>Title</vt:lpstr>
      </vt:variant>
      <vt:variant>
        <vt:i4>1</vt:i4>
      </vt:variant>
    </vt:vector>
  </HeadingPairs>
  <TitlesOfParts>
    <vt:vector size="1" baseType="lpstr">
      <vt:lpstr/>
    </vt:vector>
  </TitlesOfParts>
  <Company>CSCSU</Company>
  <LinksUpToDate>false</LinksUpToDate>
  <CharactersWithSpaces>24451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timroe</dc:creator>
  <cp:lastModifiedBy>Pritchard Sarah (Banes CCG)</cp:lastModifiedBy>
  <cp:revision>3</cp:revision>
  <dcterms:created xsi:type="dcterms:W3CDTF">2020-11-27T11:34:00Z</dcterms:created>
  <dcterms:modified xsi:type="dcterms:W3CDTF">2020-11-27T11:37:00Z</dcterms:modified>
</cp:coreProperties>
</file>