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9264"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49D30F02" w14:textId="77777777" w:rsidR="00894CB8" w:rsidRPr="00894CB8" w:rsidRDefault="00894CB8" w:rsidP="00894CB8">
      <w:pPr>
        <w:spacing w:after="0"/>
        <w:outlineLvl w:val="0"/>
        <w:rPr>
          <w:rFonts w:cs="Arial"/>
          <w:szCs w:val="24"/>
        </w:rPr>
      </w:pPr>
      <w:r w:rsidRPr="00894CB8">
        <w:rPr>
          <w:rFonts w:cs="Arial"/>
          <w:b/>
          <w:szCs w:val="24"/>
        </w:rPr>
        <w:t>Members:</w:t>
      </w:r>
    </w:p>
    <w:p w14:paraId="01DE886E" w14:textId="25BD034D" w:rsidR="00FC09C7" w:rsidRDefault="00947524" w:rsidP="00E7660F">
      <w:pPr>
        <w:tabs>
          <w:tab w:val="left" w:pos="2984"/>
        </w:tabs>
        <w:spacing w:after="0"/>
      </w:pPr>
      <w:r>
        <w:t>Moya Pinson</w:t>
      </w:r>
      <w:r w:rsidR="00E2751E">
        <w:t xml:space="preserve">; </w:t>
      </w:r>
      <w:r w:rsidR="00E2751E" w:rsidRPr="00C0278E">
        <w:rPr>
          <w:lang w:eastAsia="en-GB"/>
        </w:rPr>
        <w:t>Healthwatch Swindon Volunteer &amp; member of PPG Forum at Ashington Way Surgery</w:t>
      </w:r>
    </w:p>
    <w:p w14:paraId="21AD34F5" w14:textId="45F55C49" w:rsidR="00FC09C7" w:rsidRDefault="00947524" w:rsidP="00E7660F">
      <w:pPr>
        <w:tabs>
          <w:tab w:val="left" w:pos="2984"/>
        </w:tabs>
        <w:spacing w:after="0"/>
      </w:pPr>
      <w:r>
        <w:t>Susanna Jones</w:t>
      </w:r>
      <w:r w:rsidR="00E2751E">
        <w:t xml:space="preserve">; </w:t>
      </w:r>
      <w:r w:rsidR="00E2751E" w:rsidRPr="00C0278E">
        <w:rPr>
          <w:lang w:eastAsia="en-GB"/>
        </w:rPr>
        <w:t>Chief Executive Officer of Swindon Carers Centre</w:t>
      </w:r>
    </w:p>
    <w:p w14:paraId="6F881C73" w14:textId="77777777" w:rsidR="00DE1406" w:rsidRDefault="00947524" w:rsidP="00E7660F">
      <w:pPr>
        <w:tabs>
          <w:tab w:val="left" w:pos="2984"/>
        </w:tabs>
        <w:spacing w:after="0"/>
      </w:pPr>
      <w:r>
        <w:t>Norma</w:t>
      </w:r>
      <w:r w:rsidR="00E2751E">
        <w:t xml:space="preserve"> Thompson; </w:t>
      </w:r>
      <w:r w:rsidR="00E2751E" w:rsidRPr="00C0278E">
        <w:t>Chair of Swindon Seniors Forum (SSF) / Healthwatch Swindon Volunteer / Chair of Eldene Surgery Patient Participation Group</w:t>
      </w:r>
    </w:p>
    <w:p w14:paraId="656539B9" w14:textId="414A2219" w:rsidR="00DE1406" w:rsidRDefault="00DE1406" w:rsidP="00E7660F">
      <w:pPr>
        <w:tabs>
          <w:tab w:val="left" w:pos="2984"/>
        </w:tabs>
        <w:spacing w:after="0"/>
      </w:pPr>
      <w:r>
        <w:t>Jacqui Watt</w:t>
      </w:r>
      <w:r w:rsidR="000433A4">
        <w:t>, Swindon SEND Families Voice</w:t>
      </w:r>
    </w:p>
    <w:p w14:paraId="5EFD82D3" w14:textId="10354E81" w:rsidR="00894CB8" w:rsidRPr="00894CB8" w:rsidRDefault="00DE1406" w:rsidP="00E7660F">
      <w:pPr>
        <w:tabs>
          <w:tab w:val="left" w:pos="2984"/>
        </w:tabs>
        <w:spacing w:after="0"/>
      </w:pPr>
      <w:bookmarkStart w:id="0" w:name="_Hlk117171524"/>
      <w:r>
        <w:t>Amber House</w:t>
      </w:r>
      <w:r w:rsidR="00586235">
        <w:t xml:space="preserve">, </w:t>
      </w:r>
      <w:r w:rsidR="003F4E08">
        <w:t>Strategic Manager BSW Referrals Service</w:t>
      </w:r>
      <w:bookmarkEnd w:id="0"/>
      <w:r w:rsidR="00E7660F">
        <w:tab/>
      </w:r>
    </w:p>
    <w:p w14:paraId="3E90CAEB" w14:textId="77777777" w:rsidR="00894CB8" w:rsidRPr="00894CB8" w:rsidRDefault="00894CB8" w:rsidP="00894CB8">
      <w:pPr>
        <w:spacing w:after="0"/>
      </w:pPr>
    </w:p>
    <w:p w14:paraId="53C57349" w14:textId="77777777" w:rsidR="00894CB8" w:rsidRPr="00894CB8" w:rsidRDefault="00894CB8" w:rsidP="00894CB8">
      <w:pPr>
        <w:spacing w:after="0"/>
        <w:outlineLvl w:val="0"/>
        <w:rPr>
          <w:rFonts w:cs="Arial"/>
          <w:szCs w:val="24"/>
        </w:rPr>
      </w:pPr>
      <w:r w:rsidRPr="00894CB8">
        <w:rPr>
          <w:rFonts w:cs="Arial"/>
          <w:b/>
          <w:szCs w:val="24"/>
        </w:rPr>
        <w:t>Attending Officers:</w:t>
      </w:r>
    </w:p>
    <w:p w14:paraId="2DC0E6A8" w14:textId="77777777" w:rsidR="00586235" w:rsidRPr="00894CB8" w:rsidRDefault="00586235" w:rsidP="00586235">
      <w:pPr>
        <w:spacing w:after="0"/>
      </w:pPr>
      <w:r>
        <w:t>Lee Rockingham, Public Engagement Office BSW ICB</w:t>
      </w:r>
    </w:p>
    <w:p w14:paraId="5C5D9073" w14:textId="77777777" w:rsidR="00586235" w:rsidRDefault="00586235" w:rsidP="00586235">
      <w:pPr>
        <w:spacing w:after="0"/>
      </w:pPr>
      <w:r>
        <w:t xml:space="preserve">Julian Kirby, </w:t>
      </w:r>
      <w:proofErr w:type="spellStart"/>
      <w:r>
        <w:t>Non Executive</w:t>
      </w:r>
      <w:proofErr w:type="spellEnd"/>
      <w:r>
        <w:t xml:space="preserve"> Director for Public &amp; Community Engagement BSW ICB</w:t>
      </w:r>
    </w:p>
    <w:p w14:paraId="0C7B6851" w14:textId="77777777" w:rsidR="00586235" w:rsidRDefault="00586235" w:rsidP="00586235">
      <w:pPr>
        <w:spacing w:after="0"/>
      </w:pPr>
      <w:r>
        <w:t>Jane Moore, Director of Equalities, Innovation &amp; Digital Enterprise, BSW ICB</w:t>
      </w:r>
    </w:p>
    <w:p w14:paraId="5FAB9630" w14:textId="7B7EFE78" w:rsidR="00DE1406" w:rsidRDefault="00DE1406" w:rsidP="00894CB8">
      <w:pPr>
        <w:spacing w:after="0"/>
      </w:pPr>
      <w:r>
        <w:t>Gordon Muvuti,</w:t>
      </w:r>
      <w:r w:rsidR="00586235">
        <w:t xml:space="preserve"> Place </w:t>
      </w:r>
      <w:r w:rsidR="0068387D">
        <w:t>Director</w:t>
      </w:r>
      <w:r w:rsidR="00586235">
        <w:t xml:space="preserve"> Swindon BSW ICB</w:t>
      </w:r>
    </w:p>
    <w:p w14:paraId="3BD8FBDC" w14:textId="77777777" w:rsidR="00894CB8" w:rsidRPr="00894CB8" w:rsidRDefault="00894CB8" w:rsidP="00894CB8">
      <w:pPr>
        <w:spacing w:after="0"/>
      </w:pPr>
    </w:p>
    <w:p w14:paraId="0E42EF28" w14:textId="77777777" w:rsidR="00894CB8" w:rsidRPr="00894CB8" w:rsidRDefault="00894CB8" w:rsidP="00894CB8">
      <w:pPr>
        <w:pStyle w:val="Heading3"/>
        <w:spacing w:before="0"/>
      </w:pPr>
      <w:r w:rsidRPr="00894CB8">
        <w:t>Apologies</w:t>
      </w:r>
    </w:p>
    <w:p w14:paraId="43BBA947" w14:textId="3EFC622C" w:rsidR="00DE1406" w:rsidRDefault="00947524" w:rsidP="00DE1406">
      <w:pPr>
        <w:pStyle w:val="NoSpacing"/>
        <w:rPr>
          <w:lang w:eastAsia="en-GB"/>
        </w:rPr>
      </w:pPr>
      <w:r>
        <w:t>Roy Worman</w:t>
      </w:r>
      <w:r w:rsidR="00E2751E">
        <w:t xml:space="preserve">; </w:t>
      </w:r>
      <w:r w:rsidR="00E2751E">
        <w:rPr>
          <w:lang w:eastAsia="en-GB"/>
        </w:rPr>
        <w:t>Member of the public</w:t>
      </w:r>
    </w:p>
    <w:p w14:paraId="3A71503B" w14:textId="202422FC" w:rsidR="00DE1406" w:rsidRDefault="00DE1406" w:rsidP="00DE1406">
      <w:pPr>
        <w:pStyle w:val="NoSpacing"/>
        <w:rPr>
          <w:lang w:eastAsia="en-GB"/>
        </w:rPr>
      </w:pPr>
      <w:r>
        <w:t xml:space="preserve">Jonathan Sheldrake; </w:t>
      </w:r>
      <w:r>
        <w:rPr>
          <w:lang w:eastAsia="en-GB"/>
        </w:rPr>
        <w:t>Member of the public</w:t>
      </w:r>
    </w:p>
    <w:p w14:paraId="255ECE67" w14:textId="2CD199FB" w:rsidR="00DE1406" w:rsidRDefault="00DE1406" w:rsidP="00DE1406">
      <w:pPr>
        <w:pStyle w:val="NoSpacing"/>
      </w:pPr>
      <w:r>
        <w:rPr>
          <w:lang w:eastAsia="en-GB"/>
        </w:rPr>
        <w:t xml:space="preserve">Sue Carvell, </w:t>
      </w:r>
      <w:r w:rsidR="00586235">
        <w:rPr>
          <w:lang w:eastAsia="en-GB"/>
        </w:rPr>
        <w:t>Member of the public</w:t>
      </w:r>
    </w:p>
    <w:p w14:paraId="734F0B4C" w14:textId="77777777" w:rsidR="00DE1406" w:rsidRPr="00DE1406" w:rsidRDefault="00DE1406" w:rsidP="00947524">
      <w:pPr>
        <w:rPr>
          <w:rFonts w:cs="Arial"/>
          <w:lang w:eastAsia="en-GB"/>
        </w:rPr>
      </w:pPr>
    </w:p>
    <w:p w14:paraId="6690AF2E" w14:textId="77777777" w:rsidR="00894CB8" w:rsidRPr="00894CB8" w:rsidRDefault="00894CB8" w:rsidP="00894CB8">
      <w:pPr>
        <w:rPr>
          <w:szCs w:val="24"/>
        </w:rPr>
      </w:pPr>
    </w:p>
    <w:p w14:paraId="579D7284" w14:textId="77777777" w:rsidR="00894CB8" w:rsidRPr="00894CB8" w:rsidRDefault="00894CB8" w:rsidP="00894CB8">
      <w:pPr>
        <w:pStyle w:val="Heading3"/>
      </w:pPr>
      <w:r w:rsidRPr="00894CB8">
        <w:t>1.</w:t>
      </w:r>
      <w:r w:rsidRPr="00894CB8">
        <w:tab/>
        <w:t>Welcome and Apologies</w:t>
      </w:r>
    </w:p>
    <w:p w14:paraId="4E3F26FE" w14:textId="5C4020AA" w:rsidR="00894CB8" w:rsidRPr="00894CB8" w:rsidRDefault="00894CB8" w:rsidP="00894CB8">
      <w:r w:rsidRPr="00894CB8">
        <w:t xml:space="preserve">1.1 </w:t>
      </w:r>
      <w:r w:rsidRPr="00894CB8">
        <w:tab/>
        <w:t xml:space="preserve">The Chair welcomed members and officers to the meeting and noted </w:t>
      </w:r>
      <w:r w:rsidR="00A97A54">
        <w:t>that no apologies had been given</w:t>
      </w:r>
      <w:r w:rsidRPr="00894CB8">
        <w:t>.</w:t>
      </w:r>
    </w:p>
    <w:p w14:paraId="7256D492" w14:textId="77777777" w:rsidR="00894CB8" w:rsidRPr="00894CB8" w:rsidRDefault="00894CB8" w:rsidP="00894CB8">
      <w:pPr>
        <w:pStyle w:val="Heading3"/>
        <w:spacing w:before="0"/>
      </w:pPr>
      <w:r w:rsidRPr="00894CB8">
        <w:t>2.</w:t>
      </w:r>
      <w:r w:rsidRPr="00894CB8">
        <w:tab/>
        <w:t>Declaration of Interests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7E23F13B" w14:textId="2E8FA989" w:rsidR="00894CB8" w:rsidRPr="00A97A54" w:rsidRDefault="00894CB8" w:rsidP="00A97A54">
      <w:pPr>
        <w:ind w:left="720" w:hanging="720"/>
      </w:pPr>
      <w:r w:rsidRPr="00894CB8">
        <w:t>2.1</w:t>
      </w:r>
      <w:r w:rsidRPr="00894CB8">
        <w:tab/>
      </w:r>
      <w:r>
        <w:t>None declared</w:t>
      </w:r>
      <w:r w:rsidRPr="00894CB8">
        <w:t>.</w:t>
      </w:r>
    </w:p>
    <w:p w14:paraId="43EA5B1F" w14:textId="75F89A2B" w:rsidR="00894CB8" w:rsidRPr="00894CB8" w:rsidRDefault="00894CB8" w:rsidP="00947524">
      <w:pPr>
        <w:pStyle w:val="Heading3"/>
        <w:ind w:left="709" w:hanging="709"/>
      </w:pPr>
      <w:r w:rsidRPr="00894CB8">
        <w:t>3.</w:t>
      </w:r>
      <w:r w:rsidRPr="00894CB8">
        <w:tab/>
        <w:t xml:space="preserve">Minutes of the </w:t>
      </w:r>
      <w:r w:rsidR="00947524">
        <w:t>Swindon Patient &amp; Public Engagement Forum</w:t>
      </w:r>
      <w:r w:rsidR="00A97A54">
        <w:t xml:space="preserve"> </w:t>
      </w:r>
      <w:r w:rsidRPr="00894CB8">
        <w:t xml:space="preserve">meeting on </w:t>
      </w:r>
      <w:r w:rsidR="00DE1406">
        <w:t>14 July 2022</w:t>
      </w:r>
    </w:p>
    <w:p w14:paraId="10B68350" w14:textId="77777777" w:rsidR="00894CB8" w:rsidRPr="00894CB8" w:rsidRDefault="00894CB8" w:rsidP="00894CB8">
      <w:pPr>
        <w:spacing w:after="0" w:line="240" w:lineRule="auto"/>
        <w:ind w:left="720"/>
        <w:contextualSpacing/>
        <w:rPr>
          <w:rFonts w:cs="Arial"/>
          <w:b/>
          <w:szCs w:val="24"/>
        </w:rPr>
      </w:pPr>
    </w:p>
    <w:p w14:paraId="061D3A18" w14:textId="02AA52F0" w:rsidR="00DE1406" w:rsidRDefault="00894CB8" w:rsidP="00DE1406">
      <w:pPr>
        <w:spacing w:after="0" w:line="240" w:lineRule="auto"/>
        <w:ind w:left="709" w:hanging="709"/>
        <w:rPr>
          <w:rFonts w:cs="Arial"/>
          <w:szCs w:val="24"/>
        </w:rPr>
      </w:pPr>
      <w:r w:rsidRPr="00894CB8">
        <w:rPr>
          <w:rFonts w:cs="Arial"/>
          <w:szCs w:val="24"/>
        </w:rPr>
        <w:lastRenderedPageBreak/>
        <w:t>3.1</w:t>
      </w:r>
      <w:r w:rsidRPr="00894CB8">
        <w:rPr>
          <w:rFonts w:cs="Arial"/>
          <w:szCs w:val="24"/>
        </w:rPr>
        <w:tab/>
        <w:t xml:space="preserve">The Committee reviewed the minutes of its previous meeting and </w:t>
      </w:r>
      <w:r w:rsidRPr="00894CB8">
        <w:rPr>
          <w:rFonts w:cs="Arial"/>
          <w:b/>
          <w:szCs w:val="24"/>
        </w:rPr>
        <w:t>approved</w:t>
      </w:r>
      <w:r w:rsidRPr="00894CB8">
        <w:rPr>
          <w:rFonts w:cs="Arial"/>
          <w:szCs w:val="24"/>
        </w:rPr>
        <w:t xml:space="preserve"> them as a true and accurate record of the meeting</w:t>
      </w:r>
      <w:r w:rsidR="00DE1406">
        <w:rPr>
          <w:rFonts w:cs="Arial"/>
          <w:szCs w:val="24"/>
        </w:rPr>
        <w:t xml:space="preserve"> subject to the following amendments – </w:t>
      </w:r>
    </w:p>
    <w:p w14:paraId="547B545E" w14:textId="5B3C744A" w:rsidR="00DE1406" w:rsidRDefault="00DE1406" w:rsidP="00DE1406">
      <w:pPr>
        <w:spacing w:after="0" w:line="240" w:lineRule="auto"/>
        <w:ind w:left="709" w:hanging="709"/>
        <w:rPr>
          <w:rFonts w:cs="Arial"/>
          <w:szCs w:val="24"/>
        </w:rPr>
      </w:pPr>
    </w:p>
    <w:p w14:paraId="39461014" w14:textId="34702488" w:rsidR="00DE1406" w:rsidRDefault="000433A4" w:rsidP="00DE1406">
      <w:pPr>
        <w:pStyle w:val="ListParagraph"/>
        <w:numPr>
          <w:ilvl w:val="0"/>
          <w:numId w:val="36"/>
        </w:numPr>
        <w:spacing w:after="0" w:line="240" w:lineRule="auto"/>
        <w:rPr>
          <w:rFonts w:cs="Arial"/>
          <w:szCs w:val="24"/>
        </w:rPr>
      </w:pPr>
      <w:r>
        <w:rPr>
          <w:rFonts w:cs="Arial"/>
          <w:szCs w:val="24"/>
        </w:rPr>
        <w:t>SJ advised that the templates for future meetings need to be the new BSW ICB templates and not the BSW CCG ones as previously used</w:t>
      </w:r>
    </w:p>
    <w:p w14:paraId="4D365670" w14:textId="77142D47" w:rsidR="000433A4" w:rsidRDefault="008C2F8B" w:rsidP="00DE1406">
      <w:pPr>
        <w:pStyle w:val="ListParagraph"/>
        <w:numPr>
          <w:ilvl w:val="0"/>
          <w:numId w:val="36"/>
        </w:numPr>
        <w:spacing w:after="0" w:line="240" w:lineRule="auto"/>
        <w:rPr>
          <w:rFonts w:cs="Arial"/>
          <w:szCs w:val="24"/>
        </w:rPr>
      </w:pPr>
      <w:r>
        <w:rPr>
          <w:rFonts w:cs="Arial"/>
          <w:szCs w:val="24"/>
        </w:rPr>
        <w:t>SJ advised that we are also still referring to the CCG where we should now be using ICB</w:t>
      </w:r>
    </w:p>
    <w:p w14:paraId="5C19EE75" w14:textId="6DB97B76" w:rsidR="008C2F8B" w:rsidRPr="00DE1406" w:rsidRDefault="008C2F8B" w:rsidP="00DE1406">
      <w:pPr>
        <w:pStyle w:val="ListParagraph"/>
        <w:numPr>
          <w:ilvl w:val="0"/>
          <w:numId w:val="36"/>
        </w:numPr>
        <w:spacing w:after="0" w:line="240" w:lineRule="auto"/>
        <w:rPr>
          <w:rFonts w:cs="Arial"/>
          <w:szCs w:val="24"/>
        </w:rPr>
      </w:pPr>
      <w:r>
        <w:rPr>
          <w:rFonts w:cs="Arial"/>
          <w:szCs w:val="24"/>
        </w:rPr>
        <w:t>SJ advised that a previous discussion was had about GP Primary Care participation and inviting Primary Care members to future meetings.</w:t>
      </w:r>
    </w:p>
    <w:p w14:paraId="09CDA14E" w14:textId="77777777" w:rsidR="00A97A54" w:rsidRPr="00976C0B" w:rsidRDefault="00A97A54" w:rsidP="00976C0B">
      <w:pPr>
        <w:spacing w:after="0" w:line="240" w:lineRule="auto"/>
        <w:rPr>
          <w:rFonts w:cs="Arial"/>
          <w:szCs w:val="24"/>
        </w:rPr>
      </w:pPr>
    </w:p>
    <w:p w14:paraId="3BDDC108" w14:textId="77777777" w:rsidR="00894CB8" w:rsidRPr="00894CB8" w:rsidRDefault="00894CB8" w:rsidP="00894CB8">
      <w:pPr>
        <w:spacing w:after="0" w:line="240" w:lineRule="auto"/>
        <w:ind w:left="851"/>
        <w:contextualSpacing/>
        <w:rPr>
          <w:rFonts w:cs="Arial"/>
          <w:szCs w:val="24"/>
        </w:rPr>
      </w:pPr>
    </w:p>
    <w:p w14:paraId="454334E9" w14:textId="77777777" w:rsidR="00894CB8" w:rsidRPr="00894CB8" w:rsidRDefault="00894CB8" w:rsidP="00894CB8">
      <w:pPr>
        <w:pStyle w:val="Heading3"/>
        <w:spacing w:before="0"/>
      </w:pPr>
      <w:r w:rsidRPr="00894CB8">
        <w:t>4.</w:t>
      </w:r>
      <w:r w:rsidRPr="00894CB8">
        <w:tab/>
        <w:t xml:space="preserve">Actions and Matters Arising </w:t>
      </w:r>
    </w:p>
    <w:p w14:paraId="3E51A2CA" w14:textId="77777777" w:rsidR="00894CB8" w:rsidRPr="00894CB8" w:rsidRDefault="00894CB8" w:rsidP="00894CB8">
      <w:pPr>
        <w:spacing w:after="0" w:line="240" w:lineRule="auto"/>
        <w:ind w:left="720"/>
        <w:contextualSpacing/>
        <w:rPr>
          <w:rFonts w:cs="Arial"/>
          <w:b/>
          <w:szCs w:val="24"/>
        </w:rPr>
      </w:pPr>
    </w:p>
    <w:p w14:paraId="70F1F28A" w14:textId="13B93383" w:rsidR="00894CB8" w:rsidRPr="00894CB8" w:rsidRDefault="00894CB8" w:rsidP="00947524">
      <w:pPr>
        <w:spacing w:after="0" w:line="240" w:lineRule="auto"/>
        <w:ind w:left="720" w:hanging="720"/>
        <w:rPr>
          <w:rFonts w:cs="Arial"/>
          <w:szCs w:val="24"/>
        </w:rPr>
      </w:pPr>
      <w:r w:rsidRPr="00894CB8">
        <w:rPr>
          <w:rFonts w:cs="Arial"/>
          <w:szCs w:val="24"/>
        </w:rPr>
        <w:t>4.1</w:t>
      </w:r>
      <w:r w:rsidRPr="00894CB8">
        <w:rPr>
          <w:rFonts w:cs="Arial"/>
          <w:szCs w:val="24"/>
        </w:rPr>
        <w:tab/>
        <w:t>The</w:t>
      </w:r>
      <w:r w:rsidR="00947524">
        <w:rPr>
          <w:rFonts w:cs="Arial"/>
          <w:szCs w:val="24"/>
        </w:rPr>
        <w:t xml:space="preserve"> g</w:t>
      </w:r>
      <w:r w:rsidRPr="00894CB8">
        <w:rPr>
          <w:rFonts w:cs="Arial"/>
          <w:szCs w:val="24"/>
        </w:rPr>
        <w:t xml:space="preserve">roup </w:t>
      </w:r>
      <w:r w:rsidR="00947524">
        <w:rPr>
          <w:rFonts w:cs="Arial"/>
          <w:szCs w:val="24"/>
        </w:rPr>
        <w:t xml:space="preserve">noted that there are no outstanding actions following the previous meeting on </w:t>
      </w:r>
      <w:r w:rsidR="00DE1406">
        <w:rPr>
          <w:rFonts w:cs="Arial"/>
          <w:szCs w:val="24"/>
        </w:rPr>
        <w:t>14 July</w:t>
      </w:r>
      <w:r w:rsidR="00947524">
        <w:rPr>
          <w:rFonts w:cs="Arial"/>
          <w:szCs w:val="24"/>
        </w:rPr>
        <w:t xml:space="preserve"> 2022.</w:t>
      </w:r>
    </w:p>
    <w:p w14:paraId="5188CFE3" w14:textId="2A884486" w:rsidR="00894CB8" w:rsidRPr="00A97A54" w:rsidRDefault="00894CB8" w:rsidP="00A97A54">
      <w:pPr>
        <w:spacing w:after="0" w:line="240" w:lineRule="auto"/>
        <w:ind w:left="774"/>
        <w:contextualSpacing/>
        <w:rPr>
          <w:rFonts w:cs="Arial"/>
          <w:szCs w:val="24"/>
        </w:rPr>
      </w:pPr>
    </w:p>
    <w:p w14:paraId="089C22EA" w14:textId="612FD0FB" w:rsidR="00894CB8" w:rsidRPr="00894CB8" w:rsidRDefault="00894CB8" w:rsidP="00894CB8">
      <w:pPr>
        <w:pStyle w:val="Heading3"/>
        <w:spacing w:before="0"/>
        <w:rPr>
          <w:rFonts w:eastAsia="Arial"/>
          <w:lang w:val="en-US"/>
        </w:rPr>
      </w:pPr>
      <w:r w:rsidRPr="00894CB8">
        <w:rPr>
          <w:rFonts w:eastAsia="Arial"/>
          <w:lang w:val="en-US"/>
        </w:rPr>
        <w:t>5.</w:t>
      </w:r>
      <w:r w:rsidRPr="00894CB8">
        <w:rPr>
          <w:rFonts w:eastAsia="Arial"/>
          <w:lang w:val="en-US"/>
        </w:rPr>
        <w:tab/>
      </w:r>
      <w:r w:rsidR="00DE1406">
        <w:rPr>
          <w:rFonts w:eastAsia="Arial"/>
          <w:lang w:val="en-US"/>
        </w:rPr>
        <w:t>Update how we engage with the Patient &amp; Public Engagement Forum</w:t>
      </w:r>
    </w:p>
    <w:p w14:paraId="68F4309D" w14:textId="77777777" w:rsidR="00894CB8" w:rsidRPr="00894CB8" w:rsidRDefault="00894CB8" w:rsidP="00894CB8">
      <w:pPr>
        <w:spacing w:after="0" w:line="240" w:lineRule="auto"/>
        <w:ind w:left="720"/>
        <w:contextualSpacing/>
        <w:rPr>
          <w:rFonts w:eastAsia="Arial" w:cs="Arial"/>
          <w:b/>
          <w:szCs w:val="24"/>
          <w:lang w:val="en-US"/>
        </w:rPr>
      </w:pPr>
    </w:p>
    <w:p w14:paraId="0B80E4FE" w14:textId="43B44925" w:rsidR="00DE1406" w:rsidRDefault="00894CB8" w:rsidP="00DE1406">
      <w:r w:rsidRPr="00894CB8">
        <w:rPr>
          <w:rFonts w:eastAsia="Arial" w:cs="Arial"/>
          <w:szCs w:val="24"/>
          <w:lang w:val="en-US"/>
        </w:rPr>
        <w:t>5.1</w:t>
      </w:r>
      <w:r w:rsidRPr="00894CB8">
        <w:rPr>
          <w:rFonts w:eastAsia="Arial" w:cs="Arial"/>
          <w:szCs w:val="24"/>
          <w:lang w:val="en-US"/>
        </w:rPr>
        <w:tab/>
      </w:r>
      <w:r w:rsidR="00DE1406">
        <w:t>J</w:t>
      </w:r>
      <w:r w:rsidR="000433A4">
        <w:t>M</w:t>
      </w:r>
      <w:r w:rsidR="00DE1406">
        <w:t xml:space="preserve"> explained to the group how the ICB is not the same as a CCG and that recent new statutory guidance about community involvement had been released. </w:t>
      </w:r>
    </w:p>
    <w:p w14:paraId="6ADDA84E" w14:textId="7B136D30" w:rsidR="00DE1406" w:rsidRDefault="00DE1406" w:rsidP="00DE1406">
      <w:r>
        <w:t>J</w:t>
      </w:r>
      <w:r w:rsidR="000433A4">
        <w:t>M</w:t>
      </w:r>
      <w:r>
        <w:t xml:space="preserve"> advised that </w:t>
      </w:r>
      <w:r w:rsidR="000433A4">
        <w:t>s</w:t>
      </w:r>
      <w:r>
        <w:t>he did not want to lose the skills and experience that members bring to this meeting, but rather use and channel those skills and experience to help co-produce an engagement forum that is fit for purpose and properly serves its community.</w:t>
      </w:r>
    </w:p>
    <w:p w14:paraId="140A1F21" w14:textId="508EB3CA" w:rsidR="00357E62" w:rsidRPr="00DE1406" w:rsidRDefault="00DE1406" w:rsidP="00DE1406">
      <w:r>
        <w:t>JK advised that the engagement forum has been kept going for good reason and unfortunately the recent Covid-19 pandemic has disrupted the short-term plans for the forum. JK went on to explain that the engagement forum was kept open to directly communicate with people who want to support positive change within the locality.</w:t>
      </w:r>
    </w:p>
    <w:p w14:paraId="44E47848" w14:textId="4A251E5A" w:rsidR="00894CB8" w:rsidRPr="00894CB8" w:rsidRDefault="00894CB8" w:rsidP="00894CB8">
      <w:pPr>
        <w:pStyle w:val="Heading3"/>
        <w:spacing w:before="0"/>
        <w:rPr>
          <w:rFonts w:eastAsia="Arial"/>
          <w:lang w:val="en-US"/>
        </w:rPr>
      </w:pPr>
      <w:r w:rsidRPr="00894CB8">
        <w:rPr>
          <w:rFonts w:eastAsia="Arial"/>
          <w:lang w:val="en-US"/>
        </w:rPr>
        <w:t>6.</w:t>
      </w:r>
      <w:r w:rsidRPr="00894CB8">
        <w:rPr>
          <w:rFonts w:eastAsia="Arial"/>
          <w:lang w:val="en-US"/>
        </w:rPr>
        <w:tab/>
      </w:r>
      <w:r w:rsidR="009A3820">
        <w:rPr>
          <w:rFonts w:eastAsia="Arial"/>
          <w:lang w:val="en-US"/>
        </w:rPr>
        <w:t>Public Questions</w:t>
      </w:r>
    </w:p>
    <w:p w14:paraId="0BE732A2" w14:textId="77777777" w:rsidR="00894CB8" w:rsidRPr="00894CB8" w:rsidRDefault="00894CB8" w:rsidP="00894CB8">
      <w:pPr>
        <w:spacing w:after="0" w:line="240" w:lineRule="auto"/>
        <w:ind w:left="720"/>
        <w:contextualSpacing/>
        <w:rPr>
          <w:rFonts w:cs="Arial"/>
          <w:b/>
          <w:szCs w:val="24"/>
        </w:rPr>
      </w:pPr>
    </w:p>
    <w:p w14:paraId="3F8E277A" w14:textId="11197383" w:rsidR="00894CB8" w:rsidRPr="00894CB8" w:rsidRDefault="00894CB8" w:rsidP="00A5456F">
      <w:r w:rsidRPr="00894CB8">
        <w:t>6.1</w:t>
      </w:r>
      <w:r w:rsidRPr="00894CB8">
        <w:tab/>
        <w:t xml:space="preserve">The </w:t>
      </w:r>
      <w:r w:rsidR="009A3820">
        <w:t>group submitted the following questions prior to the meeting</w:t>
      </w:r>
      <w:r w:rsidR="00A5456F">
        <w:t xml:space="preserve"> and have</w:t>
      </w:r>
      <w:r w:rsidRPr="00894CB8">
        <w:t xml:space="preserve"> received</w:t>
      </w:r>
      <w:r w:rsidR="00A5456F">
        <w:t xml:space="preserve"> the following answers</w:t>
      </w:r>
      <w:r w:rsidRPr="00894CB8">
        <w:t>.</w:t>
      </w:r>
    </w:p>
    <w:p w14:paraId="4B8D36C1" w14:textId="1185FF8D" w:rsidR="00894CB8" w:rsidRDefault="00894CB8" w:rsidP="00894CB8">
      <w:r w:rsidRPr="00894CB8">
        <w:t>6.2</w:t>
      </w:r>
      <w:r w:rsidRPr="00894CB8">
        <w:tab/>
      </w:r>
      <w:r w:rsidR="00A5456F">
        <w:t>Question posed by</w:t>
      </w:r>
      <w:r w:rsidR="009A5350">
        <w:t xml:space="preserve"> JS</w:t>
      </w:r>
      <w:r w:rsidRPr="00894CB8">
        <w:t>:</w:t>
      </w:r>
    </w:p>
    <w:p w14:paraId="6B160117" w14:textId="77777777" w:rsidR="008C2F8B" w:rsidRPr="008C2F8B" w:rsidRDefault="008C2F8B" w:rsidP="008C2F8B">
      <w:r w:rsidRPr="008C2F8B">
        <w:rPr>
          <w:b/>
          <w:bCs/>
        </w:rPr>
        <w:t>How is cooperation between the new board and Swindon Health team working. Steve Maddern has talked about working on levelling up between areas in the town. Is that being properly tackled?</w:t>
      </w:r>
    </w:p>
    <w:p w14:paraId="5CA98662" w14:textId="3C6B12AE" w:rsidR="008C2F8B" w:rsidRDefault="008C2F8B" w:rsidP="00894CB8">
      <w:r>
        <w:t>BSW ICB response:</w:t>
      </w:r>
    </w:p>
    <w:p w14:paraId="3821A42D" w14:textId="462120EE" w:rsidR="008C2F8B" w:rsidRPr="008C2F8B" w:rsidRDefault="008C2F8B" w:rsidP="008C2F8B">
      <w:r w:rsidRPr="008C2F8B">
        <w:t xml:space="preserve">The place-based governance arrangements are now well established and the links between them and the ICB are developing. Bearing in that the ICB only established formally in July and has only has one formal board session. The levelling up agenda in Swindon will be driven through the outputs our recently published Joint Strategic Needs Analysis (JSNA) and formally held via our Health and </w:t>
      </w:r>
      <w:proofErr w:type="spellStart"/>
      <w:r w:rsidRPr="008C2F8B">
        <w:t>Well being</w:t>
      </w:r>
      <w:proofErr w:type="spellEnd"/>
      <w:r w:rsidRPr="008C2F8B">
        <w:t xml:space="preserve"> Board and Swindon </w:t>
      </w:r>
      <w:r w:rsidRPr="008C2F8B">
        <w:lastRenderedPageBreak/>
        <w:t xml:space="preserve">Alliance. We are currently working to update our new Health and Well-being Strategy in Swindon and most of the interventions we can take to level up are within our gift. Moving forward, as conversations around further delegation of resources from ICB to Place develop, we will be able use our strategic objectives, the voice of our communities and intelligence to have the appropriate conversations that support our work on addressing inequalities. </w:t>
      </w:r>
      <w:r w:rsidR="0068387D" w:rsidRPr="008C2F8B">
        <w:t>Finally,</w:t>
      </w:r>
      <w:r w:rsidRPr="008C2F8B">
        <w:t xml:space="preserve"> all three Directors of Place work closely together to ensure that initiatives are joined up and we are working collectively between places and system in partnership with all three Directors of Public Health. </w:t>
      </w:r>
    </w:p>
    <w:p w14:paraId="72B86BF5" w14:textId="23556B2B" w:rsidR="008C2F8B" w:rsidRDefault="008C2F8B" w:rsidP="00894CB8">
      <w:r>
        <w:t>Question posed by JS</w:t>
      </w:r>
      <w:r w:rsidRPr="00894CB8">
        <w:t>:</w:t>
      </w:r>
    </w:p>
    <w:p w14:paraId="5F210BAD" w14:textId="77777777" w:rsidR="008C2F8B" w:rsidRPr="008C2F8B" w:rsidRDefault="008C2F8B" w:rsidP="008C2F8B">
      <w:r w:rsidRPr="008C2F8B">
        <w:rPr>
          <w:b/>
          <w:bCs/>
        </w:rPr>
        <w:t>Is there any chance of the vaccine bus being reinstated. There are areas of Swindon that are far behind national average in terms of vaccination coverage for both flu and covid that need to be targeted.</w:t>
      </w:r>
    </w:p>
    <w:p w14:paraId="1EFD17BB" w14:textId="41EC26DB" w:rsidR="008C2F8B" w:rsidRDefault="008C2F8B" w:rsidP="00894CB8">
      <w:r>
        <w:t>BSW ICB response:</w:t>
      </w:r>
    </w:p>
    <w:p w14:paraId="1985C681" w14:textId="77777777" w:rsidR="008C2F8B" w:rsidRPr="008C2F8B" w:rsidRDefault="008C2F8B" w:rsidP="008C2F8B">
      <w:r w:rsidRPr="008C2F8B">
        <w:t xml:space="preserve">There are regular reviews of uptake rates in Swindon and across BSW that inform where additional ‘pop-up’ clinics are required.  The vaccine bus is only one of the options used across BSW and vaccine clinics are frequently provided in various settings such as community centres, religious venues, and local authority buildings as well as homeless clinics, football stadiums and shopping centres. We have over 50 clinics happening in the autumn programme, and this will be expanded as demand requires in areas of lower uptake.  </w:t>
      </w:r>
    </w:p>
    <w:p w14:paraId="1B9B7B20" w14:textId="50DC7997" w:rsidR="008C2F8B" w:rsidRDefault="008C2F8B" w:rsidP="00894CB8">
      <w:r>
        <w:t>Question posed by MP</w:t>
      </w:r>
    </w:p>
    <w:p w14:paraId="1A6748B6" w14:textId="77777777" w:rsidR="008C2F8B" w:rsidRPr="008C2F8B" w:rsidRDefault="008C2F8B" w:rsidP="008C2F8B">
      <w:r w:rsidRPr="008C2F8B">
        <w:rPr>
          <w:b/>
          <w:bCs/>
          <w:lang w:val="en-US"/>
        </w:rPr>
        <w:t>Why are Dentists not able to prescribe some antibiotics? How can people sensitive to different medications be protected if the Dentist cannot prescribe?</w:t>
      </w:r>
    </w:p>
    <w:p w14:paraId="075D323B" w14:textId="77777777" w:rsidR="008C2F8B" w:rsidRPr="008C2F8B" w:rsidRDefault="008C2F8B" w:rsidP="008C2F8B">
      <w:r w:rsidRPr="008C2F8B">
        <w:rPr>
          <w:b/>
          <w:bCs/>
          <w:lang w:val="en-US"/>
        </w:rPr>
        <w:t xml:space="preserve">My question arises because the only antibiotic I can tolerate is </w:t>
      </w:r>
      <w:proofErr w:type="spellStart"/>
      <w:r w:rsidRPr="008C2F8B">
        <w:rPr>
          <w:b/>
          <w:bCs/>
          <w:lang w:val="en-US"/>
        </w:rPr>
        <w:t>Cefaclore</w:t>
      </w:r>
      <w:proofErr w:type="spellEnd"/>
      <w:r w:rsidRPr="008C2F8B">
        <w:rPr>
          <w:b/>
          <w:bCs/>
          <w:lang w:val="en-US"/>
        </w:rPr>
        <w:t>. My Dentist had to set himself up to prescribe it last year. I am still at risk out of hours or away from Swindon. Earlier this year Islington Health Centre Dental nurse could not prescribe it and sent me home with no treatment. In Sheffield in August, a Dentist gave me a prescription and the chemist went to enter it on his computer and it came up that Dentists cannot prescribe it. I was on the phone that night and from 9am the next day all the way back to Swindon being passed to different services by 111. Once I entered Wiltshire, I was eventually offered an emergency appointment with a Dentist and told I would have to pay £20 when I had already paid in Sheffield. I had continually rinsed it with salt water and thankfully it settled down.</w:t>
      </w:r>
    </w:p>
    <w:p w14:paraId="35318952" w14:textId="4AC5253D" w:rsidR="008C2F8B" w:rsidRDefault="008C2F8B" w:rsidP="00894CB8">
      <w:r>
        <w:t>BSW ICB response:</w:t>
      </w:r>
    </w:p>
    <w:p w14:paraId="3ED3933B" w14:textId="7588A365" w:rsidR="000B40D5" w:rsidRPr="008C2F8B" w:rsidRDefault="008C2F8B" w:rsidP="008C2F8B">
      <w:r w:rsidRPr="008C2F8B">
        <w:rPr>
          <w:lang w:val="en-US"/>
        </w:rPr>
        <w:t>Unfortunately, BSW ICB are unable to answer this question. Please refer NHS England who commission Dental Services.</w:t>
      </w:r>
    </w:p>
    <w:p w14:paraId="56D5BE2F" w14:textId="27C5AF02" w:rsidR="00894CB8" w:rsidRPr="00894CB8" w:rsidRDefault="00894CB8" w:rsidP="00894CB8">
      <w:pPr>
        <w:pStyle w:val="Heading3"/>
        <w:spacing w:before="0"/>
      </w:pPr>
      <w:r w:rsidRPr="00894CB8">
        <w:lastRenderedPageBreak/>
        <w:t>7.</w:t>
      </w:r>
      <w:r w:rsidRPr="00894CB8">
        <w:tab/>
      </w:r>
      <w:r w:rsidR="00DE1406">
        <w:rPr>
          <w:rFonts w:eastAsia="Arial"/>
          <w:lang w:val="en-US"/>
        </w:rPr>
        <w:t>Update from the new Place Director for Swindon</w:t>
      </w:r>
    </w:p>
    <w:p w14:paraId="60EDFE51" w14:textId="77777777" w:rsidR="00894CB8" w:rsidRDefault="00894CB8" w:rsidP="00894CB8">
      <w:pPr>
        <w:spacing w:after="0" w:line="240" w:lineRule="auto"/>
        <w:ind w:left="720" w:hanging="720"/>
        <w:rPr>
          <w:rFonts w:cs="Arial"/>
          <w:szCs w:val="24"/>
        </w:rPr>
      </w:pPr>
    </w:p>
    <w:p w14:paraId="25426330" w14:textId="52994F46" w:rsidR="00894CB8" w:rsidRDefault="00894CB8" w:rsidP="00DE1406">
      <w:pPr>
        <w:tabs>
          <w:tab w:val="left" w:pos="720"/>
          <w:tab w:val="left" w:pos="2420"/>
        </w:tabs>
        <w:spacing w:after="0" w:line="240" w:lineRule="auto"/>
        <w:ind w:left="720" w:hanging="720"/>
        <w:rPr>
          <w:rFonts w:cs="Arial"/>
          <w:szCs w:val="24"/>
        </w:rPr>
      </w:pPr>
      <w:r w:rsidRPr="00894CB8">
        <w:rPr>
          <w:rFonts w:cs="Arial"/>
          <w:szCs w:val="24"/>
        </w:rPr>
        <w:t>7.1</w:t>
      </w:r>
      <w:r w:rsidRPr="00894CB8">
        <w:rPr>
          <w:rFonts w:cs="Arial"/>
          <w:szCs w:val="24"/>
        </w:rPr>
        <w:tab/>
      </w:r>
      <w:r w:rsidR="00DE1406">
        <w:rPr>
          <w:rFonts w:cs="Arial"/>
          <w:szCs w:val="24"/>
        </w:rPr>
        <w:t>GM introduced himself as the new Place Director for Swindon and gave the group some information about his background</w:t>
      </w:r>
      <w:r w:rsidR="001E37F3">
        <w:rPr>
          <w:rFonts w:cs="Arial"/>
          <w:szCs w:val="24"/>
        </w:rPr>
        <w:t>. GM went on to discuss his role with the group and how he is committed to delivering on the objectives set by the Integrated Care Board (ICB) in order to best benefit the population of Swindon and to ensure that opportunities are taken to tackle health inequalities within Swindon.</w:t>
      </w:r>
    </w:p>
    <w:p w14:paraId="5E83191A" w14:textId="6666F121" w:rsidR="001E37F3" w:rsidRDefault="001E37F3" w:rsidP="00DE1406">
      <w:pPr>
        <w:tabs>
          <w:tab w:val="left" w:pos="720"/>
          <w:tab w:val="left" w:pos="2420"/>
        </w:tabs>
        <w:spacing w:after="0" w:line="240" w:lineRule="auto"/>
        <w:ind w:left="720" w:hanging="720"/>
        <w:rPr>
          <w:rFonts w:cs="Arial"/>
          <w:szCs w:val="24"/>
        </w:rPr>
      </w:pPr>
    </w:p>
    <w:p w14:paraId="163D7467" w14:textId="22C9CE24" w:rsidR="001E37F3" w:rsidRDefault="001E37F3" w:rsidP="00DE1406">
      <w:pPr>
        <w:tabs>
          <w:tab w:val="left" w:pos="720"/>
          <w:tab w:val="left" w:pos="2420"/>
        </w:tabs>
        <w:spacing w:after="0" w:line="240" w:lineRule="auto"/>
        <w:ind w:left="720" w:hanging="720"/>
        <w:rPr>
          <w:rFonts w:cs="Arial"/>
          <w:szCs w:val="24"/>
        </w:rPr>
      </w:pPr>
      <w:r>
        <w:rPr>
          <w:rFonts w:cs="Arial"/>
          <w:szCs w:val="24"/>
        </w:rPr>
        <w:tab/>
        <w:t>GM then took questions from the forum members.</w:t>
      </w:r>
    </w:p>
    <w:p w14:paraId="32F5EEB4" w14:textId="1FD34F00" w:rsidR="001E37F3" w:rsidRDefault="001E37F3" w:rsidP="00DE1406">
      <w:pPr>
        <w:tabs>
          <w:tab w:val="left" w:pos="720"/>
          <w:tab w:val="left" w:pos="2420"/>
        </w:tabs>
        <w:spacing w:after="0" w:line="240" w:lineRule="auto"/>
        <w:ind w:left="720" w:hanging="720"/>
        <w:rPr>
          <w:rFonts w:cs="Arial"/>
          <w:szCs w:val="24"/>
        </w:rPr>
      </w:pPr>
    </w:p>
    <w:p w14:paraId="088A8427" w14:textId="741498F5" w:rsidR="001E37F3" w:rsidRDefault="001E37F3" w:rsidP="00DE1406">
      <w:pPr>
        <w:tabs>
          <w:tab w:val="left" w:pos="720"/>
          <w:tab w:val="left" w:pos="2420"/>
        </w:tabs>
        <w:spacing w:after="0" w:line="240" w:lineRule="auto"/>
        <w:ind w:left="720" w:hanging="720"/>
        <w:rPr>
          <w:rFonts w:cs="Arial"/>
          <w:szCs w:val="24"/>
        </w:rPr>
      </w:pPr>
      <w:r>
        <w:rPr>
          <w:rFonts w:cs="Arial"/>
          <w:szCs w:val="24"/>
        </w:rPr>
        <w:tab/>
        <w:t>MP asked if there were provisions in place for banks, credit card and debit card issuers to not give certain services to young patients with mental health issues.</w:t>
      </w:r>
    </w:p>
    <w:p w14:paraId="553CF1C1" w14:textId="00C9D436" w:rsidR="001E37F3" w:rsidRDefault="001E37F3" w:rsidP="00DE1406">
      <w:pPr>
        <w:tabs>
          <w:tab w:val="left" w:pos="720"/>
          <w:tab w:val="left" w:pos="2420"/>
        </w:tabs>
        <w:spacing w:after="0" w:line="240" w:lineRule="auto"/>
        <w:ind w:left="720" w:hanging="720"/>
        <w:rPr>
          <w:rFonts w:cs="Arial"/>
          <w:szCs w:val="24"/>
        </w:rPr>
      </w:pPr>
      <w:r>
        <w:rPr>
          <w:rFonts w:cs="Arial"/>
          <w:szCs w:val="24"/>
        </w:rPr>
        <w:tab/>
        <w:t>GM advised that the interface with specialist mental health services and patients are set up and geared to support these patients and there are opportunities to work with Avon &amp; Wiltshire Mental Health partnership alongside the work that they are carrying out.</w:t>
      </w:r>
    </w:p>
    <w:p w14:paraId="59DEC846" w14:textId="52B614A8" w:rsidR="001E37F3" w:rsidRDefault="001E37F3" w:rsidP="00DE1406">
      <w:pPr>
        <w:tabs>
          <w:tab w:val="left" w:pos="720"/>
          <w:tab w:val="left" w:pos="2420"/>
        </w:tabs>
        <w:spacing w:after="0" w:line="240" w:lineRule="auto"/>
        <w:ind w:left="720" w:hanging="720"/>
        <w:rPr>
          <w:rFonts w:cs="Arial"/>
          <w:szCs w:val="24"/>
        </w:rPr>
      </w:pPr>
    </w:p>
    <w:p w14:paraId="2E435FDA" w14:textId="00AB04AC" w:rsidR="001E37F3" w:rsidRDefault="001E37F3" w:rsidP="00DE1406">
      <w:pPr>
        <w:tabs>
          <w:tab w:val="left" w:pos="720"/>
          <w:tab w:val="left" w:pos="2420"/>
        </w:tabs>
        <w:spacing w:after="0" w:line="240" w:lineRule="auto"/>
        <w:ind w:left="720" w:hanging="720"/>
        <w:rPr>
          <w:rFonts w:cs="Arial"/>
          <w:szCs w:val="24"/>
        </w:rPr>
      </w:pPr>
      <w:r>
        <w:rPr>
          <w:rFonts w:cs="Arial"/>
          <w:szCs w:val="24"/>
        </w:rPr>
        <w:tab/>
        <w:t>Some banks work closely with the older population and patients who have dementia, and a specific card has been created similar to the Henry card, so there could be opportunity to have those conversations with organisations within Swindon.</w:t>
      </w:r>
    </w:p>
    <w:p w14:paraId="3BDEFD8C" w14:textId="74B1AD23" w:rsidR="001E37F3" w:rsidRDefault="001E37F3" w:rsidP="00DE1406">
      <w:pPr>
        <w:tabs>
          <w:tab w:val="left" w:pos="720"/>
          <w:tab w:val="left" w:pos="2420"/>
        </w:tabs>
        <w:spacing w:after="0" w:line="240" w:lineRule="auto"/>
        <w:ind w:left="720" w:hanging="720"/>
        <w:rPr>
          <w:rFonts w:cs="Arial"/>
          <w:szCs w:val="24"/>
        </w:rPr>
      </w:pPr>
    </w:p>
    <w:p w14:paraId="5F4C15BE" w14:textId="454E0575" w:rsidR="001E37F3" w:rsidRDefault="001E37F3" w:rsidP="00DE1406">
      <w:pPr>
        <w:tabs>
          <w:tab w:val="left" w:pos="720"/>
          <w:tab w:val="left" w:pos="2420"/>
        </w:tabs>
        <w:spacing w:after="0" w:line="240" w:lineRule="auto"/>
        <w:ind w:left="720" w:hanging="720"/>
        <w:rPr>
          <w:rFonts w:cs="Arial"/>
          <w:szCs w:val="24"/>
        </w:rPr>
      </w:pPr>
      <w:r>
        <w:rPr>
          <w:rFonts w:cs="Arial"/>
          <w:szCs w:val="24"/>
        </w:rPr>
        <w:tab/>
        <w:t xml:space="preserve">NT welcomed GM to the forum and asked what the title of Place Director means. GM explained that Place means Swindon and place is defined around the geography of its local authority, and everything to do with the health and wellbeing of the population of that place would fall into </w:t>
      </w:r>
      <w:r w:rsidR="000433A4">
        <w:rPr>
          <w:rFonts w:cs="Arial"/>
          <w:szCs w:val="24"/>
        </w:rPr>
        <w:t>the strategic remit of the Place Director.</w:t>
      </w:r>
    </w:p>
    <w:p w14:paraId="5D34270E" w14:textId="34CB1DDA" w:rsidR="000433A4" w:rsidRDefault="000433A4" w:rsidP="00DE1406">
      <w:pPr>
        <w:tabs>
          <w:tab w:val="left" w:pos="720"/>
          <w:tab w:val="left" w:pos="2420"/>
        </w:tabs>
        <w:spacing w:after="0" w:line="240" w:lineRule="auto"/>
        <w:ind w:left="720" w:hanging="720"/>
        <w:rPr>
          <w:rFonts w:cs="Arial"/>
          <w:szCs w:val="24"/>
        </w:rPr>
      </w:pPr>
    </w:p>
    <w:p w14:paraId="6F44FEE5" w14:textId="3D06F791" w:rsidR="000433A4" w:rsidRDefault="000433A4" w:rsidP="00DE1406">
      <w:pPr>
        <w:tabs>
          <w:tab w:val="left" w:pos="720"/>
          <w:tab w:val="left" w:pos="2420"/>
        </w:tabs>
        <w:spacing w:after="0" w:line="240" w:lineRule="auto"/>
        <w:ind w:left="720" w:hanging="720"/>
        <w:rPr>
          <w:rFonts w:cs="Arial"/>
          <w:szCs w:val="24"/>
        </w:rPr>
      </w:pPr>
      <w:r>
        <w:rPr>
          <w:rFonts w:cs="Arial"/>
          <w:szCs w:val="24"/>
        </w:rPr>
        <w:tab/>
        <w:t>SJ asked what would be helpful for him from this forum to feed into with information. GM advised that representation is important and ensuring that we draw on the diversity of the population of Swindon.</w:t>
      </w:r>
    </w:p>
    <w:p w14:paraId="4F543C68" w14:textId="6D13F565" w:rsidR="000433A4" w:rsidRDefault="000433A4" w:rsidP="00DE1406">
      <w:pPr>
        <w:tabs>
          <w:tab w:val="left" w:pos="720"/>
          <w:tab w:val="left" w:pos="2420"/>
        </w:tabs>
        <w:spacing w:after="0" w:line="240" w:lineRule="auto"/>
        <w:ind w:left="720" w:hanging="720"/>
        <w:rPr>
          <w:rFonts w:cs="Arial"/>
          <w:szCs w:val="24"/>
        </w:rPr>
      </w:pPr>
      <w:r>
        <w:rPr>
          <w:rFonts w:cs="Arial"/>
          <w:szCs w:val="24"/>
        </w:rPr>
        <w:tab/>
      </w:r>
    </w:p>
    <w:p w14:paraId="31BA05A0" w14:textId="1926153F" w:rsidR="000433A4" w:rsidRPr="00894CB8" w:rsidRDefault="000433A4" w:rsidP="00DE1406">
      <w:pPr>
        <w:tabs>
          <w:tab w:val="left" w:pos="720"/>
          <w:tab w:val="left" w:pos="2420"/>
        </w:tabs>
        <w:spacing w:after="0" w:line="240" w:lineRule="auto"/>
        <w:ind w:left="720" w:hanging="720"/>
        <w:rPr>
          <w:rFonts w:cs="Arial"/>
          <w:szCs w:val="24"/>
        </w:rPr>
      </w:pPr>
      <w:r>
        <w:rPr>
          <w:rFonts w:cs="Arial"/>
          <w:szCs w:val="24"/>
        </w:rPr>
        <w:tab/>
        <w:t>JW asked GM advised that is hard to make a difference at the moment to say where the positive differences are following feedback. GM advised that this is a fair point and asked to link up with JW outside of the meeting to visit Swindon SEND Families Voice.</w:t>
      </w:r>
    </w:p>
    <w:p w14:paraId="2C651A61" w14:textId="2234EA9C" w:rsidR="00894CB8" w:rsidRPr="00894CB8" w:rsidRDefault="00894CB8" w:rsidP="00DE1406">
      <w:pPr>
        <w:spacing w:after="0" w:line="240" w:lineRule="auto"/>
        <w:rPr>
          <w:rFonts w:cs="Arial"/>
          <w:szCs w:val="24"/>
        </w:rPr>
      </w:pPr>
    </w:p>
    <w:p w14:paraId="3DB1BB61" w14:textId="77777777" w:rsidR="00894CB8" w:rsidRPr="00894CB8" w:rsidRDefault="00894CB8" w:rsidP="00894CB8">
      <w:pPr>
        <w:spacing w:after="0" w:line="240" w:lineRule="auto"/>
        <w:ind w:hanging="720"/>
        <w:rPr>
          <w:rFonts w:cs="Arial"/>
          <w:b/>
          <w:szCs w:val="24"/>
        </w:rPr>
      </w:pPr>
    </w:p>
    <w:p w14:paraId="666E3E4B" w14:textId="77777777" w:rsidR="00894CB8" w:rsidRPr="00894CB8" w:rsidRDefault="00894CB8" w:rsidP="00894CB8">
      <w:pPr>
        <w:pStyle w:val="Heading3"/>
        <w:spacing w:before="0"/>
      </w:pPr>
      <w:r w:rsidRPr="00894CB8">
        <w:t>8.</w:t>
      </w:r>
      <w:r w:rsidRPr="00894CB8">
        <w:tab/>
        <w:t>Any Other Business</w:t>
      </w:r>
    </w:p>
    <w:p w14:paraId="2E58BD15" w14:textId="77777777" w:rsidR="00894CB8" w:rsidRDefault="00894CB8" w:rsidP="00894CB8">
      <w:pPr>
        <w:spacing w:after="0" w:line="240" w:lineRule="auto"/>
        <w:ind w:left="709" w:hanging="709"/>
        <w:rPr>
          <w:rFonts w:cs="Arial"/>
          <w:szCs w:val="24"/>
        </w:rPr>
      </w:pPr>
    </w:p>
    <w:p w14:paraId="3D010F48" w14:textId="05743B7C" w:rsidR="00C01225" w:rsidRDefault="00894CB8" w:rsidP="00823436">
      <w:pPr>
        <w:spacing w:after="0" w:line="240" w:lineRule="auto"/>
        <w:ind w:left="709" w:hanging="709"/>
        <w:rPr>
          <w:rFonts w:cs="Arial"/>
          <w:szCs w:val="24"/>
        </w:rPr>
      </w:pPr>
      <w:r w:rsidRPr="00894CB8">
        <w:rPr>
          <w:rFonts w:cs="Arial"/>
          <w:szCs w:val="24"/>
        </w:rPr>
        <w:t>8.1</w:t>
      </w:r>
      <w:r w:rsidRPr="00894CB8">
        <w:rPr>
          <w:rFonts w:cs="Arial"/>
          <w:szCs w:val="24"/>
        </w:rPr>
        <w:tab/>
        <w:t xml:space="preserve">There being no other business, the Chair closed the meeting at </w:t>
      </w:r>
      <w:r w:rsidR="00BF0A33">
        <w:rPr>
          <w:rFonts w:cs="Arial"/>
          <w:szCs w:val="24"/>
        </w:rPr>
        <w:t>15</w:t>
      </w:r>
      <w:r w:rsidRPr="00894CB8">
        <w:rPr>
          <w:rFonts w:cs="Arial"/>
          <w:szCs w:val="24"/>
        </w:rPr>
        <w:t>:00.</w:t>
      </w:r>
    </w:p>
    <w:sectPr w:rsidR="00C01225" w:rsidSect="00B67F01">
      <w:footerReference w:type="default" r:id="rId8"/>
      <w:headerReference w:type="first" r:id="rId9"/>
      <w:footerReference w:type="first" r:id="rId10"/>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236E" w14:textId="77777777" w:rsidR="005C49BA" w:rsidRDefault="005C49BA" w:rsidP="008662FD">
      <w:pPr>
        <w:spacing w:after="0" w:line="240" w:lineRule="auto"/>
      </w:pPr>
      <w:r>
        <w:separator/>
      </w:r>
    </w:p>
  </w:endnote>
  <w:endnote w:type="continuationSeparator" w:id="0">
    <w:p w14:paraId="1F47256D" w14:textId="77777777" w:rsidR="005C49BA" w:rsidRDefault="005C49BA" w:rsidP="0086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B940" w14:textId="77777777" w:rsidR="005C49BA" w:rsidRDefault="005C49BA" w:rsidP="008662FD">
      <w:pPr>
        <w:spacing w:after="0" w:line="240" w:lineRule="auto"/>
      </w:pPr>
      <w:r>
        <w:separator/>
      </w:r>
    </w:p>
  </w:footnote>
  <w:footnote w:type="continuationSeparator" w:id="0">
    <w:p w14:paraId="2CC6858F" w14:textId="77777777" w:rsidR="005C49BA" w:rsidRDefault="005C49BA" w:rsidP="0086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686499C6" w:rsidR="002834FB" w:rsidRPr="00A80720" w:rsidRDefault="009A5350" w:rsidP="002834FB">
    <w:pPr>
      <w:pStyle w:val="Header"/>
      <w:spacing w:line="360" w:lineRule="auto"/>
      <w:rPr>
        <w:rFonts w:cs="Arial"/>
        <w:b/>
        <w:bCs/>
        <w:color w:val="343433"/>
        <w:sz w:val="40"/>
        <w:szCs w:val="40"/>
      </w:rPr>
    </w:pPr>
    <w:r>
      <w:rPr>
        <w:rFonts w:cs="Arial"/>
        <w:b/>
        <w:bCs/>
        <w:color w:val="343433"/>
        <w:sz w:val="40"/>
        <w:szCs w:val="40"/>
      </w:rPr>
      <w:t>Swindon Patient &amp; Public</w:t>
    </w:r>
    <w:r w:rsidR="00A97A54">
      <w:rPr>
        <w:rFonts w:cs="Arial"/>
        <w:b/>
        <w:bCs/>
        <w:color w:val="343433"/>
        <w:sz w:val="40"/>
        <w:szCs w:val="40"/>
      </w:rPr>
      <w:t xml:space="preserve"> Engagement Forum</w:t>
    </w:r>
  </w:p>
  <w:p w14:paraId="7D9E0EF8" w14:textId="3B3CF03A" w:rsidR="002834FB" w:rsidRDefault="00DE1406" w:rsidP="002834FB">
    <w:pPr>
      <w:pStyle w:val="Header"/>
      <w:rPr>
        <w:rFonts w:cs="Arial"/>
        <w:color w:val="343433"/>
      </w:rPr>
    </w:pPr>
    <w:r>
      <w:rPr>
        <w:rFonts w:cs="Arial"/>
        <w:color w:val="343433"/>
      </w:rPr>
      <w:t>6 October</w:t>
    </w:r>
    <w:r w:rsidR="00A97A54">
      <w:rPr>
        <w:rFonts w:cs="Arial"/>
        <w:color w:val="343433"/>
      </w:rPr>
      <w:t xml:space="preserve"> 2022 via Zoom</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9264"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E1E"/>
    <w:multiLevelType w:val="hybridMultilevel"/>
    <w:tmpl w:val="4F12EC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21257D"/>
    <w:multiLevelType w:val="hybridMultilevel"/>
    <w:tmpl w:val="1B82B226"/>
    <w:lvl w:ilvl="0" w:tplc="F74A716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C7E1C"/>
    <w:multiLevelType w:val="hybridMultilevel"/>
    <w:tmpl w:val="89FAA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E015D"/>
    <w:multiLevelType w:val="hybridMultilevel"/>
    <w:tmpl w:val="0692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ED50A3"/>
    <w:multiLevelType w:val="hybridMultilevel"/>
    <w:tmpl w:val="7BB4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556EF"/>
    <w:multiLevelType w:val="hybridMultilevel"/>
    <w:tmpl w:val="940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23EDE"/>
    <w:multiLevelType w:val="hybridMultilevel"/>
    <w:tmpl w:val="33F83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DF13CA"/>
    <w:multiLevelType w:val="hybridMultilevel"/>
    <w:tmpl w:val="4D5E6148"/>
    <w:lvl w:ilvl="0" w:tplc="0E680A6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42713"/>
    <w:multiLevelType w:val="hybridMultilevel"/>
    <w:tmpl w:val="764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8209C"/>
    <w:multiLevelType w:val="hybridMultilevel"/>
    <w:tmpl w:val="6DB05F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39A01A3"/>
    <w:multiLevelType w:val="hybridMultilevel"/>
    <w:tmpl w:val="527E38B2"/>
    <w:lvl w:ilvl="0" w:tplc="1E76EE0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D2393"/>
    <w:multiLevelType w:val="hybridMultilevel"/>
    <w:tmpl w:val="CB7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B3826"/>
    <w:multiLevelType w:val="hybridMultilevel"/>
    <w:tmpl w:val="A8B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D35E9"/>
    <w:multiLevelType w:val="hybridMultilevel"/>
    <w:tmpl w:val="1EB2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F3D35"/>
    <w:multiLevelType w:val="hybridMultilevel"/>
    <w:tmpl w:val="B3E0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B1529"/>
    <w:multiLevelType w:val="hybridMultilevel"/>
    <w:tmpl w:val="0AB874C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6" w15:restartNumberingAfterBreak="0">
    <w:nsid w:val="3BD0580E"/>
    <w:multiLevelType w:val="hybridMultilevel"/>
    <w:tmpl w:val="B4CC7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6638C1"/>
    <w:multiLevelType w:val="hybridMultilevel"/>
    <w:tmpl w:val="E13AF52E"/>
    <w:lvl w:ilvl="0" w:tplc="08090001">
      <w:start w:val="1"/>
      <w:numFmt w:val="bullet"/>
      <w:lvlText w:val=""/>
      <w:lvlJc w:val="left"/>
      <w:pPr>
        <w:ind w:left="754" w:hanging="360"/>
      </w:pPr>
      <w:rPr>
        <w:rFonts w:ascii="Symbol" w:hAnsi="Symbol" w:hint="default"/>
      </w:rPr>
    </w:lvl>
    <w:lvl w:ilvl="1" w:tplc="08090001">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3E9F0C30"/>
    <w:multiLevelType w:val="hybridMultilevel"/>
    <w:tmpl w:val="A40CE99A"/>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622C5"/>
    <w:multiLevelType w:val="hybridMultilevel"/>
    <w:tmpl w:val="2AF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E5260"/>
    <w:multiLevelType w:val="hybridMultilevel"/>
    <w:tmpl w:val="FF7E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EE04F7"/>
    <w:multiLevelType w:val="hybridMultilevel"/>
    <w:tmpl w:val="535E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A93B08"/>
    <w:multiLevelType w:val="hybridMultilevel"/>
    <w:tmpl w:val="FA286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FA4E6B"/>
    <w:multiLevelType w:val="hybridMultilevel"/>
    <w:tmpl w:val="583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400EE0"/>
    <w:multiLevelType w:val="hybridMultilevel"/>
    <w:tmpl w:val="340C0D36"/>
    <w:lvl w:ilvl="0" w:tplc="833AE4DA">
      <w:numFmt w:val="bullet"/>
      <w:lvlText w:val="•"/>
      <w:lvlJc w:val="left"/>
      <w:pPr>
        <w:ind w:left="960" w:hanging="6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A4DAE"/>
    <w:multiLevelType w:val="hybridMultilevel"/>
    <w:tmpl w:val="96D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916B3"/>
    <w:multiLevelType w:val="hybridMultilevel"/>
    <w:tmpl w:val="25DA8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D34B63"/>
    <w:multiLevelType w:val="hybridMultilevel"/>
    <w:tmpl w:val="CBA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E63641"/>
    <w:multiLevelType w:val="hybridMultilevel"/>
    <w:tmpl w:val="4DE4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61AC5"/>
    <w:multiLevelType w:val="hybridMultilevel"/>
    <w:tmpl w:val="41CA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8775B"/>
    <w:multiLevelType w:val="hybridMultilevel"/>
    <w:tmpl w:val="44F4C0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216B98"/>
    <w:multiLevelType w:val="hybridMultilevel"/>
    <w:tmpl w:val="773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5E3986"/>
    <w:multiLevelType w:val="hybridMultilevel"/>
    <w:tmpl w:val="085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357DA"/>
    <w:multiLevelType w:val="hybridMultilevel"/>
    <w:tmpl w:val="1032A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CD6575"/>
    <w:multiLevelType w:val="hybridMultilevel"/>
    <w:tmpl w:val="7E46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C7D90"/>
    <w:multiLevelType w:val="hybridMultilevel"/>
    <w:tmpl w:val="9C6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88193">
    <w:abstractNumId w:val="31"/>
  </w:num>
  <w:num w:numId="2" w16cid:durableId="2061125824">
    <w:abstractNumId w:val="12"/>
  </w:num>
  <w:num w:numId="3" w16cid:durableId="2094471240">
    <w:abstractNumId w:val="18"/>
  </w:num>
  <w:num w:numId="4" w16cid:durableId="421033426">
    <w:abstractNumId w:val="16"/>
  </w:num>
  <w:num w:numId="5" w16cid:durableId="1536458031">
    <w:abstractNumId w:val="29"/>
  </w:num>
  <w:num w:numId="6" w16cid:durableId="296035808">
    <w:abstractNumId w:val="2"/>
  </w:num>
  <w:num w:numId="7" w16cid:durableId="175199147">
    <w:abstractNumId w:val="30"/>
  </w:num>
  <w:num w:numId="8" w16cid:durableId="1028489105">
    <w:abstractNumId w:val="0"/>
  </w:num>
  <w:num w:numId="9" w16cid:durableId="545337846">
    <w:abstractNumId w:val="32"/>
  </w:num>
  <w:num w:numId="10" w16cid:durableId="984241005">
    <w:abstractNumId w:val="6"/>
  </w:num>
  <w:num w:numId="11" w16cid:durableId="1467771947">
    <w:abstractNumId w:val="33"/>
  </w:num>
  <w:num w:numId="12" w16cid:durableId="919364412">
    <w:abstractNumId w:val="27"/>
  </w:num>
  <w:num w:numId="13" w16cid:durableId="1523590674">
    <w:abstractNumId w:val="26"/>
  </w:num>
  <w:num w:numId="14" w16cid:durableId="575172384">
    <w:abstractNumId w:val="1"/>
  </w:num>
  <w:num w:numId="15" w16cid:durableId="933784068">
    <w:abstractNumId w:val="7"/>
  </w:num>
  <w:num w:numId="16" w16cid:durableId="1928882883">
    <w:abstractNumId w:val="19"/>
  </w:num>
  <w:num w:numId="17" w16cid:durableId="1301223758">
    <w:abstractNumId w:val="23"/>
  </w:num>
  <w:num w:numId="18" w16cid:durableId="1902473936">
    <w:abstractNumId w:val="10"/>
  </w:num>
  <w:num w:numId="19" w16cid:durableId="1584215531">
    <w:abstractNumId w:val="5"/>
  </w:num>
  <w:num w:numId="20" w16cid:durableId="2082943534">
    <w:abstractNumId w:val="21"/>
  </w:num>
  <w:num w:numId="21" w16cid:durableId="236019150">
    <w:abstractNumId w:val="35"/>
  </w:num>
  <w:num w:numId="22" w16cid:durableId="1478305450">
    <w:abstractNumId w:val="17"/>
  </w:num>
  <w:num w:numId="23" w16cid:durableId="1825273374">
    <w:abstractNumId w:val="9"/>
  </w:num>
  <w:num w:numId="24" w16cid:durableId="2082484453">
    <w:abstractNumId w:val="20"/>
  </w:num>
  <w:num w:numId="25" w16cid:durableId="821696411">
    <w:abstractNumId w:val="25"/>
  </w:num>
  <w:num w:numId="26" w16cid:durableId="344206947">
    <w:abstractNumId w:val="11"/>
  </w:num>
  <w:num w:numId="27" w16cid:durableId="486173432">
    <w:abstractNumId w:val="24"/>
  </w:num>
  <w:num w:numId="28" w16cid:durableId="647780810">
    <w:abstractNumId w:val="22"/>
  </w:num>
  <w:num w:numId="29" w16cid:durableId="307056010">
    <w:abstractNumId w:val="13"/>
  </w:num>
  <w:num w:numId="30" w16cid:durableId="713189540">
    <w:abstractNumId w:val="34"/>
  </w:num>
  <w:num w:numId="31" w16cid:durableId="625896766">
    <w:abstractNumId w:val="8"/>
  </w:num>
  <w:num w:numId="32" w16cid:durableId="246963955">
    <w:abstractNumId w:val="15"/>
  </w:num>
  <w:num w:numId="33" w16cid:durableId="1910112839">
    <w:abstractNumId w:val="3"/>
  </w:num>
  <w:num w:numId="34" w16cid:durableId="183639107">
    <w:abstractNumId w:val="28"/>
  </w:num>
  <w:num w:numId="35" w16cid:durableId="108279041">
    <w:abstractNumId w:val="14"/>
  </w:num>
  <w:num w:numId="36" w16cid:durableId="27591075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4C22"/>
    <w:rsid w:val="000058C8"/>
    <w:rsid w:val="00006590"/>
    <w:rsid w:val="0001140B"/>
    <w:rsid w:val="000131A5"/>
    <w:rsid w:val="00022E7F"/>
    <w:rsid w:val="000258FA"/>
    <w:rsid w:val="0002680E"/>
    <w:rsid w:val="00033031"/>
    <w:rsid w:val="000433A4"/>
    <w:rsid w:val="00044A34"/>
    <w:rsid w:val="00045822"/>
    <w:rsid w:val="00046F63"/>
    <w:rsid w:val="00046FD3"/>
    <w:rsid w:val="00047B6F"/>
    <w:rsid w:val="000576E1"/>
    <w:rsid w:val="000609CB"/>
    <w:rsid w:val="000746F0"/>
    <w:rsid w:val="00085518"/>
    <w:rsid w:val="00086245"/>
    <w:rsid w:val="0008763B"/>
    <w:rsid w:val="00087EF5"/>
    <w:rsid w:val="000A31A9"/>
    <w:rsid w:val="000A63CE"/>
    <w:rsid w:val="000B40D5"/>
    <w:rsid w:val="000B4B26"/>
    <w:rsid w:val="000C01AB"/>
    <w:rsid w:val="000E1400"/>
    <w:rsid w:val="000E2091"/>
    <w:rsid w:val="000E6488"/>
    <w:rsid w:val="000F2CC2"/>
    <w:rsid w:val="001132B2"/>
    <w:rsid w:val="0013181B"/>
    <w:rsid w:val="00131978"/>
    <w:rsid w:val="00147530"/>
    <w:rsid w:val="00167825"/>
    <w:rsid w:val="00173B8E"/>
    <w:rsid w:val="00173DF8"/>
    <w:rsid w:val="001816A3"/>
    <w:rsid w:val="00184130"/>
    <w:rsid w:val="001B11F4"/>
    <w:rsid w:val="001B47EF"/>
    <w:rsid w:val="001B4E27"/>
    <w:rsid w:val="001B539E"/>
    <w:rsid w:val="001C20DC"/>
    <w:rsid w:val="001C3C7E"/>
    <w:rsid w:val="001D2E21"/>
    <w:rsid w:val="001E0560"/>
    <w:rsid w:val="001E2CFA"/>
    <w:rsid w:val="001E37F3"/>
    <w:rsid w:val="001E40F2"/>
    <w:rsid w:val="002053D2"/>
    <w:rsid w:val="00205F2E"/>
    <w:rsid w:val="00217B8D"/>
    <w:rsid w:val="00233328"/>
    <w:rsid w:val="002365F0"/>
    <w:rsid w:val="00244090"/>
    <w:rsid w:val="00244FC9"/>
    <w:rsid w:val="00262AC3"/>
    <w:rsid w:val="002644CD"/>
    <w:rsid w:val="0027169A"/>
    <w:rsid w:val="0027428A"/>
    <w:rsid w:val="00275FB5"/>
    <w:rsid w:val="002834FB"/>
    <w:rsid w:val="00285DFC"/>
    <w:rsid w:val="002864A7"/>
    <w:rsid w:val="002B7BDA"/>
    <w:rsid w:val="002D1D07"/>
    <w:rsid w:val="002D561E"/>
    <w:rsid w:val="002D7F66"/>
    <w:rsid w:val="002F5AA6"/>
    <w:rsid w:val="00301541"/>
    <w:rsid w:val="003039B1"/>
    <w:rsid w:val="003041B0"/>
    <w:rsid w:val="00314F0E"/>
    <w:rsid w:val="003158DE"/>
    <w:rsid w:val="003214BA"/>
    <w:rsid w:val="00323BA9"/>
    <w:rsid w:val="00324D86"/>
    <w:rsid w:val="00331587"/>
    <w:rsid w:val="00331910"/>
    <w:rsid w:val="00344103"/>
    <w:rsid w:val="0035468F"/>
    <w:rsid w:val="0035683E"/>
    <w:rsid w:val="00357E62"/>
    <w:rsid w:val="00365125"/>
    <w:rsid w:val="00373CB2"/>
    <w:rsid w:val="00374045"/>
    <w:rsid w:val="003A6641"/>
    <w:rsid w:val="003C79EC"/>
    <w:rsid w:val="003E54E0"/>
    <w:rsid w:val="003F17B1"/>
    <w:rsid w:val="003F250D"/>
    <w:rsid w:val="003F4E08"/>
    <w:rsid w:val="00406D42"/>
    <w:rsid w:val="00407529"/>
    <w:rsid w:val="004211E7"/>
    <w:rsid w:val="00430ADD"/>
    <w:rsid w:val="004342BD"/>
    <w:rsid w:val="00434E5B"/>
    <w:rsid w:val="00435AD6"/>
    <w:rsid w:val="00437736"/>
    <w:rsid w:val="00445686"/>
    <w:rsid w:val="004548D5"/>
    <w:rsid w:val="00454EAE"/>
    <w:rsid w:val="004566AF"/>
    <w:rsid w:val="004579BF"/>
    <w:rsid w:val="004718B5"/>
    <w:rsid w:val="0048327A"/>
    <w:rsid w:val="00490392"/>
    <w:rsid w:val="004C42C8"/>
    <w:rsid w:val="004D2167"/>
    <w:rsid w:val="004E0DB4"/>
    <w:rsid w:val="004F6E42"/>
    <w:rsid w:val="0050170D"/>
    <w:rsid w:val="0050564F"/>
    <w:rsid w:val="00512200"/>
    <w:rsid w:val="00515B11"/>
    <w:rsid w:val="005221E1"/>
    <w:rsid w:val="005254BB"/>
    <w:rsid w:val="0052672A"/>
    <w:rsid w:val="005416F8"/>
    <w:rsid w:val="00550E79"/>
    <w:rsid w:val="0055159F"/>
    <w:rsid w:val="00560B0D"/>
    <w:rsid w:val="00562034"/>
    <w:rsid w:val="0056484B"/>
    <w:rsid w:val="00566CB2"/>
    <w:rsid w:val="00577D74"/>
    <w:rsid w:val="00582543"/>
    <w:rsid w:val="00586235"/>
    <w:rsid w:val="005916AF"/>
    <w:rsid w:val="00596B41"/>
    <w:rsid w:val="005B6609"/>
    <w:rsid w:val="005C0600"/>
    <w:rsid w:val="005C34C2"/>
    <w:rsid w:val="005C4234"/>
    <w:rsid w:val="005C4331"/>
    <w:rsid w:val="005C49BA"/>
    <w:rsid w:val="005F210E"/>
    <w:rsid w:val="006068CD"/>
    <w:rsid w:val="00606D09"/>
    <w:rsid w:val="00610FBE"/>
    <w:rsid w:val="006120AC"/>
    <w:rsid w:val="00625067"/>
    <w:rsid w:val="00633ADE"/>
    <w:rsid w:val="0063527E"/>
    <w:rsid w:val="00654395"/>
    <w:rsid w:val="0067551E"/>
    <w:rsid w:val="00682DA2"/>
    <w:rsid w:val="0068387D"/>
    <w:rsid w:val="0068442C"/>
    <w:rsid w:val="006914CC"/>
    <w:rsid w:val="006B0163"/>
    <w:rsid w:val="006B729E"/>
    <w:rsid w:val="006B7DE0"/>
    <w:rsid w:val="006C1ED0"/>
    <w:rsid w:val="006C20D5"/>
    <w:rsid w:val="006C570C"/>
    <w:rsid w:val="006D094D"/>
    <w:rsid w:val="006E2258"/>
    <w:rsid w:val="006E37E8"/>
    <w:rsid w:val="00703519"/>
    <w:rsid w:val="00703FF2"/>
    <w:rsid w:val="00712F64"/>
    <w:rsid w:val="00714C51"/>
    <w:rsid w:val="00714EF8"/>
    <w:rsid w:val="00717D2B"/>
    <w:rsid w:val="00727792"/>
    <w:rsid w:val="00731BA1"/>
    <w:rsid w:val="00736C45"/>
    <w:rsid w:val="0073751D"/>
    <w:rsid w:val="00744917"/>
    <w:rsid w:val="00754184"/>
    <w:rsid w:val="00754E54"/>
    <w:rsid w:val="007578FF"/>
    <w:rsid w:val="00776E65"/>
    <w:rsid w:val="007C32C6"/>
    <w:rsid w:val="007C3894"/>
    <w:rsid w:val="007C6DD0"/>
    <w:rsid w:val="007E0475"/>
    <w:rsid w:val="007E0543"/>
    <w:rsid w:val="007E3368"/>
    <w:rsid w:val="007E482E"/>
    <w:rsid w:val="007E49D1"/>
    <w:rsid w:val="007E57A8"/>
    <w:rsid w:val="00801D9E"/>
    <w:rsid w:val="00823436"/>
    <w:rsid w:val="00857E48"/>
    <w:rsid w:val="008662FD"/>
    <w:rsid w:val="00866D29"/>
    <w:rsid w:val="0087159F"/>
    <w:rsid w:val="0087649F"/>
    <w:rsid w:val="00886484"/>
    <w:rsid w:val="00894CB8"/>
    <w:rsid w:val="008A3554"/>
    <w:rsid w:val="008A69A0"/>
    <w:rsid w:val="008B023C"/>
    <w:rsid w:val="008B0808"/>
    <w:rsid w:val="008C2F8B"/>
    <w:rsid w:val="008F46FB"/>
    <w:rsid w:val="008F6B18"/>
    <w:rsid w:val="00917DDE"/>
    <w:rsid w:val="00933D95"/>
    <w:rsid w:val="00947524"/>
    <w:rsid w:val="00950C04"/>
    <w:rsid w:val="00963BC5"/>
    <w:rsid w:val="00967F5F"/>
    <w:rsid w:val="00976C0B"/>
    <w:rsid w:val="00986EFA"/>
    <w:rsid w:val="009A3820"/>
    <w:rsid w:val="009A3E79"/>
    <w:rsid w:val="009A498A"/>
    <w:rsid w:val="009A5350"/>
    <w:rsid w:val="009B27BE"/>
    <w:rsid w:val="009B70A3"/>
    <w:rsid w:val="009C416B"/>
    <w:rsid w:val="009C5739"/>
    <w:rsid w:val="009E1465"/>
    <w:rsid w:val="009E541C"/>
    <w:rsid w:val="009E7D82"/>
    <w:rsid w:val="00A274CA"/>
    <w:rsid w:val="00A41F6F"/>
    <w:rsid w:val="00A429AE"/>
    <w:rsid w:val="00A4399B"/>
    <w:rsid w:val="00A5456F"/>
    <w:rsid w:val="00A5499E"/>
    <w:rsid w:val="00A5612D"/>
    <w:rsid w:val="00A623EF"/>
    <w:rsid w:val="00A67011"/>
    <w:rsid w:val="00A77975"/>
    <w:rsid w:val="00A80D15"/>
    <w:rsid w:val="00A831A8"/>
    <w:rsid w:val="00A90CC7"/>
    <w:rsid w:val="00A97A54"/>
    <w:rsid w:val="00AA39CD"/>
    <w:rsid w:val="00AA46E8"/>
    <w:rsid w:val="00AC0CF3"/>
    <w:rsid w:val="00AC2992"/>
    <w:rsid w:val="00AC510F"/>
    <w:rsid w:val="00AD33B2"/>
    <w:rsid w:val="00AE26B8"/>
    <w:rsid w:val="00B143BB"/>
    <w:rsid w:val="00B16216"/>
    <w:rsid w:val="00B31FDF"/>
    <w:rsid w:val="00B40379"/>
    <w:rsid w:val="00B41C75"/>
    <w:rsid w:val="00B46277"/>
    <w:rsid w:val="00B6165F"/>
    <w:rsid w:val="00B67F01"/>
    <w:rsid w:val="00B7089A"/>
    <w:rsid w:val="00B77864"/>
    <w:rsid w:val="00B93D0D"/>
    <w:rsid w:val="00BA477C"/>
    <w:rsid w:val="00BA75D4"/>
    <w:rsid w:val="00BB0F3B"/>
    <w:rsid w:val="00BB13B2"/>
    <w:rsid w:val="00BC54C6"/>
    <w:rsid w:val="00BC66E4"/>
    <w:rsid w:val="00BC6907"/>
    <w:rsid w:val="00BC7FB7"/>
    <w:rsid w:val="00BD07D4"/>
    <w:rsid w:val="00BF0A33"/>
    <w:rsid w:val="00BF5E0C"/>
    <w:rsid w:val="00BF67A1"/>
    <w:rsid w:val="00C01225"/>
    <w:rsid w:val="00C12380"/>
    <w:rsid w:val="00C13F75"/>
    <w:rsid w:val="00C146B0"/>
    <w:rsid w:val="00C2154B"/>
    <w:rsid w:val="00C25D41"/>
    <w:rsid w:val="00C416DE"/>
    <w:rsid w:val="00C4343E"/>
    <w:rsid w:val="00C45F3B"/>
    <w:rsid w:val="00C467FD"/>
    <w:rsid w:val="00C55E71"/>
    <w:rsid w:val="00C63BEA"/>
    <w:rsid w:val="00C81D77"/>
    <w:rsid w:val="00C85589"/>
    <w:rsid w:val="00C927F4"/>
    <w:rsid w:val="00C97B34"/>
    <w:rsid w:val="00CA364C"/>
    <w:rsid w:val="00CA4CCA"/>
    <w:rsid w:val="00CD7B2D"/>
    <w:rsid w:val="00CE053C"/>
    <w:rsid w:val="00CE75F2"/>
    <w:rsid w:val="00CF5747"/>
    <w:rsid w:val="00D07B6D"/>
    <w:rsid w:val="00D10BEC"/>
    <w:rsid w:val="00D12D5E"/>
    <w:rsid w:val="00D16541"/>
    <w:rsid w:val="00D245B2"/>
    <w:rsid w:val="00D52F55"/>
    <w:rsid w:val="00D64A75"/>
    <w:rsid w:val="00D67F82"/>
    <w:rsid w:val="00D77F6E"/>
    <w:rsid w:val="00D84633"/>
    <w:rsid w:val="00D93203"/>
    <w:rsid w:val="00D936BF"/>
    <w:rsid w:val="00D9418F"/>
    <w:rsid w:val="00DA1148"/>
    <w:rsid w:val="00DB318F"/>
    <w:rsid w:val="00DC344D"/>
    <w:rsid w:val="00DC6207"/>
    <w:rsid w:val="00DE1406"/>
    <w:rsid w:val="00DE4CB1"/>
    <w:rsid w:val="00DF1F6A"/>
    <w:rsid w:val="00DF2B30"/>
    <w:rsid w:val="00DF6998"/>
    <w:rsid w:val="00DF769E"/>
    <w:rsid w:val="00E104DD"/>
    <w:rsid w:val="00E204FE"/>
    <w:rsid w:val="00E2352E"/>
    <w:rsid w:val="00E23BAA"/>
    <w:rsid w:val="00E23E88"/>
    <w:rsid w:val="00E26191"/>
    <w:rsid w:val="00E267AA"/>
    <w:rsid w:val="00E26EF4"/>
    <w:rsid w:val="00E2751E"/>
    <w:rsid w:val="00E44FF6"/>
    <w:rsid w:val="00E55571"/>
    <w:rsid w:val="00E57759"/>
    <w:rsid w:val="00E703BB"/>
    <w:rsid w:val="00E7660F"/>
    <w:rsid w:val="00E84A70"/>
    <w:rsid w:val="00E86BA6"/>
    <w:rsid w:val="00E87D47"/>
    <w:rsid w:val="00E961BF"/>
    <w:rsid w:val="00EA3335"/>
    <w:rsid w:val="00EB72FF"/>
    <w:rsid w:val="00EB7C09"/>
    <w:rsid w:val="00ED45B9"/>
    <w:rsid w:val="00ED7427"/>
    <w:rsid w:val="00F0672A"/>
    <w:rsid w:val="00F16317"/>
    <w:rsid w:val="00F2238C"/>
    <w:rsid w:val="00F31324"/>
    <w:rsid w:val="00F37EE7"/>
    <w:rsid w:val="00F44577"/>
    <w:rsid w:val="00F52030"/>
    <w:rsid w:val="00F662BB"/>
    <w:rsid w:val="00F87C6D"/>
    <w:rsid w:val="00F94822"/>
    <w:rsid w:val="00FA5D08"/>
    <w:rsid w:val="00FC09C7"/>
    <w:rsid w:val="00FC6B79"/>
    <w:rsid w:val="00FD412F"/>
    <w:rsid w:val="00FE4183"/>
    <w:rsid w:val="00FE7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B8"/>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 w:type="paragraph" w:styleId="NoSpacing">
    <w:name w:val="No Spacing"/>
    <w:uiPriority w:val="1"/>
    <w:qFormat/>
    <w:rsid w:val="00947524"/>
    <w:pPr>
      <w:spacing w:after="0" w:line="240" w:lineRule="auto"/>
    </w:pPr>
    <w:rPr>
      <w:rFonts w:ascii="Arial" w:hAnsi="Arial"/>
      <w:sz w:val="24"/>
    </w:rPr>
  </w:style>
  <w:style w:type="paragraph" w:styleId="NormalWeb">
    <w:name w:val="Normal (Web)"/>
    <w:basedOn w:val="Normal"/>
    <w:uiPriority w:val="99"/>
    <w:semiHidden/>
    <w:unhideWhenUsed/>
    <w:rsid w:val="000B4B26"/>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197">
      <w:bodyDiv w:val="1"/>
      <w:marLeft w:val="0"/>
      <w:marRight w:val="0"/>
      <w:marTop w:val="0"/>
      <w:marBottom w:val="0"/>
      <w:divBdr>
        <w:top w:val="none" w:sz="0" w:space="0" w:color="auto"/>
        <w:left w:val="none" w:sz="0" w:space="0" w:color="auto"/>
        <w:bottom w:val="none" w:sz="0" w:space="0" w:color="auto"/>
        <w:right w:val="none" w:sz="0" w:space="0" w:color="auto"/>
      </w:divBdr>
    </w:div>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70154639">
      <w:bodyDiv w:val="1"/>
      <w:marLeft w:val="0"/>
      <w:marRight w:val="0"/>
      <w:marTop w:val="0"/>
      <w:marBottom w:val="0"/>
      <w:divBdr>
        <w:top w:val="none" w:sz="0" w:space="0" w:color="auto"/>
        <w:left w:val="none" w:sz="0" w:space="0" w:color="auto"/>
        <w:bottom w:val="none" w:sz="0" w:space="0" w:color="auto"/>
        <w:right w:val="none" w:sz="0" w:space="0" w:color="auto"/>
      </w:divBdr>
    </w:div>
    <w:div w:id="73934980">
      <w:bodyDiv w:val="1"/>
      <w:marLeft w:val="0"/>
      <w:marRight w:val="0"/>
      <w:marTop w:val="0"/>
      <w:marBottom w:val="0"/>
      <w:divBdr>
        <w:top w:val="none" w:sz="0" w:space="0" w:color="auto"/>
        <w:left w:val="none" w:sz="0" w:space="0" w:color="auto"/>
        <w:bottom w:val="none" w:sz="0" w:space="0" w:color="auto"/>
        <w:right w:val="none" w:sz="0" w:space="0" w:color="auto"/>
      </w:divBdr>
    </w:div>
    <w:div w:id="111827411">
      <w:bodyDiv w:val="1"/>
      <w:marLeft w:val="0"/>
      <w:marRight w:val="0"/>
      <w:marTop w:val="0"/>
      <w:marBottom w:val="0"/>
      <w:divBdr>
        <w:top w:val="none" w:sz="0" w:space="0" w:color="auto"/>
        <w:left w:val="none" w:sz="0" w:space="0" w:color="auto"/>
        <w:bottom w:val="none" w:sz="0" w:space="0" w:color="auto"/>
        <w:right w:val="none" w:sz="0" w:space="0" w:color="auto"/>
      </w:divBdr>
    </w:div>
    <w:div w:id="163671591">
      <w:bodyDiv w:val="1"/>
      <w:marLeft w:val="0"/>
      <w:marRight w:val="0"/>
      <w:marTop w:val="0"/>
      <w:marBottom w:val="0"/>
      <w:divBdr>
        <w:top w:val="none" w:sz="0" w:space="0" w:color="auto"/>
        <w:left w:val="none" w:sz="0" w:space="0" w:color="auto"/>
        <w:bottom w:val="none" w:sz="0" w:space="0" w:color="auto"/>
        <w:right w:val="none" w:sz="0" w:space="0" w:color="auto"/>
      </w:divBdr>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291792147">
      <w:bodyDiv w:val="1"/>
      <w:marLeft w:val="0"/>
      <w:marRight w:val="0"/>
      <w:marTop w:val="0"/>
      <w:marBottom w:val="0"/>
      <w:divBdr>
        <w:top w:val="none" w:sz="0" w:space="0" w:color="auto"/>
        <w:left w:val="none" w:sz="0" w:space="0" w:color="auto"/>
        <w:bottom w:val="none" w:sz="0" w:space="0" w:color="auto"/>
        <w:right w:val="none" w:sz="0" w:space="0" w:color="auto"/>
      </w:divBdr>
    </w:div>
    <w:div w:id="356660401">
      <w:bodyDiv w:val="1"/>
      <w:marLeft w:val="0"/>
      <w:marRight w:val="0"/>
      <w:marTop w:val="0"/>
      <w:marBottom w:val="0"/>
      <w:divBdr>
        <w:top w:val="none" w:sz="0" w:space="0" w:color="auto"/>
        <w:left w:val="none" w:sz="0" w:space="0" w:color="auto"/>
        <w:bottom w:val="none" w:sz="0" w:space="0" w:color="auto"/>
        <w:right w:val="none" w:sz="0" w:space="0" w:color="auto"/>
      </w:divBdr>
    </w:div>
    <w:div w:id="463695083">
      <w:bodyDiv w:val="1"/>
      <w:marLeft w:val="0"/>
      <w:marRight w:val="0"/>
      <w:marTop w:val="0"/>
      <w:marBottom w:val="0"/>
      <w:divBdr>
        <w:top w:val="none" w:sz="0" w:space="0" w:color="auto"/>
        <w:left w:val="none" w:sz="0" w:space="0" w:color="auto"/>
        <w:bottom w:val="none" w:sz="0" w:space="0" w:color="auto"/>
        <w:right w:val="none" w:sz="0" w:space="0" w:color="auto"/>
      </w:divBdr>
    </w:div>
    <w:div w:id="502669536">
      <w:bodyDiv w:val="1"/>
      <w:marLeft w:val="0"/>
      <w:marRight w:val="0"/>
      <w:marTop w:val="0"/>
      <w:marBottom w:val="0"/>
      <w:divBdr>
        <w:top w:val="none" w:sz="0" w:space="0" w:color="auto"/>
        <w:left w:val="none" w:sz="0" w:space="0" w:color="auto"/>
        <w:bottom w:val="none" w:sz="0" w:space="0" w:color="auto"/>
        <w:right w:val="none" w:sz="0" w:space="0" w:color="auto"/>
      </w:divBdr>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544025123">
      <w:bodyDiv w:val="1"/>
      <w:marLeft w:val="0"/>
      <w:marRight w:val="0"/>
      <w:marTop w:val="0"/>
      <w:marBottom w:val="0"/>
      <w:divBdr>
        <w:top w:val="none" w:sz="0" w:space="0" w:color="auto"/>
        <w:left w:val="none" w:sz="0" w:space="0" w:color="auto"/>
        <w:bottom w:val="none" w:sz="0" w:space="0" w:color="auto"/>
        <w:right w:val="none" w:sz="0" w:space="0" w:color="auto"/>
      </w:divBdr>
    </w:div>
    <w:div w:id="545063145">
      <w:bodyDiv w:val="1"/>
      <w:marLeft w:val="0"/>
      <w:marRight w:val="0"/>
      <w:marTop w:val="0"/>
      <w:marBottom w:val="0"/>
      <w:divBdr>
        <w:top w:val="none" w:sz="0" w:space="0" w:color="auto"/>
        <w:left w:val="none" w:sz="0" w:space="0" w:color="auto"/>
        <w:bottom w:val="none" w:sz="0" w:space="0" w:color="auto"/>
        <w:right w:val="none" w:sz="0" w:space="0" w:color="auto"/>
      </w:divBdr>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14895132">
      <w:bodyDiv w:val="1"/>
      <w:marLeft w:val="0"/>
      <w:marRight w:val="0"/>
      <w:marTop w:val="0"/>
      <w:marBottom w:val="0"/>
      <w:divBdr>
        <w:top w:val="none" w:sz="0" w:space="0" w:color="auto"/>
        <w:left w:val="none" w:sz="0" w:space="0" w:color="auto"/>
        <w:bottom w:val="none" w:sz="0" w:space="0" w:color="auto"/>
        <w:right w:val="none" w:sz="0" w:space="0" w:color="auto"/>
      </w:divBdr>
    </w:div>
    <w:div w:id="725103288">
      <w:bodyDiv w:val="1"/>
      <w:marLeft w:val="0"/>
      <w:marRight w:val="0"/>
      <w:marTop w:val="0"/>
      <w:marBottom w:val="0"/>
      <w:divBdr>
        <w:top w:val="none" w:sz="0" w:space="0" w:color="auto"/>
        <w:left w:val="none" w:sz="0" w:space="0" w:color="auto"/>
        <w:bottom w:val="none" w:sz="0" w:space="0" w:color="auto"/>
        <w:right w:val="none" w:sz="0" w:space="0" w:color="auto"/>
      </w:divBdr>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294409742">
      <w:bodyDiv w:val="1"/>
      <w:marLeft w:val="0"/>
      <w:marRight w:val="0"/>
      <w:marTop w:val="0"/>
      <w:marBottom w:val="0"/>
      <w:divBdr>
        <w:top w:val="none" w:sz="0" w:space="0" w:color="auto"/>
        <w:left w:val="none" w:sz="0" w:space="0" w:color="auto"/>
        <w:bottom w:val="none" w:sz="0" w:space="0" w:color="auto"/>
        <w:right w:val="none" w:sz="0" w:space="0" w:color="auto"/>
      </w:divBdr>
    </w:div>
    <w:div w:id="1295216743">
      <w:bodyDiv w:val="1"/>
      <w:marLeft w:val="0"/>
      <w:marRight w:val="0"/>
      <w:marTop w:val="0"/>
      <w:marBottom w:val="0"/>
      <w:divBdr>
        <w:top w:val="none" w:sz="0" w:space="0" w:color="auto"/>
        <w:left w:val="none" w:sz="0" w:space="0" w:color="auto"/>
        <w:bottom w:val="none" w:sz="0" w:space="0" w:color="auto"/>
        <w:right w:val="none" w:sz="0" w:space="0" w:color="auto"/>
      </w:divBdr>
    </w:div>
    <w:div w:id="1326468033">
      <w:bodyDiv w:val="1"/>
      <w:marLeft w:val="0"/>
      <w:marRight w:val="0"/>
      <w:marTop w:val="0"/>
      <w:marBottom w:val="0"/>
      <w:divBdr>
        <w:top w:val="none" w:sz="0" w:space="0" w:color="auto"/>
        <w:left w:val="none" w:sz="0" w:space="0" w:color="auto"/>
        <w:bottom w:val="none" w:sz="0" w:space="0" w:color="auto"/>
        <w:right w:val="none" w:sz="0" w:space="0" w:color="auto"/>
      </w:divBdr>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438596977">
      <w:bodyDiv w:val="1"/>
      <w:marLeft w:val="0"/>
      <w:marRight w:val="0"/>
      <w:marTop w:val="0"/>
      <w:marBottom w:val="0"/>
      <w:divBdr>
        <w:top w:val="none" w:sz="0" w:space="0" w:color="auto"/>
        <w:left w:val="none" w:sz="0" w:space="0" w:color="auto"/>
        <w:bottom w:val="none" w:sz="0" w:space="0" w:color="auto"/>
        <w:right w:val="none" w:sz="0" w:space="0" w:color="auto"/>
      </w:divBdr>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5084425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607418235">
      <w:bodyDiv w:val="1"/>
      <w:marLeft w:val="0"/>
      <w:marRight w:val="0"/>
      <w:marTop w:val="0"/>
      <w:marBottom w:val="0"/>
      <w:divBdr>
        <w:top w:val="none" w:sz="0" w:space="0" w:color="auto"/>
        <w:left w:val="none" w:sz="0" w:space="0" w:color="auto"/>
        <w:bottom w:val="none" w:sz="0" w:space="0" w:color="auto"/>
        <w:right w:val="none" w:sz="0" w:space="0" w:color="auto"/>
      </w:divBdr>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44194199">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688672560">
      <w:bodyDiv w:val="1"/>
      <w:marLeft w:val="0"/>
      <w:marRight w:val="0"/>
      <w:marTop w:val="0"/>
      <w:marBottom w:val="0"/>
      <w:divBdr>
        <w:top w:val="none" w:sz="0" w:space="0" w:color="auto"/>
        <w:left w:val="none" w:sz="0" w:space="0" w:color="auto"/>
        <w:bottom w:val="none" w:sz="0" w:space="0" w:color="auto"/>
        <w:right w:val="none" w:sz="0" w:space="0" w:color="auto"/>
      </w:divBdr>
    </w:div>
    <w:div w:id="1740784810">
      <w:bodyDiv w:val="1"/>
      <w:marLeft w:val="0"/>
      <w:marRight w:val="0"/>
      <w:marTop w:val="0"/>
      <w:marBottom w:val="0"/>
      <w:divBdr>
        <w:top w:val="none" w:sz="0" w:space="0" w:color="auto"/>
        <w:left w:val="none" w:sz="0" w:space="0" w:color="auto"/>
        <w:bottom w:val="none" w:sz="0" w:space="0" w:color="auto"/>
        <w:right w:val="none" w:sz="0" w:space="0" w:color="auto"/>
      </w:divBdr>
    </w:div>
    <w:div w:id="1774781832">
      <w:bodyDiv w:val="1"/>
      <w:marLeft w:val="0"/>
      <w:marRight w:val="0"/>
      <w:marTop w:val="0"/>
      <w:marBottom w:val="0"/>
      <w:divBdr>
        <w:top w:val="none" w:sz="0" w:space="0" w:color="auto"/>
        <w:left w:val="none" w:sz="0" w:space="0" w:color="auto"/>
        <w:bottom w:val="none" w:sz="0" w:space="0" w:color="auto"/>
        <w:right w:val="none" w:sz="0" w:space="0" w:color="auto"/>
      </w:divBdr>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1890191918">
      <w:bodyDiv w:val="1"/>
      <w:marLeft w:val="0"/>
      <w:marRight w:val="0"/>
      <w:marTop w:val="0"/>
      <w:marBottom w:val="0"/>
      <w:divBdr>
        <w:top w:val="none" w:sz="0" w:space="0" w:color="auto"/>
        <w:left w:val="none" w:sz="0" w:space="0" w:color="auto"/>
        <w:bottom w:val="none" w:sz="0" w:space="0" w:color="auto"/>
        <w:right w:val="none" w:sz="0" w:space="0" w:color="auto"/>
      </w:divBdr>
    </w:div>
    <w:div w:id="1949114470">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023623376">
      <w:bodyDiv w:val="1"/>
      <w:marLeft w:val="0"/>
      <w:marRight w:val="0"/>
      <w:marTop w:val="0"/>
      <w:marBottom w:val="0"/>
      <w:divBdr>
        <w:top w:val="none" w:sz="0" w:space="0" w:color="auto"/>
        <w:left w:val="none" w:sz="0" w:space="0" w:color="auto"/>
        <w:bottom w:val="none" w:sz="0" w:space="0" w:color="auto"/>
        <w:right w:val="none" w:sz="0" w:space="0" w:color="auto"/>
      </w:divBdr>
    </w:div>
    <w:div w:id="2046443598">
      <w:bodyDiv w:val="1"/>
      <w:marLeft w:val="0"/>
      <w:marRight w:val="0"/>
      <w:marTop w:val="0"/>
      <w:marBottom w:val="0"/>
      <w:divBdr>
        <w:top w:val="none" w:sz="0" w:space="0" w:color="auto"/>
        <w:left w:val="none" w:sz="0" w:space="0" w:color="auto"/>
        <w:bottom w:val="none" w:sz="0" w:space="0" w:color="auto"/>
        <w:right w:val="none" w:sz="0" w:space="0" w:color="auto"/>
      </w:divBdr>
    </w:div>
    <w:div w:id="2112041906">
      <w:bodyDiv w:val="1"/>
      <w:marLeft w:val="0"/>
      <w:marRight w:val="0"/>
      <w:marTop w:val="0"/>
      <w:marBottom w:val="0"/>
      <w:divBdr>
        <w:top w:val="none" w:sz="0" w:space="0" w:color="auto"/>
        <w:left w:val="none" w:sz="0" w:space="0" w:color="auto"/>
        <w:bottom w:val="none" w:sz="0" w:space="0" w:color="auto"/>
        <w:right w:val="none" w:sz="0" w:space="0" w:color="auto"/>
      </w:divBdr>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ROCKINGHAM, Lee (NHS BATH AND NORTH EAST SOMERSET, SWINDON AND WILTSHIRE ICB - 92G)</cp:lastModifiedBy>
  <cp:revision>4</cp:revision>
  <dcterms:created xsi:type="dcterms:W3CDTF">2022-10-20T14:15:00Z</dcterms:created>
  <dcterms:modified xsi:type="dcterms:W3CDTF">2022-10-25T14:57:00Z</dcterms:modified>
</cp:coreProperties>
</file>