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/>
        <w:tblLook w:val="04A0" w:firstRow="1" w:lastRow="0" w:firstColumn="1" w:lastColumn="0" w:noHBand="0" w:noVBand="1"/>
      </w:tblPr>
      <w:tblGrid>
        <w:gridCol w:w="1343"/>
        <w:gridCol w:w="210"/>
        <w:gridCol w:w="3152"/>
        <w:gridCol w:w="9"/>
        <w:gridCol w:w="282"/>
        <w:gridCol w:w="728"/>
        <w:gridCol w:w="557"/>
        <w:gridCol w:w="43"/>
        <w:gridCol w:w="965"/>
        <w:gridCol w:w="977"/>
        <w:gridCol w:w="989"/>
        <w:gridCol w:w="832"/>
      </w:tblGrid>
      <w:tr w:rsidR="001B37FE" w:rsidRPr="004A7795" w14:paraId="39FEE3E1" w14:textId="77777777" w:rsidTr="00990268">
        <w:trPr>
          <w:trHeight w:val="567"/>
        </w:trPr>
        <w:tc>
          <w:tcPr>
            <w:tcW w:w="10087" w:type="dxa"/>
            <w:gridSpan w:val="12"/>
            <w:shd w:val="clear" w:color="auto" w:fill="00A399"/>
            <w:vAlign w:val="center"/>
          </w:tcPr>
          <w:p w14:paraId="5DC06C12" w14:textId="2868895A" w:rsidR="001B37FE" w:rsidRPr="00423C56" w:rsidRDefault="008D65B2" w:rsidP="00B57DDD">
            <w:pPr>
              <w:pStyle w:val="Mainitembody"/>
              <w:spacing w:before="240" w:after="120" w:line="276" w:lineRule="auto"/>
              <w:ind w:right="176"/>
              <w:jc w:val="center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 w:rsidRPr="008D65B2">
              <w:rPr>
                <w:sz w:val="32"/>
              </w:rPr>
              <w:t>USE OF TIRZEPATIDE WITHIN PRIMARY CARE WEIGHT MANAGEMENT SERVICES POLICY 25/26</w:t>
            </w:r>
          </w:p>
        </w:tc>
      </w:tr>
      <w:tr w:rsidR="00226CE9" w:rsidRPr="004A7795" w14:paraId="730CE7E9" w14:textId="77777777" w:rsidTr="00E409D7">
        <w:tblPrEx>
          <w:shd w:val="clear" w:color="auto" w:fill="FFC000"/>
        </w:tblPrEx>
        <w:trPr>
          <w:trHeight w:val="427"/>
        </w:trPr>
        <w:tc>
          <w:tcPr>
            <w:tcW w:w="10087" w:type="dxa"/>
            <w:gridSpan w:val="12"/>
            <w:shd w:val="clear" w:color="auto" w:fill="FFD243"/>
            <w:vAlign w:val="center"/>
          </w:tcPr>
          <w:p w14:paraId="75204BE8" w14:textId="0952F3E6" w:rsidR="00226CE9" w:rsidRPr="000478A2" w:rsidRDefault="00226CE9" w:rsidP="00B57DDD">
            <w:pPr>
              <w:pStyle w:val="Mainitembody"/>
              <w:spacing w:before="120" w:after="120" w:line="276" w:lineRule="auto"/>
              <w:ind w:right="176"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0478A2">
              <w:rPr>
                <w:rFonts w:cs="Arial"/>
                <w:b/>
                <w:sz w:val="28"/>
                <w:szCs w:val="28"/>
                <w:lang w:val="en-US"/>
              </w:rPr>
              <w:t>PRIOR APPROVAL REQUIRED</w:t>
            </w:r>
          </w:p>
        </w:tc>
      </w:tr>
      <w:tr w:rsidR="00B3493F" w:rsidRPr="00542886" w14:paraId="4A5D15D7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29C450" w14:textId="78A4650D" w:rsidR="00B3493F" w:rsidRPr="00542886" w:rsidRDefault="00D1664D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  </w:t>
            </w:r>
            <w:r w:rsidR="004858EE">
              <w:rPr>
                <w:rFonts w:ascii="Arial" w:hAnsi="Arial" w:cs="Arial"/>
                <w:b/>
                <w:sz w:val="20"/>
                <w:szCs w:val="20"/>
              </w:rPr>
              <w:t>Patient Information</w:t>
            </w:r>
          </w:p>
        </w:tc>
      </w:tr>
      <w:tr w:rsidR="009A0001" w:rsidRPr="00542886" w14:paraId="754D21B2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BEB5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B47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7CB" w14:textId="0D4A7E0E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sz w:val="20"/>
                <w:szCs w:val="20"/>
              </w:rPr>
            </w:pPr>
            <w:r w:rsidRPr="00542886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5187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CADA1C" w14:textId="77777777" w:rsidR="00B3493F" w:rsidRPr="00542886" w:rsidRDefault="00B772DE" w:rsidP="00D1664D">
                <w:pPr>
                  <w:spacing w:line="276" w:lineRule="auto"/>
                  <w:ind w:left="3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22F6" w14:textId="77777777" w:rsidR="00B3493F" w:rsidRPr="00542886" w:rsidRDefault="00B3493F" w:rsidP="00D166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886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972" w14:textId="77777777" w:rsidR="00B3493F" w:rsidRPr="00542886" w:rsidRDefault="003A234A" w:rsidP="00D1664D">
            <w:pPr>
              <w:spacing w:line="276" w:lineRule="auto"/>
              <w:ind w:left="28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65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D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3493F" w:rsidRPr="005428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0001" w:rsidRPr="00542886" w14:paraId="4A884F6C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2B076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69BE186D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BBF8AC" w14:textId="77777777" w:rsidR="00B3493F" w:rsidRPr="00542886" w:rsidRDefault="00B3493F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2886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FA79E" w14:textId="77777777" w:rsidR="00625053" w:rsidRDefault="00625053" w:rsidP="00D166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0E16AA" w14:textId="1759E2FE" w:rsidR="00B3493F" w:rsidRPr="00625053" w:rsidRDefault="00B3493F" w:rsidP="00D166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001" w:rsidRPr="00542886" w14:paraId="14E4475E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001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42C" w14:textId="77777777" w:rsidR="00B3493F" w:rsidRPr="00542886" w:rsidRDefault="00B3493F" w:rsidP="00D1664D">
            <w:pPr>
              <w:spacing w:line="276" w:lineRule="auto"/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5B5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NHS Number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5E8" w14:textId="77777777" w:rsidR="00B3493F" w:rsidRPr="00542886" w:rsidRDefault="00B3493F" w:rsidP="00D1664D">
            <w:pPr>
              <w:spacing w:line="276" w:lineRule="auto"/>
              <w:ind w:left="4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93F" w:rsidRPr="00542886" w14:paraId="55067F30" w14:textId="77777777" w:rsidTr="00990268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008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4928BB6" w14:textId="4FBE6F45" w:rsidR="00B3493F" w:rsidRPr="00542886" w:rsidRDefault="00D00EC1" w:rsidP="00D1664D">
            <w:pPr>
              <w:tabs>
                <w:tab w:val="left" w:pos="10692"/>
              </w:tabs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Referrer’s Details</w:t>
            </w:r>
            <w:r w:rsidR="00B349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(GP</w:t>
            </w:r>
            <w:r w:rsidR="00D16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16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Consultant</w:t>
            </w:r>
            <w:r w:rsidR="00D16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166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493F" w:rsidRPr="00542886">
              <w:rPr>
                <w:rFonts w:ascii="Arial" w:hAnsi="Arial" w:cs="Arial"/>
                <w:b/>
                <w:sz w:val="20"/>
                <w:szCs w:val="20"/>
              </w:rPr>
              <w:t>Clinician)</w:t>
            </w:r>
          </w:p>
        </w:tc>
      </w:tr>
      <w:tr w:rsidR="009A0001" w:rsidRPr="00542886" w14:paraId="0B6ED323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2582" w14:textId="77777777" w:rsidR="001C15A4" w:rsidRPr="00542886" w:rsidRDefault="001C15A4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A99" w14:textId="77777777" w:rsidR="001C15A4" w:rsidRPr="00542886" w:rsidRDefault="001C15A4" w:rsidP="00D1664D">
            <w:pPr>
              <w:spacing w:line="276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87D" w14:textId="31FDE7AF" w:rsidR="001C15A4" w:rsidRPr="009A0001" w:rsidRDefault="000A2CE2" w:rsidP="00D1664D">
            <w:pPr>
              <w:spacing w:line="276" w:lineRule="auto"/>
              <w:ind w:lef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001">
              <w:rPr>
                <w:rFonts w:ascii="Arial" w:hAnsi="Arial" w:cs="Arial"/>
                <w:b/>
                <w:bCs/>
              </w:rPr>
              <w:t xml:space="preserve">Patient requested </w:t>
            </w:r>
            <w:r w:rsidR="009A0001" w:rsidRPr="009A0001">
              <w:rPr>
                <w:rFonts w:ascii="Arial" w:hAnsi="Arial" w:cs="Arial"/>
                <w:b/>
                <w:bCs/>
              </w:rPr>
              <w:t>referral</w:t>
            </w:r>
            <w:r w:rsidR="009A0001" w:rsidRPr="009A0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0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36"/>
                  <w:szCs w:val="36"/>
                </w:rPr>
                <w:id w:val="-61436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9A0001" w:rsidRPr="00542886" w14:paraId="510C80E2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A362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54D6ACE2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3427A" w14:textId="77777777" w:rsidR="00B3493F" w:rsidRPr="00542886" w:rsidRDefault="00B3493F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2886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A1D22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001" w:rsidRPr="00542886" w14:paraId="3B0BDA55" w14:textId="77777777" w:rsidTr="00990268">
        <w:tblPrEx>
          <w:shd w:val="clear" w:color="auto" w:fill="auto"/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EA4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E309" w14:textId="77777777" w:rsidR="00B3493F" w:rsidRPr="00542886" w:rsidRDefault="00B3493F" w:rsidP="00D1664D">
            <w:pPr>
              <w:spacing w:line="276" w:lineRule="auto"/>
              <w:ind w:left="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AF7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542886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8BE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93F" w:rsidRPr="00542886" w14:paraId="0268277A" w14:textId="77777777" w:rsidTr="0099026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10087" w:type="dxa"/>
            <w:gridSpan w:val="12"/>
            <w:shd w:val="clear" w:color="auto" w:fill="E0E0E0"/>
            <w:vAlign w:val="center"/>
          </w:tcPr>
          <w:p w14:paraId="50C3CBA4" w14:textId="77777777" w:rsidR="00B3493F" w:rsidRPr="00542886" w:rsidRDefault="000B2471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Details (if not referrer)</w:t>
            </w:r>
          </w:p>
        </w:tc>
      </w:tr>
      <w:tr w:rsidR="009A0001" w:rsidRPr="00542886" w14:paraId="0B1E5CA5" w14:textId="77777777" w:rsidTr="0099026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1343" w:type="dxa"/>
            <w:vAlign w:val="center"/>
          </w:tcPr>
          <w:p w14:paraId="70BF1F13" w14:textId="77777777" w:rsidR="00B3493F" w:rsidRPr="00542886" w:rsidRDefault="00B3493F" w:rsidP="00D1664D">
            <w:pPr>
              <w:spacing w:line="276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371" w:type="dxa"/>
            <w:gridSpan w:val="3"/>
          </w:tcPr>
          <w:p w14:paraId="0B6E1B50" w14:textId="77777777" w:rsidR="000957F3" w:rsidRPr="00542886" w:rsidRDefault="000957F3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1A1A9113" w14:textId="77777777" w:rsidR="00B3493F" w:rsidRPr="00542886" w:rsidRDefault="00B3493F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Practice</w:t>
            </w:r>
          </w:p>
        </w:tc>
        <w:tc>
          <w:tcPr>
            <w:tcW w:w="4363" w:type="dxa"/>
            <w:gridSpan w:val="6"/>
          </w:tcPr>
          <w:p w14:paraId="083C448C" w14:textId="77777777" w:rsidR="00B3493F" w:rsidRPr="00542886" w:rsidRDefault="00B3493F" w:rsidP="00D1664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493F" w:rsidRPr="00542886" w14:paraId="1B8FE546" w14:textId="77777777" w:rsidTr="0099026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4687"/>
        </w:trPr>
        <w:tc>
          <w:tcPr>
            <w:tcW w:w="10087" w:type="dxa"/>
            <w:gridSpan w:val="12"/>
          </w:tcPr>
          <w:p w14:paraId="4E8BD0B5" w14:textId="29591DA6" w:rsidR="008A4391" w:rsidRPr="00C7039A" w:rsidRDefault="008A4391" w:rsidP="00746165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7039A">
              <w:rPr>
                <w:rFonts w:ascii="Arial" w:hAnsi="Arial" w:cs="Arial"/>
                <w:sz w:val="22"/>
                <w:szCs w:val="22"/>
              </w:rPr>
              <w:t xml:space="preserve">By submitting this </w:t>
            </w:r>
            <w:r w:rsidR="009A0001" w:rsidRPr="00C7039A">
              <w:rPr>
                <w:rFonts w:ascii="Arial" w:hAnsi="Arial" w:cs="Arial"/>
                <w:sz w:val="22"/>
                <w:szCs w:val="22"/>
              </w:rPr>
              <w:t>form,</w:t>
            </w:r>
            <w:r w:rsidRPr="00C7039A">
              <w:rPr>
                <w:rFonts w:ascii="Arial" w:hAnsi="Arial" w:cs="Arial"/>
                <w:sz w:val="22"/>
                <w:szCs w:val="22"/>
              </w:rPr>
              <w:t xml:space="preserve"> you confirm that the information provided is, </w:t>
            </w:r>
            <w:r w:rsidRPr="00C7039A">
              <w:rPr>
                <w:rFonts w:ascii="Arial" w:hAnsi="Arial" w:cs="Arial"/>
                <w:bCs/>
                <w:sz w:val="22"/>
                <w:szCs w:val="22"/>
              </w:rPr>
              <w:t>to the best of your knowledge,</w:t>
            </w:r>
            <w:r w:rsidRPr="00C7039A">
              <w:rPr>
                <w:rFonts w:ascii="Arial" w:hAnsi="Arial" w:cs="Arial"/>
                <w:sz w:val="22"/>
                <w:szCs w:val="22"/>
              </w:rPr>
              <w:t xml:space="preserve"> true and complete </w:t>
            </w:r>
            <w:r w:rsidR="00E8475B" w:rsidRPr="00C7039A">
              <w:rPr>
                <w:rFonts w:ascii="Arial" w:hAnsi="Arial" w:cs="Arial"/>
                <w:sz w:val="22"/>
                <w:szCs w:val="22"/>
              </w:rPr>
              <w:t>and that you have:</w:t>
            </w:r>
          </w:p>
          <w:p w14:paraId="7BB340DD" w14:textId="49BD6142" w:rsidR="00C7039A" w:rsidRPr="007045D1" w:rsidRDefault="008A4391" w:rsidP="00D1664D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039A">
              <w:rPr>
                <w:rFonts w:ascii="Arial" w:hAnsi="Arial" w:cs="Arial"/>
                <w:sz w:val="22"/>
                <w:szCs w:val="22"/>
              </w:rPr>
              <w:t>Discussed all alternatives to thi</w:t>
            </w:r>
            <w:r w:rsidR="00827F72" w:rsidRPr="00C7039A">
              <w:rPr>
                <w:rFonts w:ascii="Arial" w:hAnsi="Arial" w:cs="Arial"/>
                <w:sz w:val="22"/>
                <w:szCs w:val="22"/>
              </w:rPr>
              <w:t xml:space="preserve">s intervention with the </w:t>
            </w:r>
            <w:r w:rsidR="00FC6D74" w:rsidRPr="00C7039A">
              <w:rPr>
                <w:rFonts w:ascii="Arial" w:hAnsi="Arial" w:cs="Arial"/>
                <w:sz w:val="22"/>
                <w:szCs w:val="22"/>
              </w:rPr>
              <w:t>patient.</w:t>
            </w:r>
          </w:p>
          <w:p w14:paraId="26CC49BC" w14:textId="3C999263" w:rsidR="008A4391" w:rsidRPr="00C7039A" w:rsidRDefault="008A4391" w:rsidP="00D1664D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039A">
              <w:rPr>
                <w:rFonts w:ascii="Arial" w:hAnsi="Arial" w:cs="Arial"/>
                <w:sz w:val="22"/>
                <w:szCs w:val="22"/>
              </w:rPr>
              <w:t xml:space="preserve">Had a conversation with the patient about the most significant benefits </w:t>
            </w:r>
            <w:r w:rsidR="00827F72" w:rsidRPr="00C7039A">
              <w:rPr>
                <w:rFonts w:ascii="Arial" w:hAnsi="Arial" w:cs="Arial"/>
                <w:sz w:val="22"/>
                <w:szCs w:val="22"/>
              </w:rPr>
              <w:t>and risks of this intervention</w:t>
            </w:r>
            <w:r w:rsidR="00EB2C34">
              <w:rPr>
                <w:rFonts w:ascii="Arial" w:hAnsi="Arial" w:cs="Arial"/>
                <w:sz w:val="22"/>
                <w:szCs w:val="22"/>
              </w:rPr>
              <w:t xml:space="preserve"> – Where </w:t>
            </w:r>
            <w:r w:rsidR="00FC6D74">
              <w:rPr>
                <w:rFonts w:ascii="Arial" w:hAnsi="Arial" w:cs="Arial"/>
                <w:sz w:val="22"/>
                <w:szCs w:val="22"/>
              </w:rPr>
              <w:t>appropriate.</w:t>
            </w:r>
          </w:p>
          <w:p w14:paraId="0635770F" w14:textId="46BA15DF" w:rsidR="008A4391" w:rsidRPr="00C7039A" w:rsidRDefault="008A4391" w:rsidP="00D1664D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7039A">
              <w:rPr>
                <w:rFonts w:ascii="Arial" w:hAnsi="Arial" w:cs="Arial"/>
                <w:sz w:val="22"/>
                <w:szCs w:val="22"/>
              </w:rPr>
              <w:t xml:space="preserve">Informed the patient that this intervention is only funded where criteria are </w:t>
            </w:r>
            <w:r w:rsidR="009A0001" w:rsidRPr="00C7039A">
              <w:rPr>
                <w:rFonts w:ascii="Arial" w:hAnsi="Arial" w:cs="Arial"/>
                <w:sz w:val="22"/>
                <w:szCs w:val="22"/>
              </w:rPr>
              <w:t>met,</w:t>
            </w:r>
            <w:r w:rsidR="00827F72" w:rsidRPr="00C7039A">
              <w:rPr>
                <w:rFonts w:ascii="Arial" w:hAnsi="Arial" w:cs="Arial"/>
                <w:sz w:val="22"/>
                <w:szCs w:val="22"/>
              </w:rPr>
              <w:t xml:space="preserve"> or exceptionality </w:t>
            </w:r>
            <w:r w:rsidR="00FC6D74" w:rsidRPr="00C7039A">
              <w:rPr>
                <w:rFonts w:ascii="Arial" w:hAnsi="Arial" w:cs="Arial"/>
                <w:sz w:val="22"/>
                <w:szCs w:val="22"/>
              </w:rPr>
              <w:t>demonstrated.</w:t>
            </w:r>
          </w:p>
          <w:p w14:paraId="4C25320C" w14:textId="028BC9F6" w:rsidR="00E74A96" w:rsidRDefault="00E74A96" w:rsidP="00D1664D">
            <w:pPr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Checked that the patient is happy to receive postal correspondence concerning their application where </w:t>
            </w:r>
            <w:r w:rsidR="008C3C8C">
              <w:rPr>
                <w:rFonts w:ascii="Arial" w:hAnsi="Arial" w:cs="Arial"/>
                <w:sz w:val="22"/>
                <w:szCs w:val="22"/>
              </w:rPr>
              <w:t>appropriate or</w:t>
            </w:r>
            <w:r>
              <w:rPr>
                <w:rFonts w:ascii="Arial" w:hAnsi="Arial" w:cs="Arial"/>
                <w:sz w:val="22"/>
                <w:szCs w:val="22"/>
              </w:rPr>
              <w:t xml:space="preserve"> clarified alternative </w:t>
            </w:r>
            <w:r w:rsidR="00FC6D74">
              <w:rPr>
                <w:rFonts w:ascii="Arial" w:hAnsi="Arial" w:cs="Arial"/>
                <w:sz w:val="22"/>
                <w:szCs w:val="22"/>
              </w:rPr>
              <w:t>needs.</w:t>
            </w:r>
          </w:p>
          <w:p w14:paraId="49FDC7A8" w14:textId="30CC535B" w:rsidR="00E74A96" w:rsidRDefault="00E74A96" w:rsidP="00746165">
            <w:pPr>
              <w:numPr>
                <w:ilvl w:val="0"/>
                <w:numId w:val="21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Checked that the patient understands spoken and written English</w:t>
            </w:r>
            <w:r w:rsidR="009902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 clarified required needs</w:t>
            </w:r>
            <w:r w:rsidR="00BC42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D76D7C" w14:textId="09E32A96" w:rsidR="0036787B" w:rsidRPr="007850DA" w:rsidRDefault="00746165" w:rsidP="00D1664D">
            <w:pPr>
              <w:tabs>
                <w:tab w:val="left" w:pos="448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8A4391" w:rsidRPr="00C7039A">
              <w:rPr>
                <w:rFonts w:ascii="Arial" w:hAnsi="Arial" w:cs="Arial"/>
                <w:sz w:val="22"/>
                <w:szCs w:val="22"/>
              </w:rPr>
              <w:t xml:space="preserve"> understand that it is a legal requirement for fully informed consent to be obtained from the patient (or a legitimate representative of the patient) prior to disclosure of their personal details for the purpose of a panel/IFR team to decide whether this application will be </w:t>
            </w:r>
            <w:r w:rsidR="009A0001" w:rsidRPr="00C7039A">
              <w:rPr>
                <w:rFonts w:ascii="Arial" w:hAnsi="Arial" w:cs="Arial"/>
                <w:sz w:val="22"/>
                <w:szCs w:val="22"/>
              </w:rPr>
              <w:t>accepted,</w:t>
            </w:r>
            <w:r w:rsidR="008A4391" w:rsidRPr="00C7039A">
              <w:rPr>
                <w:rFonts w:ascii="Arial" w:hAnsi="Arial" w:cs="Arial"/>
                <w:sz w:val="22"/>
                <w:szCs w:val="22"/>
              </w:rPr>
              <w:t xml:space="preserve"> and treatment funded. By submitting this </w:t>
            </w:r>
            <w:r w:rsidR="009A0001" w:rsidRPr="00C7039A">
              <w:rPr>
                <w:rFonts w:ascii="Arial" w:hAnsi="Arial" w:cs="Arial"/>
                <w:sz w:val="22"/>
                <w:szCs w:val="22"/>
              </w:rPr>
              <w:t>form,</w:t>
            </w:r>
            <w:r w:rsidR="008A4391" w:rsidRPr="00C7039A">
              <w:rPr>
                <w:rFonts w:ascii="Arial" w:hAnsi="Arial" w:cs="Arial"/>
                <w:sz w:val="22"/>
                <w:szCs w:val="22"/>
              </w:rPr>
              <w:t xml:space="preserve"> I confirm that the patient/representative has been informed of the details that will be shared for the </w:t>
            </w:r>
            <w:r w:rsidR="009A0001" w:rsidRPr="00C7039A">
              <w:rPr>
                <w:rFonts w:ascii="Arial" w:hAnsi="Arial" w:cs="Arial"/>
                <w:sz w:val="22"/>
                <w:szCs w:val="22"/>
              </w:rPr>
              <w:t>purpose</w:t>
            </w:r>
            <w:r w:rsidR="008A4391" w:rsidRPr="00C7039A">
              <w:rPr>
                <w:rFonts w:ascii="Arial" w:hAnsi="Arial" w:cs="Arial"/>
                <w:sz w:val="22"/>
                <w:szCs w:val="22"/>
              </w:rPr>
              <w:t xml:space="preserve"> and consent has been given.</w:t>
            </w:r>
          </w:p>
        </w:tc>
      </w:tr>
      <w:tr w:rsidR="009A0001" w:rsidRPr="00542886" w14:paraId="6274FB42" w14:textId="77777777" w:rsidTr="0099026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4996" w:type="dxa"/>
            <w:gridSpan w:val="5"/>
            <w:vAlign w:val="center"/>
          </w:tcPr>
          <w:p w14:paraId="38C220EC" w14:textId="77777777" w:rsidR="00D1664D" w:rsidRPr="008130BB" w:rsidRDefault="00D1664D" w:rsidP="003A7CF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Signed (referrer)</w:t>
            </w:r>
          </w:p>
        </w:tc>
        <w:tc>
          <w:tcPr>
            <w:tcW w:w="5091" w:type="dxa"/>
            <w:gridSpan w:val="7"/>
            <w:vAlign w:val="center"/>
          </w:tcPr>
          <w:p w14:paraId="0A75C0E0" w14:textId="77777777" w:rsidR="00D1664D" w:rsidRPr="008130BB" w:rsidRDefault="00D1664D" w:rsidP="003A7CF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130BB">
              <w:rPr>
                <w:rFonts w:ascii="Arial" w:hAnsi="Arial" w:cs="Arial"/>
                <w:b/>
                <w:sz w:val="20"/>
                <w:szCs w:val="22"/>
                <w:lang w:val="en-GB"/>
              </w:rPr>
              <w:t>Date</w:t>
            </w:r>
          </w:p>
        </w:tc>
      </w:tr>
      <w:tr w:rsidR="002A4B44" w:rsidRPr="00542886" w14:paraId="53B5476A" w14:textId="77777777" w:rsidTr="00990268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0087" w:type="dxa"/>
            <w:gridSpan w:val="12"/>
          </w:tcPr>
          <w:p w14:paraId="70DD6A83" w14:textId="2B95819D" w:rsidR="00707DF5" w:rsidRPr="00D1664D" w:rsidRDefault="00D1664D" w:rsidP="00D1664D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D1664D">
              <w:rPr>
                <w:rFonts w:ascii="Arial" w:hAnsi="Arial" w:cs="Arial"/>
                <w:b/>
                <w:sz w:val="22"/>
                <w:szCs w:val="20"/>
              </w:rPr>
              <w:t>SUBMISSION</w:t>
            </w:r>
          </w:p>
          <w:p w14:paraId="79AEC2D4" w14:textId="780DCD52" w:rsidR="00D1664D" w:rsidRDefault="00707DF5" w:rsidP="000478A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07DF5">
              <w:rPr>
                <w:rFonts w:ascii="Arial" w:hAnsi="Arial" w:cs="Arial"/>
                <w:sz w:val="20"/>
                <w:szCs w:val="20"/>
              </w:rPr>
              <w:t>The completed form(s) should be sent electronically (from a</w:t>
            </w:r>
            <w:r w:rsidR="00D068FA">
              <w:rPr>
                <w:rFonts w:ascii="Arial" w:hAnsi="Arial" w:cs="Arial"/>
                <w:sz w:val="20"/>
                <w:szCs w:val="20"/>
              </w:rPr>
              <w:t>n</w:t>
            </w:r>
            <w:r w:rsidRPr="00707D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8FA">
              <w:rPr>
                <w:rFonts w:ascii="Arial" w:hAnsi="Arial" w:cs="Arial"/>
                <w:i/>
                <w:sz w:val="20"/>
                <w:szCs w:val="20"/>
              </w:rPr>
              <w:t>nhs.net</w:t>
            </w:r>
            <w:r w:rsidRPr="00707DF5">
              <w:rPr>
                <w:rFonts w:ascii="Arial" w:hAnsi="Arial" w:cs="Arial"/>
                <w:sz w:val="20"/>
                <w:szCs w:val="20"/>
              </w:rPr>
              <w:t xml:space="preserve"> email address) in confidence with any other supporting documents to the appropriate email address: </w:t>
            </w:r>
            <w:hyperlink r:id="rId8" w:history="1">
              <w:r w:rsidR="009A0001" w:rsidRPr="00C30843">
                <w:rPr>
                  <w:rStyle w:val="Hyperlink"/>
                  <w:rFonts w:ascii="Arial" w:hAnsi="Arial" w:cs="Arial"/>
                  <w:sz w:val="20"/>
                  <w:szCs w:val="20"/>
                </w:rPr>
                <w:t>BSWICB.EFR@nhs.net</w:t>
              </w:r>
            </w:hyperlink>
            <w:r w:rsidR="00C64E4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686FD6F" w14:textId="4A802478" w:rsidR="003564FA" w:rsidRPr="00D1664D" w:rsidRDefault="009A0001" w:rsidP="0099026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664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707DF5" w:rsidRPr="00D1664D">
              <w:rPr>
                <w:rFonts w:ascii="Arial" w:hAnsi="Arial" w:cs="Arial"/>
                <w:b/>
                <w:sz w:val="20"/>
                <w:szCs w:val="20"/>
              </w:rPr>
              <w:t xml:space="preserve"> comply with information governance standards, emails containing identifiable patient data should only be sent securely, </w:t>
            </w:r>
            <w:r w:rsidRPr="00D1664D">
              <w:rPr>
                <w:rFonts w:ascii="Arial" w:hAnsi="Arial" w:cs="Arial"/>
                <w:b/>
                <w:sz w:val="20"/>
                <w:szCs w:val="20"/>
              </w:rPr>
              <w:t>i.e.,</w:t>
            </w:r>
            <w:r w:rsidR="00707DF5" w:rsidRPr="00D1664D">
              <w:rPr>
                <w:rFonts w:ascii="Arial" w:hAnsi="Arial" w:cs="Arial"/>
                <w:b/>
                <w:sz w:val="20"/>
                <w:szCs w:val="20"/>
              </w:rPr>
              <w:t xml:space="preserve"> from an </w:t>
            </w:r>
            <w:r w:rsidR="00707DF5" w:rsidRPr="00D1664D">
              <w:rPr>
                <w:rFonts w:ascii="Arial" w:hAnsi="Arial" w:cs="Arial"/>
                <w:b/>
                <w:i/>
                <w:sz w:val="20"/>
                <w:szCs w:val="20"/>
              </w:rPr>
              <w:t>nhs.net</w:t>
            </w:r>
            <w:r w:rsidR="00707DF5" w:rsidRPr="00D1664D">
              <w:rPr>
                <w:rFonts w:ascii="Arial" w:hAnsi="Arial" w:cs="Arial"/>
                <w:b/>
                <w:sz w:val="20"/>
                <w:szCs w:val="20"/>
              </w:rPr>
              <w:t xml:space="preserve"> account</w:t>
            </w:r>
            <w:r w:rsidR="00D1664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182F3BC9" w14:textId="77777777" w:rsidR="00F422A1" w:rsidRDefault="00F422A1" w:rsidP="00C53333">
      <w:pPr>
        <w:ind w:left="72"/>
        <w:jc w:val="center"/>
        <w:rPr>
          <w:rFonts w:ascii="Arial" w:hAnsi="Arial" w:cs="Arial"/>
          <w:b/>
          <w:szCs w:val="22"/>
        </w:rPr>
      </w:pPr>
    </w:p>
    <w:p w14:paraId="33BB3C85" w14:textId="446ED39B" w:rsidR="00D068FA" w:rsidRDefault="00C53333" w:rsidP="00E409D7">
      <w:pPr>
        <w:spacing w:after="120"/>
        <w:ind w:left="72"/>
        <w:jc w:val="center"/>
        <w:rPr>
          <w:rFonts w:ascii="Arial" w:hAnsi="Arial" w:cs="Arial"/>
          <w:b/>
          <w:szCs w:val="22"/>
        </w:rPr>
      </w:pPr>
      <w:r w:rsidRPr="00D068FA">
        <w:rPr>
          <w:rFonts w:ascii="Arial" w:hAnsi="Arial" w:cs="Arial"/>
          <w:b/>
          <w:szCs w:val="22"/>
        </w:rPr>
        <w:t>THIS PAGE MUST BE COMPLETED FOR ALL REQUESTS</w:t>
      </w:r>
    </w:p>
    <w:tbl>
      <w:tblPr>
        <w:tblStyle w:val="TableGrid2"/>
        <w:tblW w:w="10343" w:type="dxa"/>
        <w:tblLook w:val="04A0" w:firstRow="1" w:lastRow="0" w:firstColumn="1" w:lastColumn="0" w:noHBand="0" w:noVBand="1"/>
      </w:tblPr>
      <w:tblGrid>
        <w:gridCol w:w="2722"/>
        <w:gridCol w:w="1559"/>
        <w:gridCol w:w="1299"/>
        <w:gridCol w:w="2730"/>
        <w:gridCol w:w="2033"/>
      </w:tblGrid>
      <w:tr w:rsidR="00100BA5" w:rsidRPr="00100BA5" w14:paraId="3174B674" w14:textId="77777777" w:rsidTr="00100BA5">
        <w:trPr>
          <w:trHeight w:val="398"/>
        </w:trPr>
        <w:tc>
          <w:tcPr>
            <w:tcW w:w="2722" w:type="dxa"/>
            <w:vMerge w:val="restart"/>
          </w:tcPr>
          <w:p w14:paraId="2B15D473" w14:textId="35BF9BA3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Eligibility for referral</w:t>
            </w:r>
          </w:p>
        </w:tc>
        <w:tc>
          <w:tcPr>
            <w:tcW w:w="1559" w:type="dxa"/>
            <w:vMerge w:val="restart"/>
          </w:tcPr>
          <w:p w14:paraId="7F840BE7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Estimated cohort duration</w:t>
            </w:r>
          </w:p>
        </w:tc>
        <w:tc>
          <w:tcPr>
            <w:tcW w:w="1299" w:type="dxa"/>
            <w:vMerge w:val="restart"/>
          </w:tcPr>
          <w:p w14:paraId="07C98BBE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Cohorts</w:t>
            </w:r>
          </w:p>
        </w:tc>
        <w:tc>
          <w:tcPr>
            <w:tcW w:w="4763" w:type="dxa"/>
            <w:gridSpan w:val="2"/>
          </w:tcPr>
          <w:p w14:paraId="5A029E03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Cohort access groups</w:t>
            </w:r>
          </w:p>
        </w:tc>
      </w:tr>
      <w:tr w:rsidR="00100BA5" w:rsidRPr="00100BA5" w14:paraId="080F28C0" w14:textId="77777777" w:rsidTr="00100BA5">
        <w:trPr>
          <w:trHeight w:val="397"/>
        </w:trPr>
        <w:tc>
          <w:tcPr>
            <w:tcW w:w="2722" w:type="dxa"/>
            <w:vMerge/>
          </w:tcPr>
          <w:p w14:paraId="6588400D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</w:tcPr>
          <w:p w14:paraId="370E309A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1299" w:type="dxa"/>
            <w:vMerge/>
          </w:tcPr>
          <w:p w14:paraId="366B63C8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</w:p>
        </w:tc>
        <w:tc>
          <w:tcPr>
            <w:tcW w:w="2730" w:type="dxa"/>
          </w:tcPr>
          <w:p w14:paraId="50DFAF58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Comorbidities</w:t>
            </w:r>
          </w:p>
        </w:tc>
        <w:tc>
          <w:tcPr>
            <w:tcW w:w="2033" w:type="dxa"/>
          </w:tcPr>
          <w:p w14:paraId="3056ABF2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BMI*</w:t>
            </w:r>
          </w:p>
        </w:tc>
      </w:tr>
      <w:tr w:rsidR="00100BA5" w:rsidRPr="00100BA5" w14:paraId="4293C7BE" w14:textId="77777777" w:rsidTr="00100BA5">
        <w:tc>
          <w:tcPr>
            <w:tcW w:w="2722" w:type="dxa"/>
            <w:shd w:val="clear" w:color="auto" w:fill="E2EFD9"/>
          </w:tcPr>
          <w:p w14:paraId="489B0C51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Year 1 (25/26)</w:t>
            </w:r>
          </w:p>
        </w:tc>
        <w:tc>
          <w:tcPr>
            <w:tcW w:w="1559" w:type="dxa"/>
            <w:shd w:val="clear" w:color="auto" w:fill="E2EFD9"/>
          </w:tcPr>
          <w:p w14:paraId="7F344C99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12 months</w:t>
            </w:r>
          </w:p>
        </w:tc>
        <w:tc>
          <w:tcPr>
            <w:tcW w:w="1299" w:type="dxa"/>
            <w:shd w:val="clear" w:color="auto" w:fill="E2EFD9"/>
          </w:tcPr>
          <w:p w14:paraId="146B8D3C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I</w:t>
            </w:r>
          </w:p>
        </w:tc>
        <w:tc>
          <w:tcPr>
            <w:tcW w:w="2730" w:type="dxa"/>
            <w:shd w:val="clear" w:color="auto" w:fill="E2EFD9"/>
          </w:tcPr>
          <w:p w14:paraId="7D15EFD0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 xml:space="preserve">≥4 ‘qualifying’ comorbidities </w:t>
            </w:r>
          </w:p>
        </w:tc>
        <w:tc>
          <w:tcPr>
            <w:tcW w:w="2033" w:type="dxa"/>
            <w:shd w:val="clear" w:color="auto" w:fill="E2EFD9"/>
          </w:tcPr>
          <w:p w14:paraId="4D9E0788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≥ 40</w:t>
            </w:r>
          </w:p>
        </w:tc>
      </w:tr>
      <w:tr w:rsidR="00100BA5" w:rsidRPr="00100BA5" w14:paraId="0DAE977E" w14:textId="77777777" w:rsidTr="00100BA5">
        <w:tc>
          <w:tcPr>
            <w:tcW w:w="2722" w:type="dxa"/>
          </w:tcPr>
          <w:p w14:paraId="3A62ADF9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Year 2 (26/27)</w:t>
            </w:r>
          </w:p>
        </w:tc>
        <w:tc>
          <w:tcPr>
            <w:tcW w:w="1559" w:type="dxa"/>
          </w:tcPr>
          <w:p w14:paraId="76B8FD26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9 months</w:t>
            </w:r>
          </w:p>
        </w:tc>
        <w:tc>
          <w:tcPr>
            <w:tcW w:w="1299" w:type="dxa"/>
          </w:tcPr>
          <w:p w14:paraId="31D496E3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>II</w:t>
            </w:r>
          </w:p>
        </w:tc>
        <w:tc>
          <w:tcPr>
            <w:tcW w:w="2730" w:type="dxa"/>
          </w:tcPr>
          <w:p w14:paraId="43AD5483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sz w:val="22"/>
                <w:szCs w:val="22"/>
                <w:lang w:val="en-GB"/>
              </w:rPr>
              <w:t xml:space="preserve">≥4 ‘qualifying’ comorbidities </w:t>
            </w:r>
          </w:p>
        </w:tc>
        <w:tc>
          <w:tcPr>
            <w:tcW w:w="2033" w:type="dxa"/>
          </w:tcPr>
          <w:p w14:paraId="6B8FFB75" w14:textId="77777777" w:rsidR="00100BA5" w:rsidRPr="00100BA5" w:rsidRDefault="00100BA5" w:rsidP="00100BA5">
            <w:pPr>
              <w:tabs>
                <w:tab w:val="left" w:pos="1230"/>
              </w:tabs>
              <w:spacing w:before="120" w:after="120"/>
              <w:rPr>
                <w:sz w:val="22"/>
                <w:szCs w:val="22"/>
                <w:lang w:val="en-GB"/>
              </w:rPr>
            </w:pPr>
            <w:r w:rsidRPr="00100BA5">
              <w:rPr>
                <w:rFonts w:ascii="Cambria Math" w:hAnsi="Cambria Math" w:cs="Cambria Math"/>
                <w:sz w:val="22"/>
                <w:szCs w:val="22"/>
                <w:lang w:val="en-GB"/>
              </w:rPr>
              <w:t>≬</w:t>
            </w:r>
            <w:r w:rsidRPr="00100BA5">
              <w:rPr>
                <w:sz w:val="22"/>
                <w:szCs w:val="22"/>
                <w:lang w:val="en-GB"/>
              </w:rPr>
              <w:t>35 – 39.9</w:t>
            </w:r>
          </w:p>
        </w:tc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3119"/>
        <w:gridCol w:w="5386"/>
        <w:gridCol w:w="1843"/>
      </w:tblGrid>
      <w:tr w:rsidR="00D068FA" w:rsidRPr="00542886" w14:paraId="448314D1" w14:textId="77777777" w:rsidTr="00503C3A">
        <w:trPr>
          <w:trHeight w:val="312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A399"/>
            <w:vAlign w:val="center"/>
          </w:tcPr>
          <w:p w14:paraId="3EA113D8" w14:textId="0CDE3F9D" w:rsidR="00D068FA" w:rsidRPr="00423C56" w:rsidRDefault="00D068FA" w:rsidP="00E45EB7">
            <w:pPr>
              <w:tabs>
                <w:tab w:val="left" w:pos="10692"/>
              </w:tabs>
              <w:spacing w:before="120" w:after="120"/>
              <w:ind w:left="72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423C56">
              <w:rPr>
                <w:rFonts w:ascii="Arial" w:hAnsi="Arial" w:cs="Arial"/>
                <w:bCs/>
                <w:sz w:val="22"/>
                <w:szCs w:val="22"/>
              </w:rPr>
              <w:t xml:space="preserve">C   Clinical Criteria - to be read in conjunction with </w:t>
            </w:r>
            <w:r w:rsidR="005010C7" w:rsidRPr="00423C56">
              <w:rPr>
                <w:rFonts w:ascii="Arial" w:hAnsi="Arial" w:cs="Arial"/>
                <w:bCs/>
                <w:sz w:val="22"/>
                <w:szCs w:val="22"/>
              </w:rPr>
              <w:t xml:space="preserve">use of </w:t>
            </w:r>
            <w:r w:rsidR="00423C56" w:rsidRPr="00423C56">
              <w:rPr>
                <w:rFonts w:ascii="Arial" w:hAnsi="Arial" w:cs="Arial"/>
                <w:bCs/>
                <w:sz w:val="22"/>
                <w:szCs w:val="22"/>
              </w:rPr>
              <w:t>tier 3 services referral policy 2025-2026</w:t>
            </w:r>
          </w:p>
        </w:tc>
      </w:tr>
      <w:tr w:rsidR="00725E2D" w:rsidRPr="00032B44" w14:paraId="5137C07F" w14:textId="77777777" w:rsidTr="00503C3A">
        <w:tblPrEx>
          <w:jc w:val="center"/>
          <w:tblInd w:w="0" w:type="dxa"/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15"/>
          <w:jc w:val="center"/>
        </w:trPr>
        <w:tc>
          <w:tcPr>
            <w:tcW w:w="10348" w:type="dxa"/>
            <w:gridSpan w:val="3"/>
            <w:vAlign w:val="center"/>
          </w:tcPr>
          <w:p w14:paraId="728E1E92" w14:textId="2B65A7FE" w:rsidR="00725E2D" w:rsidRPr="009C2B09" w:rsidRDefault="00047669" w:rsidP="00E45EB7">
            <w:pPr>
              <w:pStyle w:val="NormalWeb"/>
              <w:spacing w:before="120" w:beforeAutospacing="0" w:after="12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Qualifying </w:t>
            </w:r>
            <w:r w:rsidR="00725E2D" w:rsidRPr="009C2B09">
              <w:rPr>
                <w:b/>
                <w:bCs/>
                <w:sz w:val="22"/>
                <w:szCs w:val="22"/>
              </w:rPr>
              <w:t>Co-morbidities – Please highlight all those that apply</w:t>
            </w:r>
          </w:p>
        </w:tc>
      </w:tr>
      <w:tr w:rsidR="00725E2D" w:rsidRPr="00032B44" w14:paraId="4B905050" w14:textId="77777777" w:rsidTr="00503C3A">
        <w:tblPrEx>
          <w:jc w:val="center"/>
          <w:tblInd w:w="0" w:type="dxa"/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32"/>
          <w:jc w:val="center"/>
        </w:trPr>
        <w:tc>
          <w:tcPr>
            <w:tcW w:w="3119" w:type="dxa"/>
            <w:vAlign w:val="center"/>
          </w:tcPr>
          <w:p w14:paraId="04525C78" w14:textId="77777777" w:rsidR="00725E2D" w:rsidRPr="00725E2D" w:rsidRDefault="00725E2D" w:rsidP="00E45EB7">
            <w:pPr>
              <w:pStyle w:val="NormalWeb"/>
              <w:spacing w:before="120" w:beforeAutospacing="0" w:after="120" w:afterAutospacing="0"/>
              <w:rPr>
                <w:b/>
                <w:sz w:val="22"/>
                <w:szCs w:val="22"/>
                <w:lang w:val="en-US"/>
              </w:rPr>
            </w:pPr>
            <w:r w:rsidRPr="00725E2D">
              <w:rPr>
                <w:sz w:val="22"/>
                <w:szCs w:val="22"/>
              </w:rPr>
              <w:t>Atherosclerotic cardiovascular disease (ASCVD)</w:t>
            </w:r>
          </w:p>
        </w:tc>
        <w:tc>
          <w:tcPr>
            <w:tcW w:w="5386" w:type="dxa"/>
            <w:vAlign w:val="center"/>
          </w:tcPr>
          <w:p w14:paraId="2BC445EE" w14:textId="3E915B0E" w:rsidR="00725E2D" w:rsidRPr="00BF224B" w:rsidRDefault="00BF224B" w:rsidP="00170742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BF224B">
              <w:rPr>
                <w:sz w:val="22"/>
                <w:szCs w:val="22"/>
              </w:rPr>
              <w:t>Established atherosclerotic CVD (ischaemic heart disease, cerebrovascular disease, peripheral vascular disease, heart failure)</w:t>
            </w:r>
          </w:p>
        </w:tc>
        <w:sdt>
          <w:sdtPr>
            <w:rPr>
              <w:sz w:val="22"/>
              <w:szCs w:val="22"/>
            </w:rPr>
            <w:id w:val="-1953317081"/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6953B695" w14:textId="575E5E25" w:rsidR="00725E2D" w:rsidRPr="00032B44" w:rsidRDefault="00725E2D" w:rsidP="00170742">
                <w:pPr>
                  <w:pStyle w:val="NormalWeb"/>
                  <w:spacing w:before="0" w:beforeAutospacing="0" w:after="0" w:afterAutospacing="0"/>
                  <w:jc w:val="center"/>
                  <w:rPr>
                    <w:b/>
                    <w:sz w:val="22"/>
                    <w:szCs w:val="22"/>
                    <w:lang w:val="en-US"/>
                  </w:rPr>
                </w:pPr>
                <w:r w:rsidRPr="0029267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BF224B" w:rsidRPr="00032B44" w14:paraId="734BF71F" w14:textId="77777777" w:rsidTr="00503C3A">
        <w:tblPrEx>
          <w:jc w:val="center"/>
          <w:tblInd w:w="0" w:type="dxa"/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5"/>
          <w:jc w:val="center"/>
        </w:trPr>
        <w:tc>
          <w:tcPr>
            <w:tcW w:w="3119" w:type="dxa"/>
            <w:vAlign w:val="center"/>
          </w:tcPr>
          <w:p w14:paraId="41CBC5C3" w14:textId="77777777" w:rsidR="00BF224B" w:rsidRPr="00725E2D" w:rsidRDefault="00BF224B" w:rsidP="00170742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725E2D">
              <w:rPr>
                <w:sz w:val="22"/>
                <w:szCs w:val="22"/>
              </w:rPr>
              <w:t>Hypertension</w:t>
            </w:r>
          </w:p>
        </w:tc>
        <w:tc>
          <w:tcPr>
            <w:tcW w:w="5386" w:type="dxa"/>
            <w:vAlign w:val="center"/>
          </w:tcPr>
          <w:p w14:paraId="4BB0CD99" w14:textId="478A45B5" w:rsidR="00BF224B" w:rsidRPr="00BF224B" w:rsidRDefault="00BF224B" w:rsidP="00E45EB7">
            <w:pPr>
              <w:pStyle w:val="NormalWeb"/>
              <w:spacing w:before="120" w:beforeAutospacing="0" w:after="120" w:afterAutospacing="0"/>
              <w:rPr>
                <w:b/>
                <w:sz w:val="22"/>
                <w:szCs w:val="22"/>
                <w:lang w:val="en-US"/>
              </w:rPr>
            </w:pPr>
            <w:r w:rsidRPr="00BF224B">
              <w:rPr>
                <w:sz w:val="22"/>
                <w:szCs w:val="22"/>
              </w:rPr>
              <w:t>Established diagnosis of hypertension and requiring blood pressure lowering therapy</w:t>
            </w:r>
          </w:p>
        </w:tc>
        <w:tc>
          <w:tcPr>
            <w:tcW w:w="1843" w:type="dxa"/>
            <w:vAlign w:val="center"/>
          </w:tcPr>
          <w:p w14:paraId="291DB240" w14:textId="398AF435" w:rsidR="00BF224B" w:rsidRPr="00032B44" w:rsidRDefault="003A234A" w:rsidP="00170742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-747655279"/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224B" w:rsidRPr="008D0C2D">
                  <w:rPr>
                    <w:color w:val="808080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BF224B" w:rsidRPr="00032B44" w14:paraId="088174F4" w14:textId="77777777" w:rsidTr="006E4872">
        <w:tblPrEx>
          <w:jc w:val="center"/>
          <w:tblInd w:w="0" w:type="dxa"/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717"/>
          <w:jc w:val="center"/>
        </w:trPr>
        <w:tc>
          <w:tcPr>
            <w:tcW w:w="3119" w:type="dxa"/>
            <w:vAlign w:val="center"/>
          </w:tcPr>
          <w:p w14:paraId="0EFACCFD" w14:textId="77777777" w:rsidR="00BF224B" w:rsidRPr="00725E2D" w:rsidRDefault="00BF224B" w:rsidP="00170742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725E2D">
              <w:rPr>
                <w:sz w:val="22"/>
                <w:szCs w:val="22"/>
              </w:rPr>
              <w:t>Dyslipidaemia</w:t>
            </w:r>
          </w:p>
        </w:tc>
        <w:tc>
          <w:tcPr>
            <w:tcW w:w="5386" w:type="dxa"/>
            <w:vAlign w:val="center"/>
          </w:tcPr>
          <w:p w14:paraId="620ABAB3" w14:textId="6F314B7B" w:rsidR="00BF224B" w:rsidRPr="00BF224B" w:rsidRDefault="00BF224B" w:rsidP="00E45EB7">
            <w:pPr>
              <w:pStyle w:val="NormalWeb"/>
              <w:spacing w:before="120" w:beforeAutospacing="0" w:after="120" w:afterAutospacing="0"/>
              <w:rPr>
                <w:b/>
                <w:sz w:val="22"/>
                <w:szCs w:val="22"/>
                <w:lang w:val="en-US"/>
              </w:rPr>
            </w:pPr>
            <w:r w:rsidRPr="00BF224B">
              <w:rPr>
                <w:sz w:val="22"/>
                <w:szCs w:val="22"/>
              </w:rPr>
              <w:t>Treated with lipid-lowering therapy, or with low-density lipoprotein (LDL) ≥ 4.1 mmol/L, or high-density lipoprotein (HDL</w:t>
            </w:r>
            <w:proofErr w:type="gramStart"/>
            <w:r w:rsidRPr="00BF224B">
              <w:rPr>
                <w:sz w:val="22"/>
                <w:szCs w:val="22"/>
              </w:rPr>
              <w:t>)</w:t>
            </w:r>
            <w:r w:rsidR="006E4872">
              <w:rPr>
                <w:sz w:val="22"/>
                <w:szCs w:val="22"/>
              </w:rPr>
              <w:t xml:space="preserve"> )</w:t>
            </w:r>
            <w:proofErr w:type="gramEnd"/>
            <w:r w:rsidR="006E4872">
              <w:rPr>
                <w:sz w:val="22"/>
                <w:szCs w:val="22"/>
              </w:rPr>
              <w:t xml:space="preserve"> &lt;1.0 mmol/L for men or HDL&lt;1.3 mmol/L for women, or fasting (where possible) triglycerides ≥1.7 mmol/L</w:t>
            </w:r>
          </w:p>
        </w:tc>
        <w:tc>
          <w:tcPr>
            <w:tcW w:w="1843" w:type="dxa"/>
            <w:vAlign w:val="center"/>
          </w:tcPr>
          <w:p w14:paraId="50A94323" w14:textId="620EE652" w:rsidR="00BF224B" w:rsidRPr="00032B44" w:rsidRDefault="003A234A" w:rsidP="00170742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1166978141"/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224B" w:rsidRPr="008D0C2D">
                  <w:rPr>
                    <w:color w:val="808080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BF224B" w:rsidRPr="00032B44" w14:paraId="275BE7F9" w14:textId="77777777" w:rsidTr="00503C3A">
        <w:tblPrEx>
          <w:jc w:val="center"/>
          <w:tblInd w:w="0" w:type="dxa"/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67"/>
          <w:jc w:val="center"/>
        </w:trPr>
        <w:tc>
          <w:tcPr>
            <w:tcW w:w="3119" w:type="dxa"/>
            <w:vAlign w:val="center"/>
          </w:tcPr>
          <w:p w14:paraId="2365EBF0" w14:textId="77777777" w:rsidR="00BF224B" w:rsidRPr="00725E2D" w:rsidRDefault="00BF224B" w:rsidP="00170742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725E2D">
              <w:rPr>
                <w:sz w:val="22"/>
                <w:szCs w:val="22"/>
              </w:rPr>
              <w:t>Obstructive sleep apnoea (OSA)</w:t>
            </w:r>
          </w:p>
        </w:tc>
        <w:tc>
          <w:tcPr>
            <w:tcW w:w="5386" w:type="dxa"/>
            <w:vAlign w:val="center"/>
          </w:tcPr>
          <w:p w14:paraId="697062F2" w14:textId="45054DB2" w:rsidR="00BF224B" w:rsidRPr="00BF224B" w:rsidRDefault="00BF224B" w:rsidP="00E45EB7">
            <w:pPr>
              <w:pStyle w:val="NormalWeb"/>
              <w:spacing w:before="120" w:beforeAutospacing="0" w:after="120" w:afterAutospacing="0"/>
              <w:rPr>
                <w:b/>
                <w:sz w:val="22"/>
                <w:szCs w:val="22"/>
                <w:lang w:val="en-US"/>
              </w:rPr>
            </w:pPr>
            <w:r w:rsidRPr="00BF224B">
              <w:rPr>
                <w:sz w:val="22"/>
                <w:szCs w:val="22"/>
              </w:rPr>
              <w:t>Established diagnosis of OSA (sleep clinic confirmation via sleep study) and treatment indicated i.e. meets criteria for continuous positive airway pressure (CPAP) or equivalent</w:t>
            </w:r>
          </w:p>
        </w:tc>
        <w:tc>
          <w:tcPr>
            <w:tcW w:w="1843" w:type="dxa"/>
            <w:vAlign w:val="center"/>
          </w:tcPr>
          <w:p w14:paraId="1790C17F" w14:textId="17935A70" w:rsidR="00BF224B" w:rsidRPr="00032B44" w:rsidRDefault="003A234A" w:rsidP="00170742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-515076767"/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224B" w:rsidRPr="008D0C2D">
                  <w:rPr>
                    <w:color w:val="808080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BF224B" w:rsidRPr="00032B44" w14:paraId="52105E2C" w14:textId="77777777" w:rsidTr="00503C3A">
        <w:tblPrEx>
          <w:jc w:val="center"/>
          <w:tblInd w:w="0" w:type="dxa"/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5"/>
          <w:jc w:val="center"/>
        </w:trPr>
        <w:tc>
          <w:tcPr>
            <w:tcW w:w="3119" w:type="dxa"/>
            <w:vAlign w:val="center"/>
          </w:tcPr>
          <w:p w14:paraId="5EBCED4F" w14:textId="77777777" w:rsidR="00BF224B" w:rsidRPr="00725E2D" w:rsidRDefault="00BF224B" w:rsidP="00E45EB7">
            <w:pPr>
              <w:pStyle w:val="NormalWeb"/>
              <w:spacing w:before="120" w:beforeAutospacing="0" w:after="120" w:afterAutospacing="0"/>
              <w:rPr>
                <w:b/>
                <w:sz w:val="22"/>
                <w:szCs w:val="22"/>
                <w:lang w:val="en-US"/>
              </w:rPr>
            </w:pPr>
            <w:r w:rsidRPr="00725E2D">
              <w:rPr>
                <w:sz w:val="22"/>
                <w:szCs w:val="22"/>
              </w:rPr>
              <w:t>Type 2 diabetes mellitus</w:t>
            </w:r>
          </w:p>
        </w:tc>
        <w:tc>
          <w:tcPr>
            <w:tcW w:w="5386" w:type="dxa"/>
            <w:vAlign w:val="center"/>
          </w:tcPr>
          <w:p w14:paraId="65B6583B" w14:textId="77828E90" w:rsidR="00BF224B" w:rsidRPr="00BF224B" w:rsidRDefault="00BF224B" w:rsidP="00170742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lang w:val="en-US"/>
              </w:rPr>
            </w:pPr>
            <w:r w:rsidRPr="00BF224B">
              <w:rPr>
                <w:sz w:val="22"/>
                <w:szCs w:val="22"/>
              </w:rPr>
              <w:t>Established type 2 diabetes mellitus*</w:t>
            </w:r>
          </w:p>
        </w:tc>
        <w:tc>
          <w:tcPr>
            <w:tcW w:w="1843" w:type="dxa"/>
            <w:vAlign w:val="center"/>
          </w:tcPr>
          <w:p w14:paraId="1F63C885" w14:textId="4EB7FD79" w:rsidR="00BF224B" w:rsidRPr="00032B44" w:rsidRDefault="003A234A" w:rsidP="00170742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en-US"/>
              </w:rPr>
            </w:pPr>
            <w:sdt>
              <w:sdtPr>
                <w:rPr>
                  <w:sz w:val="22"/>
                  <w:szCs w:val="22"/>
                </w:rPr>
                <w:id w:val="369268362"/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224B" w:rsidRPr="008D0C2D">
                  <w:rPr>
                    <w:color w:val="808080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12093FA2" w14:textId="06993ECC" w:rsidR="00605933" w:rsidRPr="00503C3A" w:rsidRDefault="00503C3A" w:rsidP="00E45EB7">
      <w:pPr>
        <w:tabs>
          <w:tab w:val="left" w:pos="1230"/>
        </w:tabs>
        <w:spacing w:before="240" w:after="240"/>
        <w:rPr>
          <w:rFonts w:ascii="Arial" w:hAnsi="Arial" w:cs="Arial"/>
          <w:sz w:val="22"/>
          <w:szCs w:val="22"/>
        </w:rPr>
      </w:pPr>
      <w:r w:rsidRPr="00503C3A">
        <w:rPr>
          <w:rFonts w:ascii="Arial" w:hAnsi="Arial" w:cs="Arial"/>
          <w:sz w:val="22"/>
          <w:szCs w:val="22"/>
        </w:rPr>
        <w:t>Use a lower BMI threshold (reduced by 2.5 kg/m2) for people from South Asian, Chinese, other Asian, Middle Eastern, Black African, or African-Caribbean ethnic backgrounds.</w:t>
      </w:r>
    </w:p>
    <w:tbl>
      <w:tblPr>
        <w:tblStyle w:val="TableGrid"/>
        <w:tblpPr w:leftFromText="180" w:rightFromText="180" w:vertAnchor="text" w:horzAnchor="margin" w:tblpY="-35"/>
        <w:tblW w:w="10456" w:type="dxa"/>
        <w:tblLook w:val="04A0" w:firstRow="1" w:lastRow="0" w:firstColumn="1" w:lastColumn="0" w:noHBand="0" w:noVBand="1"/>
      </w:tblPr>
      <w:tblGrid>
        <w:gridCol w:w="8613"/>
        <w:gridCol w:w="1843"/>
      </w:tblGrid>
      <w:tr w:rsidR="00503C3A" w:rsidRPr="00D60E50" w14:paraId="2C24F28E" w14:textId="77777777" w:rsidTr="00503C3A">
        <w:trPr>
          <w:trHeight w:val="577"/>
        </w:trPr>
        <w:tc>
          <w:tcPr>
            <w:tcW w:w="8613" w:type="dxa"/>
            <w:vAlign w:val="center"/>
          </w:tcPr>
          <w:p w14:paraId="4DA1BC1F" w14:textId="77777777" w:rsidR="00503C3A" w:rsidRPr="00100BA5" w:rsidRDefault="00503C3A" w:rsidP="00503C3A">
            <w:pPr>
              <w:tabs>
                <w:tab w:val="left" w:pos="1230"/>
              </w:tabs>
              <w:spacing w:before="120" w:after="240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0" w:name="_Hlk199314222"/>
            <w:r>
              <w:rPr>
                <w:rFonts w:ascii="Arial" w:hAnsi="Arial" w:cs="Arial"/>
                <w:sz w:val="22"/>
                <w:szCs w:val="22"/>
              </w:rPr>
              <w:t>Patients current BMI (</w:t>
            </w:r>
            <w:bookmarkStart w:id="1" w:name="_Hlk199313383"/>
            <w:r w:rsidRPr="00100BA5">
              <w:rPr>
                <w:rFonts w:ascii="Arial" w:hAnsi="Arial" w:cs="Arial"/>
                <w:sz w:val="22"/>
                <w:szCs w:val="22"/>
              </w:rPr>
              <w:t>kg/m2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50BADFB5" w14:textId="77777777" w:rsidR="00503C3A" w:rsidRPr="00D60E50" w:rsidRDefault="00503C3A" w:rsidP="00503C3A">
            <w:pPr>
              <w:tabs>
                <w:tab w:val="left" w:pos="123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3531C462" w14:textId="77777777" w:rsidR="00100BA5" w:rsidRDefault="00100BA5" w:rsidP="00100BA5">
      <w:pPr>
        <w:rPr>
          <w:rFonts w:ascii="Arial" w:hAnsi="Arial" w:cs="Arial"/>
          <w:b/>
          <w:cap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47"/>
        <w:tblW w:w="10456" w:type="dxa"/>
        <w:tblLook w:val="04A0" w:firstRow="1" w:lastRow="0" w:firstColumn="1" w:lastColumn="0" w:noHBand="0" w:noVBand="1"/>
      </w:tblPr>
      <w:tblGrid>
        <w:gridCol w:w="8613"/>
        <w:gridCol w:w="1843"/>
      </w:tblGrid>
      <w:tr w:rsidR="00503C3A" w:rsidRPr="00D60E50" w14:paraId="3DE24A9D" w14:textId="77777777" w:rsidTr="00503C3A">
        <w:trPr>
          <w:trHeight w:val="577"/>
        </w:trPr>
        <w:tc>
          <w:tcPr>
            <w:tcW w:w="8613" w:type="dxa"/>
            <w:vAlign w:val="center"/>
          </w:tcPr>
          <w:p w14:paraId="22A8E297" w14:textId="2CAC3FF0" w:rsidR="00503C3A" w:rsidRPr="00100BA5" w:rsidRDefault="00503C3A" w:rsidP="00503C3A">
            <w:pPr>
              <w:tabs>
                <w:tab w:val="left" w:pos="1230"/>
              </w:tabs>
              <w:spacing w:before="120" w:after="240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2" w:name="_Hlk202873382"/>
            <w:r>
              <w:rPr>
                <w:rFonts w:ascii="Arial" w:hAnsi="Arial" w:cs="Arial"/>
                <w:sz w:val="22"/>
                <w:szCs w:val="22"/>
              </w:rPr>
              <w:t xml:space="preserve">Patient has agreed to </w:t>
            </w:r>
            <w:r w:rsidR="003320E9">
              <w:rPr>
                <w:rFonts w:ascii="Arial" w:hAnsi="Arial" w:cs="Arial"/>
                <w:sz w:val="22"/>
                <w:szCs w:val="22"/>
              </w:rPr>
              <w:t>complete</w:t>
            </w:r>
            <w:r>
              <w:rPr>
                <w:rFonts w:ascii="Arial" w:hAnsi="Arial" w:cs="Arial"/>
                <w:sz w:val="22"/>
                <w:szCs w:val="22"/>
              </w:rPr>
              <w:t xml:space="preserve"> the wraparound care programme</w:t>
            </w:r>
            <w:bookmarkEnd w:id="2"/>
          </w:p>
        </w:tc>
        <w:tc>
          <w:tcPr>
            <w:tcW w:w="1843" w:type="dxa"/>
            <w:vAlign w:val="center"/>
          </w:tcPr>
          <w:p w14:paraId="44098FE6" w14:textId="77777777" w:rsidR="00503C3A" w:rsidRPr="00D60E50" w:rsidRDefault="00503C3A" w:rsidP="00503C3A">
            <w:pPr>
              <w:tabs>
                <w:tab w:val="left" w:pos="123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22B696" w14:textId="77777777" w:rsidR="00503C3A" w:rsidRDefault="00503C3A" w:rsidP="00503C3A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503C3A" w:rsidSect="002F21CD"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851" w:header="22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F98E" w14:textId="77777777" w:rsidR="003A234A" w:rsidRDefault="003A234A">
      <w:r>
        <w:separator/>
      </w:r>
    </w:p>
  </w:endnote>
  <w:endnote w:type="continuationSeparator" w:id="0">
    <w:p w14:paraId="1E7DB1A1" w14:textId="77777777" w:rsidR="003A234A" w:rsidRDefault="003A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5" w:type="dxa"/>
      <w:tblLook w:val="04A0" w:firstRow="1" w:lastRow="0" w:firstColumn="1" w:lastColumn="0" w:noHBand="0" w:noVBand="1"/>
    </w:tblPr>
    <w:tblGrid>
      <w:gridCol w:w="2268"/>
      <w:gridCol w:w="4395"/>
      <w:gridCol w:w="2126"/>
      <w:gridCol w:w="1559"/>
    </w:tblGrid>
    <w:tr w:rsidR="00081C6C" w:rsidRPr="00D1664D" w14:paraId="0E4A0092" w14:textId="77777777" w:rsidTr="00081C6C">
      <w:trPr>
        <w:trHeight w:val="279"/>
      </w:trPr>
      <w:tc>
        <w:tcPr>
          <w:tcW w:w="2268" w:type="dxa"/>
        </w:tcPr>
        <w:p w14:paraId="7C72A702" w14:textId="77777777" w:rsidR="00081C6C" w:rsidRPr="00746165" w:rsidRDefault="00081C6C" w:rsidP="00081C6C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0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>BSW-ICB-CP0</w:t>
          </w:r>
          <w:r>
            <w:rPr>
              <w:rFonts w:ascii="Arial" w:hAnsi="Arial" w:cs="Arial"/>
              <w:sz w:val="20"/>
              <w:szCs w:val="16"/>
            </w:rPr>
            <w:t>64A</w:t>
          </w:r>
        </w:p>
      </w:tc>
      <w:tc>
        <w:tcPr>
          <w:tcW w:w="4395" w:type="dxa"/>
        </w:tcPr>
        <w:p w14:paraId="557DF348" w14:textId="77777777" w:rsidR="00081C6C" w:rsidRPr="00081C6C" w:rsidRDefault="00081C6C" w:rsidP="00081C6C">
          <w:pPr>
            <w:rPr>
              <w:rFonts w:ascii="Arial" w:hAnsi="Arial" w:cs="Arial"/>
              <w:sz w:val="22"/>
              <w:szCs w:val="22"/>
            </w:rPr>
          </w:pPr>
          <w:r w:rsidRPr="00FA3390">
            <w:rPr>
              <w:rFonts w:ascii="Arial" w:hAnsi="Arial" w:cs="Arial"/>
              <w:sz w:val="22"/>
              <w:szCs w:val="22"/>
            </w:rPr>
            <w:t>Tier 3 services referral policy 2025-2026</w:t>
          </w:r>
        </w:p>
      </w:tc>
      <w:tc>
        <w:tcPr>
          <w:tcW w:w="2126" w:type="dxa"/>
        </w:tcPr>
        <w:p w14:paraId="5BEAFF39" w14:textId="77777777" w:rsidR="00081C6C" w:rsidRPr="00746165" w:rsidRDefault="00081C6C" w:rsidP="00081C6C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0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>Review: Ma</w:t>
          </w:r>
          <w:r>
            <w:rPr>
              <w:rFonts w:ascii="Arial" w:hAnsi="Arial" w:cs="Arial"/>
              <w:sz w:val="20"/>
              <w:szCs w:val="16"/>
            </w:rPr>
            <w:t>y</w:t>
          </w:r>
          <w:r w:rsidRPr="00746165">
            <w:rPr>
              <w:rFonts w:ascii="Arial" w:hAnsi="Arial" w:cs="Arial"/>
              <w:sz w:val="20"/>
              <w:szCs w:val="16"/>
            </w:rPr>
            <w:t xml:space="preserve"> 202</w:t>
          </w:r>
          <w:r>
            <w:rPr>
              <w:rFonts w:ascii="Arial" w:hAnsi="Arial" w:cs="Arial"/>
              <w:sz w:val="20"/>
              <w:szCs w:val="16"/>
            </w:rPr>
            <w:t>6</w:t>
          </w:r>
        </w:p>
      </w:tc>
      <w:tc>
        <w:tcPr>
          <w:tcW w:w="1559" w:type="dxa"/>
        </w:tcPr>
        <w:p w14:paraId="614E2764" w14:textId="77777777" w:rsidR="00081C6C" w:rsidRPr="00D1664D" w:rsidRDefault="00081C6C" w:rsidP="00081C6C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 xml:space="preserve">Version: </w:t>
          </w:r>
          <w:r>
            <w:rPr>
              <w:rFonts w:ascii="Arial" w:hAnsi="Arial" w:cs="Arial"/>
              <w:sz w:val="20"/>
              <w:szCs w:val="16"/>
            </w:rPr>
            <w:t>1</w:t>
          </w:r>
        </w:p>
      </w:tc>
    </w:tr>
  </w:tbl>
  <w:p w14:paraId="1A9DC9AA" w14:textId="77777777" w:rsidR="00A9314A" w:rsidRPr="00D1664D" w:rsidRDefault="00A9314A" w:rsidP="00A9314A">
    <w:pPr>
      <w:pStyle w:val="Footer"/>
      <w:tabs>
        <w:tab w:val="clear" w:pos="4320"/>
        <w:tab w:val="clear" w:pos="8640"/>
        <w:tab w:val="left" w:pos="2835"/>
        <w:tab w:val="left" w:pos="5670"/>
        <w:tab w:val="right" w:pos="1020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tblInd w:w="137" w:type="dxa"/>
      <w:tblLook w:val="04A0" w:firstRow="1" w:lastRow="0" w:firstColumn="1" w:lastColumn="0" w:noHBand="0" w:noVBand="1"/>
    </w:tblPr>
    <w:tblGrid>
      <w:gridCol w:w="2126"/>
      <w:gridCol w:w="4395"/>
      <w:gridCol w:w="2126"/>
      <w:gridCol w:w="1417"/>
    </w:tblGrid>
    <w:tr w:rsidR="00746165" w:rsidRPr="00D1664D" w14:paraId="13F7D9A7" w14:textId="77777777" w:rsidTr="00081C6C">
      <w:trPr>
        <w:trHeight w:val="279"/>
      </w:trPr>
      <w:tc>
        <w:tcPr>
          <w:tcW w:w="2126" w:type="dxa"/>
        </w:tcPr>
        <w:p w14:paraId="52F82465" w14:textId="25D0FD08" w:rsidR="00746165" w:rsidRPr="00746165" w:rsidRDefault="00746165" w:rsidP="00A9314A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0"/>
              <w:szCs w:val="16"/>
            </w:rPr>
          </w:pPr>
          <w:bookmarkStart w:id="3" w:name="_Hlk198728926"/>
          <w:r w:rsidRPr="00746165">
            <w:rPr>
              <w:rFonts w:ascii="Arial" w:hAnsi="Arial" w:cs="Arial"/>
              <w:sz w:val="20"/>
              <w:szCs w:val="16"/>
            </w:rPr>
            <w:t>BSW-ICB-CP0</w:t>
          </w:r>
          <w:r w:rsidR="00A9314A">
            <w:rPr>
              <w:rFonts w:ascii="Arial" w:hAnsi="Arial" w:cs="Arial"/>
              <w:sz w:val="20"/>
              <w:szCs w:val="16"/>
            </w:rPr>
            <w:t>6</w:t>
          </w:r>
          <w:r w:rsidR="00682869">
            <w:rPr>
              <w:rFonts w:ascii="Arial" w:hAnsi="Arial" w:cs="Arial"/>
              <w:sz w:val="20"/>
              <w:szCs w:val="16"/>
            </w:rPr>
            <w:t>4A</w:t>
          </w:r>
        </w:p>
      </w:tc>
      <w:tc>
        <w:tcPr>
          <w:tcW w:w="4395" w:type="dxa"/>
        </w:tcPr>
        <w:p w14:paraId="14992091" w14:textId="0A20B1F8" w:rsidR="00746165" w:rsidRPr="00081C6C" w:rsidRDefault="00081C6C" w:rsidP="00E409D7">
          <w:pPr>
            <w:rPr>
              <w:rFonts w:ascii="Arial" w:hAnsi="Arial" w:cs="Arial"/>
              <w:sz w:val="22"/>
              <w:szCs w:val="22"/>
            </w:rPr>
          </w:pPr>
          <w:r w:rsidRPr="00FA3390">
            <w:rPr>
              <w:rFonts w:ascii="Arial" w:hAnsi="Arial" w:cs="Arial"/>
              <w:sz w:val="22"/>
              <w:szCs w:val="22"/>
            </w:rPr>
            <w:t>Tier 3 services referral policy 2025-2026</w:t>
          </w:r>
        </w:p>
      </w:tc>
      <w:tc>
        <w:tcPr>
          <w:tcW w:w="2126" w:type="dxa"/>
        </w:tcPr>
        <w:p w14:paraId="51832767" w14:textId="7AFB16C0" w:rsidR="00746165" w:rsidRPr="00746165" w:rsidRDefault="00746165" w:rsidP="00BB4D60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20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>Review: Ma</w:t>
          </w:r>
          <w:r w:rsidR="00BB4D60">
            <w:rPr>
              <w:rFonts w:ascii="Arial" w:hAnsi="Arial" w:cs="Arial"/>
              <w:sz w:val="20"/>
              <w:szCs w:val="16"/>
            </w:rPr>
            <w:t>y</w:t>
          </w:r>
          <w:r w:rsidRPr="00746165">
            <w:rPr>
              <w:rFonts w:ascii="Arial" w:hAnsi="Arial" w:cs="Arial"/>
              <w:sz w:val="20"/>
              <w:szCs w:val="16"/>
            </w:rPr>
            <w:t xml:space="preserve"> 202</w:t>
          </w:r>
          <w:r w:rsidR="00BB4D60">
            <w:rPr>
              <w:rFonts w:ascii="Arial" w:hAnsi="Arial" w:cs="Arial"/>
              <w:sz w:val="20"/>
              <w:szCs w:val="16"/>
            </w:rPr>
            <w:t>6</w:t>
          </w:r>
        </w:p>
      </w:tc>
      <w:tc>
        <w:tcPr>
          <w:tcW w:w="1417" w:type="dxa"/>
        </w:tcPr>
        <w:p w14:paraId="2F8B7442" w14:textId="03746B2F" w:rsidR="00746165" w:rsidRPr="00D1664D" w:rsidRDefault="00746165" w:rsidP="00A9314A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46165">
            <w:rPr>
              <w:rFonts w:ascii="Arial" w:hAnsi="Arial" w:cs="Arial"/>
              <w:sz w:val="20"/>
              <w:szCs w:val="16"/>
            </w:rPr>
            <w:t xml:space="preserve">Version: </w:t>
          </w:r>
          <w:r w:rsidR="00BB4D60">
            <w:rPr>
              <w:rFonts w:ascii="Arial" w:hAnsi="Arial" w:cs="Arial"/>
              <w:sz w:val="20"/>
              <w:szCs w:val="16"/>
            </w:rPr>
            <w:t>1</w:t>
          </w:r>
        </w:p>
      </w:tc>
    </w:tr>
    <w:bookmarkEnd w:id="3"/>
  </w:tbl>
  <w:p w14:paraId="4B57F07A" w14:textId="6F19FC7C" w:rsidR="000521F2" w:rsidRPr="00D1664D" w:rsidRDefault="000521F2" w:rsidP="00746165">
    <w:pPr>
      <w:pStyle w:val="Footer"/>
      <w:tabs>
        <w:tab w:val="clear" w:pos="4320"/>
        <w:tab w:val="clear" w:pos="8640"/>
        <w:tab w:val="left" w:pos="2835"/>
        <w:tab w:val="left" w:pos="5670"/>
        <w:tab w:val="right" w:pos="10206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16FE" w14:textId="77777777" w:rsidR="003A234A" w:rsidRDefault="003A234A">
      <w:r>
        <w:separator/>
      </w:r>
    </w:p>
  </w:footnote>
  <w:footnote w:type="continuationSeparator" w:id="0">
    <w:p w14:paraId="3735E36A" w14:textId="77777777" w:rsidR="003A234A" w:rsidRDefault="003A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DEEA" w14:textId="344B4075" w:rsidR="009A0001" w:rsidRDefault="009A0001" w:rsidP="009A0001">
    <w:pPr>
      <w:pStyle w:val="Header"/>
      <w:tabs>
        <w:tab w:val="clear" w:pos="4320"/>
        <w:tab w:val="clear" w:pos="8640"/>
        <w:tab w:val="left" w:pos="7380"/>
        <w:tab w:val="right" w:pos="10490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4E6407F0" wp14:editId="2587F266">
          <wp:simplePos x="0" y="0"/>
          <wp:positionH relativeFrom="margin">
            <wp:posOffset>3778250</wp:posOffset>
          </wp:positionH>
          <wp:positionV relativeFrom="margin">
            <wp:posOffset>-875030</wp:posOffset>
          </wp:positionV>
          <wp:extent cx="2707005" cy="859790"/>
          <wp:effectExtent l="0" t="0" r="0" b="0"/>
          <wp:wrapSquare wrapText="bothSides"/>
          <wp:docPr id="437145976" name="Picture 43714597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43B1D4" w14:textId="77777777" w:rsidR="009A0001" w:rsidRDefault="009A0001" w:rsidP="009A0001">
    <w:pPr>
      <w:pStyle w:val="Header"/>
      <w:tabs>
        <w:tab w:val="clear" w:pos="4320"/>
        <w:tab w:val="clear" w:pos="8640"/>
        <w:tab w:val="left" w:pos="7380"/>
        <w:tab w:val="right" w:pos="10490"/>
      </w:tabs>
    </w:pPr>
  </w:p>
  <w:p w14:paraId="6284A3E9" w14:textId="3868D721" w:rsidR="009A0001" w:rsidRDefault="009A0001" w:rsidP="009A0001">
    <w:pPr>
      <w:pStyle w:val="Header"/>
      <w:tabs>
        <w:tab w:val="clear" w:pos="4320"/>
        <w:tab w:val="clear" w:pos="8640"/>
        <w:tab w:val="left" w:pos="7380"/>
        <w:tab w:val="right" w:pos="10490"/>
      </w:tabs>
    </w:pPr>
  </w:p>
  <w:p w14:paraId="7842DC3D" w14:textId="77777777" w:rsidR="009A0001" w:rsidRDefault="009A0001" w:rsidP="009A0001">
    <w:pPr>
      <w:pStyle w:val="Header"/>
      <w:tabs>
        <w:tab w:val="clear" w:pos="4320"/>
        <w:tab w:val="clear" w:pos="8640"/>
        <w:tab w:val="left" w:pos="7380"/>
        <w:tab w:val="right" w:pos="10490"/>
      </w:tabs>
    </w:pPr>
  </w:p>
  <w:p w14:paraId="6ECAE75B" w14:textId="13CCD670" w:rsidR="005063EE" w:rsidRPr="00D1664D" w:rsidRDefault="00D1664D" w:rsidP="009A0001">
    <w:pPr>
      <w:pStyle w:val="Header"/>
      <w:tabs>
        <w:tab w:val="clear" w:pos="4320"/>
        <w:tab w:val="clear" w:pos="8640"/>
        <w:tab w:val="left" w:pos="7380"/>
        <w:tab w:val="right" w:pos="10490"/>
      </w:tabs>
    </w:pPr>
    <w:r>
      <w:tab/>
    </w:r>
    <w:r w:rsidR="009A00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D29"/>
    <w:multiLevelType w:val="hybridMultilevel"/>
    <w:tmpl w:val="B97E8B4E"/>
    <w:lvl w:ilvl="0" w:tplc="B9E0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4752"/>
    <w:multiLevelType w:val="hybridMultilevel"/>
    <w:tmpl w:val="D1F2C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492C"/>
    <w:multiLevelType w:val="hybridMultilevel"/>
    <w:tmpl w:val="A2F89F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A7EC1"/>
    <w:multiLevelType w:val="hybridMultilevel"/>
    <w:tmpl w:val="1BFC014A"/>
    <w:lvl w:ilvl="0" w:tplc="B9E06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B4FF1"/>
    <w:multiLevelType w:val="hybridMultilevel"/>
    <w:tmpl w:val="D22689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3FB0"/>
    <w:multiLevelType w:val="hybridMultilevel"/>
    <w:tmpl w:val="1EB08FB0"/>
    <w:lvl w:ilvl="0" w:tplc="B9E0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A199C"/>
    <w:multiLevelType w:val="hybridMultilevel"/>
    <w:tmpl w:val="7728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352"/>
    <w:multiLevelType w:val="hybridMultilevel"/>
    <w:tmpl w:val="B008949C"/>
    <w:lvl w:ilvl="0" w:tplc="0F70A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1503A"/>
    <w:multiLevelType w:val="hybridMultilevel"/>
    <w:tmpl w:val="A95EE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67133"/>
    <w:multiLevelType w:val="hybridMultilevel"/>
    <w:tmpl w:val="DE74B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16559"/>
    <w:multiLevelType w:val="hybridMultilevel"/>
    <w:tmpl w:val="C846DD98"/>
    <w:lvl w:ilvl="0" w:tplc="B9E0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68C1"/>
    <w:multiLevelType w:val="hybridMultilevel"/>
    <w:tmpl w:val="094E3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C018B"/>
    <w:multiLevelType w:val="hybridMultilevel"/>
    <w:tmpl w:val="07468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447D7"/>
    <w:multiLevelType w:val="hybridMultilevel"/>
    <w:tmpl w:val="7CD67B52"/>
    <w:lvl w:ilvl="0" w:tplc="B9E06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57259"/>
    <w:multiLevelType w:val="hybridMultilevel"/>
    <w:tmpl w:val="3FE495D4"/>
    <w:lvl w:ilvl="0" w:tplc="3B14F01E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309E500A"/>
    <w:multiLevelType w:val="hybridMultilevel"/>
    <w:tmpl w:val="9444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439D1"/>
    <w:multiLevelType w:val="hybridMultilevel"/>
    <w:tmpl w:val="83D63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7282F"/>
    <w:multiLevelType w:val="hybridMultilevel"/>
    <w:tmpl w:val="B5F2A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97887"/>
    <w:multiLevelType w:val="hybridMultilevel"/>
    <w:tmpl w:val="BAF4A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310F6"/>
    <w:multiLevelType w:val="multilevel"/>
    <w:tmpl w:val="E586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F77C7D"/>
    <w:multiLevelType w:val="hybridMultilevel"/>
    <w:tmpl w:val="3A5A0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2D13"/>
    <w:multiLevelType w:val="hybridMultilevel"/>
    <w:tmpl w:val="6474166E"/>
    <w:lvl w:ilvl="0" w:tplc="DC484FEC">
      <w:start w:val="1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8E7CD2"/>
    <w:multiLevelType w:val="hybridMultilevel"/>
    <w:tmpl w:val="71EE4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22A"/>
    <w:multiLevelType w:val="hybridMultilevel"/>
    <w:tmpl w:val="23DCF8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682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12121C"/>
    <w:multiLevelType w:val="hybridMultilevel"/>
    <w:tmpl w:val="47642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17C2A"/>
    <w:multiLevelType w:val="hybridMultilevel"/>
    <w:tmpl w:val="158E6FCE"/>
    <w:lvl w:ilvl="0" w:tplc="DC484FEC">
      <w:start w:val="1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F1348"/>
    <w:multiLevelType w:val="hybridMultilevel"/>
    <w:tmpl w:val="C89A3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62E8F"/>
    <w:multiLevelType w:val="hybridMultilevel"/>
    <w:tmpl w:val="D1DC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660EE"/>
    <w:multiLevelType w:val="hybridMultilevel"/>
    <w:tmpl w:val="1B1095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60C926">
      <w:numFmt w:val="bullet"/>
      <w:lvlText w:val="•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8439A4"/>
    <w:multiLevelType w:val="hybridMultilevel"/>
    <w:tmpl w:val="7F9E5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62031"/>
    <w:multiLevelType w:val="hybridMultilevel"/>
    <w:tmpl w:val="6C9AD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6D2EA2"/>
    <w:multiLevelType w:val="hybridMultilevel"/>
    <w:tmpl w:val="D584C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553C00"/>
    <w:multiLevelType w:val="hybridMultilevel"/>
    <w:tmpl w:val="2DB2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B0487"/>
    <w:multiLevelType w:val="hybridMultilevel"/>
    <w:tmpl w:val="E2EC14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C825716"/>
    <w:multiLevelType w:val="hybridMultilevel"/>
    <w:tmpl w:val="4CFA9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B177B5"/>
    <w:multiLevelType w:val="hybridMultilevel"/>
    <w:tmpl w:val="77602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92B22"/>
    <w:multiLevelType w:val="hybridMultilevel"/>
    <w:tmpl w:val="E362DF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F23A17"/>
    <w:multiLevelType w:val="hybridMultilevel"/>
    <w:tmpl w:val="24A2A3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5757237">
    <w:abstractNumId w:val="21"/>
  </w:num>
  <w:num w:numId="2" w16cid:durableId="1676835771">
    <w:abstractNumId w:val="4"/>
  </w:num>
  <w:num w:numId="3" w16cid:durableId="1687055373">
    <w:abstractNumId w:val="20"/>
  </w:num>
  <w:num w:numId="4" w16cid:durableId="518198942">
    <w:abstractNumId w:val="36"/>
  </w:num>
  <w:num w:numId="5" w16cid:durableId="1088231428">
    <w:abstractNumId w:val="2"/>
  </w:num>
  <w:num w:numId="6" w16cid:durableId="1200166624">
    <w:abstractNumId w:val="23"/>
  </w:num>
  <w:num w:numId="7" w16cid:durableId="185794592">
    <w:abstractNumId w:val="25"/>
  </w:num>
  <w:num w:numId="8" w16cid:durableId="370156906">
    <w:abstractNumId w:val="17"/>
  </w:num>
  <w:num w:numId="9" w16cid:durableId="397245653">
    <w:abstractNumId w:val="15"/>
  </w:num>
  <w:num w:numId="10" w16cid:durableId="926839323">
    <w:abstractNumId w:val="34"/>
  </w:num>
  <w:num w:numId="11" w16cid:durableId="1368873395">
    <w:abstractNumId w:val="9"/>
  </w:num>
  <w:num w:numId="12" w16cid:durableId="235435543">
    <w:abstractNumId w:val="14"/>
  </w:num>
  <w:num w:numId="13" w16cid:durableId="652832265">
    <w:abstractNumId w:val="31"/>
  </w:num>
  <w:num w:numId="14" w16cid:durableId="2081714074">
    <w:abstractNumId w:val="8"/>
  </w:num>
  <w:num w:numId="15" w16cid:durableId="698358031">
    <w:abstractNumId w:val="24"/>
  </w:num>
  <w:num w:numId="16" w16cid:durableId="1893232023">
    <w:abstractNumId w:val="32"/>
  </w:num>
  <w:num w:numId="17" w16cid:durableId="51469984">
    <w:abstractNumId w:val="6"/>
  </w:num>
  <w:num w:numId="18" w16cid:durableId="1569075593">
    <w:abstractNumId w:val="27"/>
  </w:num>
  <w:num w:numId="19" w16cid:durableId="1882353004">
    <w:abstractNumId w:val="12"/>
  </w:num>
  <w:num w:numId="20" w16cid:durableId="355086905">
    <w:abstractNumId w:val="17"/>
  </w:num>
  <w:num w:numId="21" w16cid:durableId="1914779062">
    <w:abstractNumId w:val="10"/>
  </w:num>
  <w:num w:numId="22" w16cid:durableId="689183227">
    <w:abstractNumId w:val="5"/>
  </w:num>
  <w:num w:numId="23" w16cid:durableId="506139215">
    <w:abstractNumId w:val="13"/>
  </w:num>
  <w:num w:numId="24" w16cid:durableId="418255973">
    <w:abstractNumId w:val="0"/>
  </w:num>
  <w:num w:numId="25" w16cid:durableId="955478190">
    <w:abstractNumId w:val="3"/>
  </w:num>
  <w:num w:numId="26" w16cid:durableId="921599818">
    <w:abstractNumId w:val="7"/>
  </w:num>
  <w:num w:numId="27" w16cid:durableId="1696386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7382382">
    <w:abstractNumId w:val="22"/>
  </w:num>
  <w:num w:numId="29" w16cid:durableId="420103455">
    <w:abstractNumId w:val="30"/>
  </w:num>
  <w:num w:numId="30" w16cid:durableId="321272997">
    <w:abstractNumId w:val="29"/>
  </w:num>
  <w:num w:numId="31" w16cid:durableId="27147980">
    <w:abstractNumId w:val="18"/>
  </w:num>
  <w:num w:numId="32" w16cid:durableId="766581421">
    <w:abstractNumId w:val="11"/>
  </w:num>
  <w:num w:numId="33" w16cid:durableId="1041636479">
    <w:abstractNumId w:val="26"/>
  </w:num>
  <w:num w:numId="34" w16cid:durableId="1099717251">
    <w:abstractNumId w:val="37"/>
  </w:num>
  <w:num w:numId="35" w16cid:durableId="1401249524">
    <w:abstractNumId w:val="28"/>
  </w:num>
  <w:num w:numId="36" w16cid:durableId="1454900807">
    <w:abstractNumId w:val="1"/>
  </w:num>
  <w:num w:numId="37" w16cid:durableId="1614434745">
    <w:abstractNumId w:val="33"/>
  </w:num>
  <w:num w:numId="38" w16cid:durableId="1112091125">
    <w:abstractNumId w:val="16"/>
  </w:num>
  <w:num w:numId="39" w16cid:durableId="18127476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325F"/>
    <w:rsid w:val="00003D9F"/>
    <w:rsid w:val="00005675"/>
    <w:rsid w:val="00011102"/>
    <w:rsid w:val="00014757"/>
    <w:rsid w:val="00014D05"/>
    <w:rsid w:val="000168E1"/>
    <w:rsid w:val="00016A11"/>
    <w:rsid w:val="0001718F"/>
    <w:rsid w:val="00025BEA"/>
    <w:rsid w:val="00025F69"/>
    <w:rsid w:val="0002645E"/>
    <w:rsid w:val="00027496"/>
    <w:rsid w:val="00032B44"/>
    <w:rsid w:val="000415FF"/>
    <w:rsid w:val="00042596"/>
    <w:rsid w:val="00047669"/>
    <w:rsid w:val="000478A2"/>
    <w:rsid w:val="000521F2"/>
    <w:rsid w:val="00052B16"/>
    <w:rsid w:val="000554CF"/>
    <w:rsid w:val="00061310"/>
    <w:rsid w:val="000636F2"/>
    <w:rsid w:val="00064CB6"/>
    <w:rsid w:val="00067D10"/>
    <w:rsid w:val="000748EB"/>
    <w:rsid w:val="0007631A"/>
    <w:rsid w:val="000776BE"/>
    <w:rsid w:val="0008089C"/>
    <w:rsid w:val="00081579"/>
    <w:rsid w:val="00081C6C"/>
    <w:rsid w:val="000825DA"/>
    <w:rsid w:val="00083DF2"/>
    <w:rsid w:val="00094069"/>
    <w:rsid w:val="000957F3"/>
    <w:rsid w:val="000A1186"/>
    <w:rsid w:val="000A2CE2"/>
    <w:rsid w:val="000A6E19"/>
    <w:rsid w:val="000B2471"/>
    <w:rsid w:val="000B498A"/>
    <w:rsid w:val="000C5376"/>
    <w:rsid w:val="000D1645"/>
    <w:rsid w:val="000E0614"/>
    <w:rsid w:val="000F339F"/>
    <w:rsid w:val="000F386F"/>
    <w:rsid w:val="000F44DA"/>
    <w:rsid w:val="000F5101"/>
    <w:rsid w:val="000F5714"/>
    <w:rsid w:val="000F5EF9"/>
    <w:rsid w:val="00100679"/>
    <w:rsid w:val="00100BA5"/>
    <w:rsid w:val="00101270"/>
    <w:rsid w:val="00101C6A"/>
    <w:rsid w:val="00116052"/>
    <w:rsid w:val="0011778D"/>
    <w:rsid w:val="00124581"/>
    <w:rsid w:val="00127578"/>
    <w:rsid w:val="001275A0"/>
    <w:rsid w:val="00134302"/>
    <w:rsid w:val="00134310"/>
    <w:rsid w:val="00134AEC"/>
    <w:rsid w:val="001375CA"/>
    <w:rsid w:val="00140E75"/>
    <w:rsid w:val="00142A9C"/>
    <w:rsid w:val="00151065"/>
    <w:rsid w:val="00151514"/>
    <w:rsid w:val="00151F61"/>
    <w:rsid w:val="0016030B"/>
    <w:rsid w:val="00163065"/>
    <w:rsid w:val="001671FD"/>
    <w:rsid w:val="001703FF"/>
    <w:rsid w:val="00170742"/>
    <w:rsid w:val="00172DE1"/>
    <w:rsid w:val="00173186"/>
    <w:rsid w:val="00176864"/>
    <w:rsid w:val="00177DFE"/>
    <w:rsid w:val="001842B2"/>
    <w:rsid w:val="00187380"/>
    <w:rsid w:val="0019453A"/>
    <w:rsid w:val="00197277"/>
    <w:rsid w:val="001B1D04"/>
    <w:rsid w:val="001B37FE"/>
    <w:rsid w:val="001B6F4F"/>
    <w:rsid w:val="001C0632"/>
    <w:rsid w:val="001C0935"/>
    <w:rsid w:val="001C15A4"/>
    <w:rsid w:val="001C4C3F"/>
    <w:rsid w:val="001C68D8"/>
    <w:rsid w:val="001C7B7E"/>
    <w:rsid w:val="001D79A9"/>
    <w:rsid w:val="001F0025"/>
    <w:rsid w:val="001F196F"/>
    <w:rsid w:val="00200B1A"/>
    <w:rsid w:val="00204795"/>
    <w:rsid w:val="002110C6"/>
    <w:rsid w:val="002113C1"/>
    <w:rsid w:val="00213299"/>
    <w:rsid w:val="00214774"/>
    <w:rsid w:val="002150C2"/>
    <w:rsid w:val="002203CB"/>
    <w:rsid w:val="0022127B"/>
    <w:rsid w:val="00226CE9"/>
    <w:rsid w:val="0023367D"/>
    <w:rsid w:val="002351C9"/>
    <w:rsid w:val="00236045"/>
    <w:rsid w:val="00243725"/>
    <w:rsid w:val="00243911"/>
    <w:rsid w:val="00244142"/>
    <w:rsid w:val="002444FF"/>
    <w:rsid w:val="002452D7"/>
    <w:rsid w:val="00245525"/>
    <w:rsid w:val="00246ED1"/>
    <w:rsid w:val="00247FC4"/>
    <w:rsid w:val="00253090"/>
    <w:rsid w:val="00253799"/>
    <w:rsid w:val="00263745"/>
    <w:rsid w:val="0026421D"/>
    <w:rsid w:val="002659CE"/>
    <w:rsid w:val="00272554"/>
    <w:rsid w:val="00274ADA"/>
    <w:rsid w:val="002846F5"/>
    <w:rsid w:val="00291099"/>
    <w:rsid w:val="00292202"/>
    <w:rsid w:val="0029267E"/>
    <w:rsid w:val="0029682D"/>
    <w:rsid w:val="002A4B44"/>
    <w:rsid w:val="002A781C"/>
    <w:rsid w:val="002B5914"/>
    <w:rsid w:val="002D7033"/>
    <w:rsid w:val="002D7A6B"/>
    <w:rsid w:val="002E5FEC"/>
    <w:rsid w:val="002F00AB"/>
    <w:rsid w:val="002F21CD"/>
    <w:rsid w:val="00300564"/>
    <w:rsid w:val="003050D6"/>
    <w:rsid w:val="00316A77"/>
    <w:rsid w:val="0032000E"/>
    <w:rsid w:val="003230D8"/>
    <w:rsid w:val="003260B7"/>
    <w:rsid w:val="00330A05"/>
    <w:rsid w:val="003320E9"/>
    <w:rsid w:val="00337096"/>
    <w:rsid w:val="0034331A"/>
    <w:rsid w:val="00345FD6"/>
    <w:rsid w:val="00346C82"/>
    <w:rsid w:val="00347172"/>
    <w:rsid w:val="00351A0D"/>
    <w:rsid w:val="00355981"/>
    <w:rsid w:val="003564FA"/>
    <w:rsid w:val="0035726A"/>
    <w:rsid w:val="00366B04"/>
    <w:rsid w:val="0036787B"/>
    <w:rsid w:val="003756DF"/>
    <w:rsid w:val="0038251E"/>
    <w:rsid w:val="003907E1"/>
    <w:rsid w:val="00393FAA"/>
    <w:rsid w:val="0039530C"/>
    <w:rsid w:val="003A01FC"/>
    <w:rsid w:val="003A16F7"/>
    <w:rsid w:val="003A21FE"/>
    <w:rsid w:val="003A234A"/>
    <w:rsid w:val="003A6005"/>
    <w:rsid w:val="003A7788"/>
    <w:rsid w:val="003B1B6F"/>
    <w:rsid w:val="003B5C84"/>
    <w:rsid w:val="003B5FF4"/>
    <w:rsid w:val="003C28A9"/>
    <w:rsid w:val="003C4A9B"/>
    <w:rsid w:val="003C5EE6"/>
    <w:rsid w:val="003C6017"/>
    <w:rsid w:val="003C77D0"/>
    <w:rsid w:val="003D3F08"/>
    <w:rsid w:val="003D499B"/>
    <w:rsid w:val="003E22F5"/>
    <w:rsid w:val="003F0AD8"/>
    <w:rsid w:val="00401955"/>
    <w:rsid w:val="0041018E"/>
    <w:rsid w:val="00416532"/>
    <w:rsid w:val="00423C56"/>
    <w:rsid w:val="004255AE"/>
    <w:rsid w:val="0042792D"/>
    <w:rsid w:val="0044022F"/>
    <w:rsid w:val="0044063C"/>
    <w:rsid w:val="0044639A"/>
    <w:rsid w:val="00457818"/>
    <w:rsid w:val="004617FE"/>
    <w:rsid w:val="00461CF9"/>
    <w:rsid w:val="00481F37"/>
    <w:rsid w:val="004858EE"/>
    <w:rsid w:val="004A183B"/>
    <w:rsid w:val="004A32E9"/>
    <w:rsid w:val="004A6065"/>
    <w:rsid w:val="004C60E3"/>
    <w:rsid w:val="004C6EBC"/>
    <w:rsid w:val="004D0E4B"/>
    <w:rsid w:val="004D1241"/>
    <w:rsid w:val="004D3F99"/>
    <w:rsid w:val="004D5CEB"/>
    <w:rsid w:val="004E1484"/>
    <w:rsid w:val="004E5977"/>
    <w:rsid w:val="004E60D5"/>
    <w:rsid w:val="004E6E85"/>
    <w:rsid w:val="004F36F4"/>
    <w:rsid w:val="005010C7"/>
    <w:rsid w:val="005021D0"/>
    <w:rsid w:val="005032D4"/>
    <w:rsid w:val="00503C3A"/>
    <w:rsid w:val="005063EE"/>
    <w:rsid w:val="005164F6"/>
    <w:rsid w:val="00516BA4"/>
    <w:rsid w:val="0052067C"/>
    <w:rsid w:val="00521EDD"/>
    <w:rsid w:val="005226C0"/>
    <w:rsid w:val="00536D5A"/>
    <w:rsid w:val="005375B5"/>
    <w:rsid w:val="00542886"/>
    <w:rsid w:val="005463FD"/>
    <w:rsid w:val="00552962"/>
    <w:rsid w:val="00553554"/>
    <w:rsid w:val="00555347"/>
    <w:rsid w:val="00563BCF"/>
    <w:rsid w:val="00574A80"/>
    <w:rsid w:val="00582086"/>
    <w:rsid w:val="00596FD8"/>
    <w:rsid w:val="005A5DAD"/>
    <w:rsid w:val="005A6CFC"/>
    <w:rsid w:val="005B29EE"/>
    <w:rsid w:val="005B5DF5"/>
    <w:rsid w:val="005D22F0"/>
    <w:rsid w:val="005D3F92"/>
    <w:rsid w:val="005E17FD"/>
    <w:rsid w:val="005E3E49"/>
    <w:rsid w:val="005E468A"/>
    <w:rsid w:val="00605933"/>
    <w:rsid w:val="006060C5"/>
    <w:rsid w:val="00610274"/>
    <w:rsid w:val="00611E31"/>
    <w:rsid w:val="006157CA"/>
    <w:rsid w:val="00624812"/>
    <w:rsid w:val="00625053"/>
    <w:rsid w:val="0062545F"/>
    <w:rsid w:val="00625640"/>
    <w:rsid w:val="00626B4D"/>
    <w:rsid w:val="00641B3D"/>
    <w:rsid w:val="006503F2"/>
    <w:rsid w:val="0065125A"/>
    <w:rsid w:val="006514ED"/>
    <w:rsid w:val="0065415F"/>
    <w:rsid w:val="0065718C"/>
    <w:rsid w:val="00665334"/>
    <w:rsid w:val="00667FCE"/>
    <w:rsid w:val="00670B8D"/>
    <w:rsid w:val="006737F4"/>
    <w:rsid w:val="00674607"/>
    <w:rsid w:val="0067532E"/>
    <w:rsid w:val="00682869"/>
    <w:rsid w:val="00683E9D"/>
    <w:rsid w:val="0068748C"/>
    <w:rsid w:val="006977C4"/>
    <w:rsid w:val="006A582D"/>
    <w:rsid w:val="006A6E9B"/>
    <w:rsid w:val="006B369D"/>
    <w:rsid w:val="006C0087"/>
    <w:rsid w:val="006E4872"/>
    <w:rsid w:val="006F2438"/>
    <w:rsid w:val="006F246F"/>
    <w:rsid w:val="006F5BAC"/>
    <w:rsid w:val="006F7C7A"/>
    <w:rsid w:val="007045D1"/>
    <w:rsid w:val="00704C29"/>
    <w:rsid w:val="00707DF5"/>
    <w:rsid w:val="007147CC"/>
    <w:rsid w:val="0072198A"/>
    <w:rsid w:val="00725E2D"/>
    <w:rsid w:val="00726E49"/>
    <w:rsid w:val="007271BD"/>
    <w:rsid w:val="0073172C"/>
    <w:rsid w:val="00731C44"/>
    <w:rsid w:val="007329E2"/>
    <w:rsid w:val="0073641D"/>
    <w:rsid w:val="00737144"/>
    <w:rsid w:val="007416EA"/>
    <w:rsid w:val="00746165"/>
    <w:rsid w:val="007477C2"/>
    <w:rsid w:val="0075263E"/>
    <w:rsid w:val="0076466F"/>
    <w:rsid w:val="0077055A"/>
    <w:rsid w:val="00771BBF"/>
    <w:rsid w:val="00773420"/>
    <w:rsid w:val="00776DF9"/>
    <w:rsid w:val="00780EBD"/>
    <w:rsid w:val="0078136F"/>
    <w:rsid w:val="007845F6"/>
    <w:rsid w:val="007850DA"/>
    <w:rsid w:val="0079638F"/>
    <w:rsid w:val="00796B31"/>
    <w:rsid w:val="007A0226"/>
    <w:rsid w:val="007B372D"/>
    <w:rsid w:val="007C1AED"/>
    <w:rsid w:val="007C59D0"/>
    <w:rsid w:val="007D1F1A"/>
    <w:rsid w:val="007D3B8F"/>
    <w:rsid w:val="007D4A24"/>
    <w:rsid w:val="007E1B89"/>
    <w:rsid w:val="007E4378"/>
    <w:rsid w:val="007E4B7B"/>
    <w:rsid w:val="007E5D76"/>
    <w:rsid w:val="007F0F29"/>
    <w:rsid w:val="008006B0"/>
    <w:rsid w:val="008031A9"/>
    <w:rsid w:val="00803CFF"/>
    <w:rsid w:val="00804C2F"/>
    <w:rsid w:val="00805E38"/>
    <w:rsid w:val="008066DF"/>
    <w:rsid w:val="00810424"/>
    <w:rsid w:val="008245E8"/>
    <w:rsid w:val="00827F72"/>
    <w:rsid w:val="008340D7"/>
    <w:rsid w:val="00842F29"/>
    <w:rsid w:val="00850585"/>
    <w:rsid w:val="00861EC7"/>
    <w:rsid w:val="00867B79"/>
    <w:rsid w:val="0088172C"/>
    <w:rsid w:val="0088228F"/>
    <w:rsid w:val="008832DB"/>
    <w:rsid w:val="00884762"/>
    <w:rsid w:val="00886A20"/>
    <w:rsid w:val="00886D01"/>
    <w:rsid w:val="00892B29"/>
    <w:rsid w:val="00893294"/>
    <w:rsid w:val="008A4391"/>
    <w:rsid w:val="008A4936"/>
    <w:rsid w:val="008A7E25"/>
    <w:rsid w:val="008B1650"/>
    <w:rsid w:val="008B2225"/>
    <w:rsid w:val="008B4A33"/>
    <w:rsid w:val="008C04F1"/>
    <w:rsid w:val="008C10B9"/>
    <w:rsid w:val="008C11BD"/>
    <w:rsid w:val="008C2217"/>
    <w:rsid w:val="008C3C8C"/>
    <w:rsid w:val="008D1A29"/>
    <w:rsid w:val="008D38C6"/>
    <w:rsid w:val="008D54AF"/>
    <w:rsid w:val="008D65B2"/>
    <w:rsid w:val="008D6B5E"/>
    <w:rsid w:val="008D7221"/>
    <w:rsid w:val="008E0206"/>
    <w:rsid w:val="008E064E"/>
    <w:rsid w:val="008E6A5B"/>
    <w:rsid w:val="008F2340"/>
    <w:rsid w:val="008F4649"/>
    <w:rsid w:val="0090546F"/>
    <w:rsid w:val="00914094"/>
    <w:rsid w:val="00926D9B"/>
    <w:rsid w:val="00932531"/>
    <w:rsid w:val="00933908"/>
    <w:rsid w:val="009436CB"/>
    <w:rsid w:val="009443CD"/>
    <w:rsid w:val="0094548D"/>
    <w:rsid w:val="00945E9E"/>
    <w:rsid w:val="00952E9B"/>
    <w:rsid w:val="009573D1"/>
    <w:rsid w:val="009644D1"/>
    <w:rsid w:val="0097492C"/>
    <w:rsid w:val="00974D2D"/>
    <w:rsid w:val="00975B66"/>
    <w:rsid w:val="009832E2"/>
    <w:rsid w:val="00990268"/>
    <w:rsid w:val="00992334"/>
    <w:rsid w:val="00992672"/>
    <w:rsid w:val="00994BFD"/>
    <w:rsid w:val="00995415"/>
    <w:rsid w:val="009A0001"/>
    <w:rsid w:val="009A403E"/>
    <w:rsid w:val="009C1C8A"/>
    <w:rsid w:val="009C2B09"/>
    <w:rsid w:val="009D7142"/>
    <w:rsid w:val="009D7143"/>
    <w:rsid w:val="009E59E1"/>
    <w:rsid w:val="009E7945"/>
    <w:rsid w:val="009F2155"/>
    <w:rsid w:val="00A03B45"/>
    <w:rsid w:val="00A1730A"/>
    <w:rsid w:val="00A21265"/>
    <w:rsid w:val="00A216F6"/>
    <w:rsid w:val="00A26564"/>
    <w:rsid w:val="00A42346"/>
    <w:rsid w:val="00A43024"/>
    <w:rsid w:val="00A435EE"/>
    <w:rsid w:val="00A51D7C"/>
    <w:rsid w:val="00A5439F"/>
    <w:rsid w:val="00A62EA4"/>
    <w:rsid w:val="00A62EE9"/>
    <w:rsid w:val="00A727FD"/>
    <w:rsid w:val="00A766EF"/>
    <w:rsid w:val="00A76CF5"/>
    <w:rsid w:val="00A81405"/>
    <w:rsid w:val="00A831DF"/>
    <w:rsid w:val="00A9314A"/>
    <w:rsid w:val="00A946D3"/>
    <w:rsid w:val="00AA0AB1"/>
    <w:rsid w:val="00AA5300"/>
    <w:rsid w:val="00AB6B4A"/>
    <w:rsid w:val="00AD2A84"/>
    <w:rsid w:val="00AD4402"/>
    <w:rsid w:val="00AD60FE"/>
    <w:rsid w:val="00AD7B23"/>
    <w:rsid w:val="00AF3B83"/>
    <w:rsid w:val="00AF4C98"/>
    <w:rsid w:val="00AF77E4"/>
    <w:rsid w:val="00B00440"/>
    <w:rsid w:val="00B0499B"/>
    <w:rsid w:val="00B05164"/>
    <w:rsid w:val="00B11948"/>
    <w:rsid w:val="00B15AD4"/>
    <w:rsid w:val="00B20213"/>
    <w:rsid w:val="00B22CAE"/>
    <w:rsid w:val="00B230FE"/>
    <w:rsid w:val="00B3493F"/>
    <w:rsid w:val="00B34DC8"/>
    <w:rsid w:val="00B34DEA"/>
    <w:rsid w:val="00B42820"/>
    <w:rsid w:val="00B52EF8"/>
    <w:rsid w:val="00B57DDD"/>
    <w:rsid w:val="00B61006"/>
    <w:rsid w:val="00B73D85"/>
    <w:rsid w:val="00B76169"/>
    <w:rsid w:val="00B772DE"/>
    <w:rsid w:val="00B835DE"/>
    <w:rsid w:val="00B8472F"/>
    <w:rsid w:val="00BA2910"/>
    <w:rsid w:val="00BA3EEB"/>
    <w:rsid w:val="00BA5A43"/>
    <w:rsid w:val="00BB4D60"/>
    <w:rsid w:val="00BB60FF"/>
    <w:rsid w:val="00BC42EA"/>
    <w:rsid w:val="00BD0EC4"/>
    <w:rsid w:val="00BD47A8"/>
    <w:rsid w:val="00BD5107"/>
    <w:rsid w:val="00BD6A82"/>
    <w:rsid w:val="00BE61E8"/>
    <w:rsid w:val="00BE6D95"/>
    <w:rsid w:val="00BF05AA"/>
    <w:rsid w:val="00BF096D"/>
    <w:rsid w:val="00BF1283"/>
    <w:rsid w:val="00BF167A"/>
    <w:rsid w:val="00BF224B"/>
    <w:rsid w:val="00BF3035"/>
    <w:rsid w:val="00BF64F2"/>
    <w:rsid w:val="00C04857"/>
    <w:rsid w:val="00C07C01"/>
    <w:rsid w:val="00C23678"/>
    <w:rsid w:val="00C30790"/>
    <w:rsid w:val="00C31E9B"/>
    <w:rsid w:val="00C34805"/>
    <w:rsid w:val="00C40B55"/>
    <w:rsid w:val="00C44CEE"/>
    <w:rsid w:val="00C46F00"/>
    <w:rsid w:val="00C52210"/>
    <w:rsid w:val="00C53333"/>
    <w:rsid w:val="00C557BA"/>
    <w:rsid w:val="00C6008A"/>
    <w:rsid w:val="00C622A8"/>
    <w:rsid w:val="00C62588"/>
    <w:rsid w:val="00C64E49"/>
    <w:rsid w:val="00C65E37"/>
    <w:rsid w:val="00C674B5"/>
    <w:rsid w:val="00C7039A"/>
    <w:rsid w:val="00C71A41"/>
    <w:rsid w:val="00C824FE"/>
    <w:rsid w:val="00C82C2E"/>
    <w:rsid w:val="00C86B30"/>
    <w:rsid w:val="00CA31C8"/>
    <w:rsid w:val="00CA64DB"/>
    <w:rsid w:val="00CB4741"/>
    <w:rsid w:val="00CB6981"/>
    <w:rsid w:val="00CC4240"/>
    <w:rsid w:val="00CD1E0E"/>
    <w:rsid w:val="00CD5D1F"/>
    <w:rsid w:val="00CD75DB"/>
    <w:rsid w:val="00CE357C"/>
    <w:rsid w:val="00CE3983"/>
    <w:rsid w:val="00CF5877"/>
    <w:rsid w:val="00D00EC1"/>
    <w:rsid w:val="00D068FA"/>
    <w:rsid w:val="00D0764F"/>
    <w:rsid w:val="00D14C10"/>
    <w:rsid w:val="00D1664D"/>
    <w:rsid w:val="00D178E5"/>
    <w:rsid w:val="00D20E6C"/>
    <w:rsid w:val="00D36D3E"/>
    <w:rsid w:val="00D407E7"/>
    <w:rsid w:val="00D45170"/>
    <w:rsid w:val="00D53A09"/>
    <w:rsid w:val="00D56F10"/>
    <w:rsid w:val="00D60E50"/>
    <w:rsid w:val="00D61FCD"/>
    <w:rsid w:val="00D7294A"/>
    <w:rsid w:val="00D755AD"/>
    <w:rsid w:val="00D77AC7"/>
    <w:rsid w:val="00D77FDA"/>
    <w:rsid w:val="00D854DB"/>
    <w:rsid w:val="00D87A33"/>
    <w:rsid w:val="00D93E42"/>
    <w:rsid w:val="00D97E5E"/>
    <w:rsid w:val="00DA5EB8"/>
    <w:rsid w:val="00DC4820"/>
    <w:rsid w:val="00DD57AD"/>
    <w:rsid w:val="00DD60F9"/>
    <w:rsid w:val="00DE5EED"/>
    <w:rsid w:val="00DF6836"/>
    <w:rsid w:val="00E00558"/>
    <w:rsid w:val="00E0102E"/>
    <w:rsid w:val="00E06204"/>
    <w:rsid w:val="00E06FF3"/>
    <w:rsid w:val="00E12BCE"/>
    <w:rsid w:val="00E12F6E"/>
    <w:rsid w:val="00E24C1D"/>
    <w:rsid w:val="00E31980"/>
    <w:rsid w:val="00E33E1A"/>
    <w:rsid w:val="00E3430B"/>
    <w:rsid w:val="00E35FD7"/>
    <w:rsid w:val="00E409D7"/>
    <w:rsid w:val="00E43697"/>
    <w:rsid w:val="00E441FB"/>
    <w:rsid w:val="00E45193"/>
    <w:rsid w:val="00E45EB7"/>
    <w:rsid w:val="00E47AAA"/>
    <w:rsid w:val="00E50765"/>
    <w:rsid w:val="00E5673B"/>
    <w:rsid w:val="00E61705"/>
    <w:rsid w:val="00E717BD"/>
    <w:rsid w:val="00E73E9D"/>
    <w:rsid w:val="00E7431B"/>
    <w:rsid w:val="00E74A96"/>
    <w:rsid w:val="00E765A5"/>
    <w:rsid w:val="00E803E3"/>
    <w:rsid w:val="00E828B3"/>
    <w:rsid w:val="00E838ED"/>
    <w:rsid w:val="00E8475B"/>
    <w:rsid w:val="00E95398"/>
    <w:rsid w:val="00E96F03"/>
    <w:rsid w:val="00EA0616"/>
    <w:rsid w:val="00EA5A08"/>
    <w:rsid w:val="00EA77C0"/>
    <w:rsid w:val="00EB2C34"/>
    <w:rsid w:val="00EB3194"/>
    <w:rsid w:val="00EB3DBA"/>
    <w:rsid w:val="00EB4F00"/>
    <w:rsid w:val="00EB6A1F"/>
    <w:rsid w:val="00EC60C1"/>
    <w:rsid w:val="00EC7639"/>
    <w:rsid w:val="00ED26DC"/>
    <w:rsid w:val="00ED791A"/>
    <w:rsid w:val="00EE154A"/>
    <w:rsid w:val="00EF48BE"/>
    <w:rsid w:val="00EF6209"/>
    <w:rsid w:val="00EF68C7"/>
    <w:rsid w:val="00F061B1"/>
    <w:rsid w:val="00F1213E"/>
    <w:rsid w:val="00F17146"/>
    <w:rsid w:val="00F218DB"/>
    <w:rsid w:val="00F21A5B"/>
    <w:rsid w:val="00F22C8E"/>
    <w:rsid w:val="00F2370A"/>
    <w:rsid w:val="00F3326A"/>
    <w:rsid w:val="00F34553"/>
    <w:rsid w:val="00F34DD3"/>
    <w:rsid w:val="00F41E90"/>
    <w:rsid w:val="00F422A1"/>
    <w:rsid w:val="00F50BFA"/>
    <w:rsid w:val="00F56B89"/>
    <w:rsid w:val="00F576D8"/>
    <w:rsid w:val="00F661BF"/>
    <w:rsid w:val="00F677AA"/>
    <w:rsid w:val="00F7676D"/>
    <w:rsid w:val="00F83AF7"/>
    <w:rsid w:val="00F845B0"/>
    <w:rsid w:val="00F84729"/>
    <w:rsid w:val="00F8789F"/>
    <w:rsid w:val="00F91189"/>
    <w:rsid w:val="00F93673"/>
    <w:rsid w:val="00F94731"/>
    <w:rsid w:val="00F960DF"/>
    <w:rsid w:val="00FA2F0D"/>
    <w:rsid w:val="00FA5ABF"/>
    <w:rsid w:val="00FA61CB"/>
    <w:rsid w:val="00FA671D"/>
    <w:rsid w:val="00FB70ED"/>
    <w:rsid w:val="00FC3269"/>
    <w:rsid w:val="00FC5061"/>
    <w:rsid w:val="00FC6D74"/>
    <w:rsid w:val="00FD2B2E"/>
    <w:rsid w:val="00FD57ED"/>
    <w:rsid w:val="00FD79DE"/>
    <w:rsid w:val="00FE54ED"/>
    <w:rsid w:val="00FF0A6E"/>
    <w:rsid w:val="00FF1F69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0E349"/>
  <w15:docId w15:val="{450F7BBD-ADA6-426A-B6F3-67C6A7FF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EC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D7B23"/>
    <w:rPr>
      <w:rFonts w:ascii="Arial" w:hAnsi="Arial" w:cs="Arial"/>
      <w:sz w:val="22"/>
      <w:lang w:val="en-GB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E96F03"/>
    <w:rPr>
      <w:color w:val="000080"/>
      <w:u w:val="single"/>
    </w:rPr>
  </w:style>
  <w:style w:type="character" w:styleId="PageNumber">
    <w:name w:val="page number"/>
    <w:basedOn w:val="DefaultParagraphFont"/>
    <w:rsid w:val="00BD6A82"/>
  </w:style>
  <w:style w:type="paragraph" w:styleId="BalloonText">
    <w:name w:val="Balloon Text"/>
    <w:basedOn w:val="Normal"/>
    <w:link w:val="BalloonTextChar"/>
    <w:rsid w:val="00F87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89F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rsid w:val="003D499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GB" w:eastAsia="en-GB"/>
    </w:rPr>
  </w:style>
  <w:style w:type="character" w:customStyle="1" w:styleId="FooterChar">
    <w:name w:val="Footer Char"/>
    <w:link w:val="Footer"/>
    <w:uiPriority w:val="99"/>
    <w:rsid w:val="00134AE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40E75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861E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3678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063EE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07DF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A000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100BA5"/>
    <w:rPr>
      <w:rFonts w:ascii="Arial" w:eastAsia="Calibri" w:hAnsi="Arial" w:cs="Arial"/>
      <w:b/>
      <w:bCs/>
      <w:sz w:val="24"/>
      <w:szCs w:val="3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WICB.EFR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A117-C2D8-489F-B9EA-70B76CEA13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FOX, Nadine (NHS BATH AND NORTH EAST SOMERSET, SWINDON AND WILTSHIRE ICB - 92G)</cp:lastModifiedBy>
  <cp:revision>2</cp:revision>
  <cp:lastPrinted>2017-03-07T10:27:00Z</cp:lastPrinted>
  <dcterms:created xsi:type="dcterms:W3CDTF">2025-08-06T16:17:00Z</dcterms:created>
  <dcterms:modified xsi:type="dcterms:W3CDTF">2025-08-06T16:17:00Z</dcterms:modified>
</cp:coreProperties>
</file>